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C75" w:rsidRPr="00BC0C75" w:rsidRDefault="00BC0C75" w:rsidP="00BC0C75">
      <w:pPr>
        <w:autoSpaceDE w:val="0"/>
        <w:autoSpaceDN w:val="0"/>
        <w:adjustRightInd w:val="0"/>
        <w:jc w:val="center"/>
        <w:rPr>
          <w:rFonts w:eastAsiaTheme="minorEastAsia"/>
          <w:sz w:val="48"/>
          <w:szCs w:val="48"/>
          <w:lang w:bidi="ar-SA"/>
        </w:rPr>
      </w:pPr>
      <w:bookmarkStart w:id="0" w:name="_GoBack"/>
      <w:bookmarkEnd w:id="0"/>
      <w:r w:rsidRPr="00BC0C75">
        <w:rPr>
          <w:rFonts w:eastAsiaTheme="minorEastAsia"/>
          <w:sz w:val="48"/>
          <w:szCs w:val="48"/>
          <w:lang w:bidi="ar-SA"/>
        </w:rPr>
        <w:t>SERMONS,</w:t>
      </w:r>
    </w:p>
    <w:p w:rsidR="00BC0C75" w:rsidRPr="00BC0C75" w:rsidRDefault="00BC0C75" w:rsidP="00BC0C75">
      <w:pPr>
        <w:autoSpaceDE w:val="0"/>
        <w:autoSpaceDN w:val="0"/>
        <w:adjustRightInd w:val="0"/>
        <w:jc w:val="center"/>
        <w:rPr>
          <w:rFonts w:eastAsiaTheme="minorEastAsia"/>
          <w:sz w:val="28"/>
          <w:szCs w:val="28"/>
          <w:lang w:bidi="ar-SA"/>
        </w:rPr>
      </w:pPr>
    </w:p>
    <w:p w:rsidR="00BC0C75" w:rsidRPr="00BC0C75" w:rsidRDefault="00BC0C75" w:rsidP="00BC0C75">
      <w:pPr>
        <w:autoSpaceDE w:val="0"/>
        <w:autoSpaceDN w:val="0"/>
        <w:adjustRightInd w:val="0"/>
        <w:jc w:val="center"/>
        <w:rPr>
          <w:rFonts w:eastAsiaTheme="minorEastAsia"/>
          <w:sz w:val="22"/>
          <w:szCs w:val="22"/>
          <w:lang w:bidi="ar-SA"/>
        </w:rPr>
      </w:pPr>
      <w:r w:rsidRPr="00BC0C75">
        <w:rPr>
          <w:rFonts w:eastAsiaTheme="minorEastAsia"/>
          <w:sz w:val="22"/>
          <w:szCs w:val="22"/>
          <w:lang w:bidi="ar-SA"/>
        </w:rPr>
        <w:t>PREACHED</w:t>
      </w:r>
    </w:p>
    <w:p w:rsidR="00BC0C75" w:rsidRPr="00BC0C75" w:rsidRDefault="00BC0C75" w:rsidP="00BC0C75">
      <w:pPr>
        <w:autoSpaceDE w:val="0"/>
        <w:autoSpaceDN w:val="0"/>
        <w:adjustRightInd w:val="0"/>
        <w:jc w:val="center"/>
        <w:rPr>
          <w:rFonts w:eastAsiaTheme="minorEastAsia"/>
          <w:sz w:val="26"/>
          <w:szCs w:val="26"/>
          <w:lang w:bidi="ar-SA"/>
        </w:rPr>
      </w:pPr>
    </w:p>
    <w:p w:rsidR="00BC0C75" w:rsidRPr="00BC0C75" w:rsidRDefault="00BC0C75" w:rsidP="00BC0C75">
      <w:pPr>
        <w:autoSpaceDE w:val="0"/>
        <w:autoSpaceDN w:val="0"/>
        <w:adjustRightInd w:val="0"/>
        <w:jc w:val="center"/>
        <w:rPr>
          <w:rFonts w:eastAsiaTheme="minorEastAsia"/>
          <w:sz w:val="29"/>
          <w:szCs w:val="29"/>
          <w:lang w:bidi="ar-SA"/>
        </w:rPr>
      </w:pPr>
      <w:r w:rsidRPr="00BC0C75">
        <w:rPr>
          <w:rFonts w:eastAsiaTheme="minorEastAsia"/>
          <w:sz w:val="28"/>
          <w:szCs w:val="28"/>
          <w:lang w:bidi="ar-SA"/>
        </w:rPr>
        <w:t xml:space="preserve">IN THE PARISH CHURCH </w:t>
      </w:r>
      <w:r w:rsidRPr="00BC0C75">
        <w:rPr>
          <w:rFonts w:eastAsiaTheme="minorEastAsia"/>
          <w:sz w:val="29"/>
          <w:szCs w:val="29"/>
          <w:lang w:bidi="ar-SA"/>
        </w:rPr>
        <w:t>OF</w:t>
      </w:r>
    </w:p>
    <w:p w:rsidR="00BC0C75" w:rsidRPr="00BC0C75" w:rsidRDefault="00BC0C75" w:rsidP="00BC0C75">
      <w:pPr>
        <w:autoSpaceDE w:val="0"/>
        <w:autoSpaceDN w:val="0"/>
        <w:adjustRightInd w:val="0"/>
        <w:jc w:val="center"/>
        <w:rPr>
          <w:rFonts w:eastAsiaTheme="minorEastAsia"/>
          <w:sz w:val="31"/>
          <w:szCs w:val="31"/>
          <w:lang w:bidi="ar-SA"/>
        </w:rPr>
      </w:pPr>
    </w:p>
    <w:p w:rsidR="00BC0C75" w:rsidRPr="00BC0C75" w:rsidRDefault="00BC0C75" w:rsidP="00BC0C75">
      <w:pPr>
        <w:autoSpaceDE w:val="0"/>
        <w:autoSpaceDN w:val="0"/>
        <w:adjustRightInd w:val="0"/>
        <w:jc w:val="center"/>
        <w:rPr>
          <w:rFonts w:eastAsiaTheme="minorEastAsia"/>
          <w:sz w:val="32"/>
          <w:szCs w:val="32"/>
          <w:lang w:bidi="ar-SA"/>
        </w:rPr>
      </w:pPr>
      <w:r w:rsidRPr="00BC0C75">
        <w:rPr>
          <w:rFonts w:eastAsiaTheme="minorEastAsia"/>
          <w:sz w:val="31"/>
          <w:szCs w:val="31"/>
          <w:lang w:bidi="ar-SA"/>
        </w:rPr>
        <w:t xml:space="preserve">HIGH </w:t>
      </w:r>
      <w:r w:rsidRPr="00BC0C75">
        <w:rPr>
          <w:rFonts w:eastAsiaTheme="minorEastAsia"/>
          <w:sz w:val="32"/>
          <w:szCs w:val="32"/>
          <w:lang w:bidi="ar-SA"/>
        </w:rPr>
        <w:t>WYCOMBE.</w:t>
      </w:r>
    </w:p>
    <w:p w:rsidR="00BC0C75" w:rsidRPr="00BC0C75" w:rsidRDefault="00BC0C75" w:rsidP="00BC0C75">
      <w:pPr>
        <w:autoSpaceDE w:val="0"/>
        <w:autoSpaceDN w:val="0"/>
        <w:adjustRightInd w:val="0"/>
        <w:jc w:val="center"/>
        <w:rPr>
          <w:rFonts w:eastAsiaTheme="minorEastAsia"/>
          <w:sz w:val="19"/>
          <w:szCs w:val="19"/>
          <w:lang w:bidi="ar-SA"/>
        </w:rPr>
      </w:pPr>
    </w:p>
    <w:p w:rsidR="00BC0C75" w:rsidRPr="00BC0C75" w:rsidRDefault="00BC0C75" w:rsidP="00BC0C75">
      <w:pPr>
        <w:autoSpaceDE w:val="0"/>
        <w:autoSpaceDN w:val="0"/>
        <w:adjustRightInd w:val="0"/>
        <w:jc w:val="center"/>
        <w:rPr>
          <w:rFonts w:eastAsiaTheme="minorEastAsia"/>
          <w:sz w:val="19"/>
          <w:szCs w:val="19"/>
          <w:lang w:bidi="ar-SA"/>
        </w:rPr>
      </w:pPr>
    </w:p>
    <w:p w:rsidR="00BC0C75" w:rsidRPr="00BC0C75" w:rsidRDefault="00BC0C75" w:rsidP="00BC0C75">
      <w:pPr>
        <w:autoSpaceDE w:val="0"/>
        <w:autoSpaceDN w:val="0"/>
        <w:adjustRightInd w:val="0"/>
        <w:jc w:val="center"/>
        <w:rPr>
          <w:rFonts w:eastAsiaTheme="minorEastAsia"/>
          <w:sz w:val="19"/>
          <w:szCs w:val="19"/>
          <w:lang w:bidi="ar-SA"/>
        </w:rPr>
      </w:pPr>
      <w:r w:rsidRPr="00BC0C75">
        <w:rPr>
          <w:rFonts w:eastAsiaTheme="minorEastAsia"/>
          <w:sz w:val="19"/>
          <w:szCs w:val="19"/>
          <w:lang w:bidi="ar-SA"/>
        </w:rPr>
        <w:t>_____________</w:t>
      </w:r>
    </w:p>
    <w:p w:rsidR="00BC0C75" w:rsidRPr="00BC0C75" w:rsidRDefault="00BC0C75" w:rsidP="00BC0C75">
      <w:pPr>
        <w:autoSpaceDE w:val="0"/>
        <w:autoSpaceDN w:val="0"/>
        <w:adjustRightInd w:val="0"/>
        <w:jc w:val="center"/>
        <w:rPr>
          <w:rFonts w:eastAsiaTheme="minorEastAsia"/>
          <w:sz w:val="19"/>
          <w:szCs w:val="19"/>
          <w:lang w:bidi="ar-SA"/>
        </w:rPr>
      </w:pPr>
    </w:p>
    <w:p w:rsidR="00BC0C75" w:rsidRPr="00BC0C75" w:rsidRDefault="00BC0C75" w:rsidP="00BC0C75">
      <w:pPr>
        <w:autoSpaceDE w:val="0"/>
        <w:autoSpaceDN w:val="0"/>
        <w:adjustRightInd w:val="0"/>
        <w:jc w:val="center"/>
        <w:rPr>
          <w:rFonts w:eastAsiaTheme="minorEastAsia"/>
          <w:sz w:val="19"/>
          <w:szCs w:val="19"/>
          <w:lang w:bidi="ar-SA"/>
        </w:rPr>
      </w:pPr>
      <w:r w:rsidRPr="00BC0C75">
        <w:rPr>
          <w:rFonts w:eastAsiaTheme="minorEastAsia"/>
          <w:sz w:val="19"/>
          <w:szCs w:val="19"/>
          <w:lang w:bidi="ar-SA"/>
        </w:rPr>
        <w:t>BY</w:t>
      </w:r>
    </w:p>
    <w:p w:rsidR="00BC0C75" w:rsidRPr="00BC0C75" w:rsidRDefault="00BC0C75" w:rsidP="00BC0C75">
      <w:pPr>
        <w:autoSpaceDE w:val="0"/>
        <w:autoSpaceDN w:val="0"/>
        <w:adjustRightInd w:val="0"/>
        <w:jc w:val="center"/>
        <w:rPr>
          <w:rFonts w:eastAsiaTheme="minorEastAsia"/>
          <w:sz w:val="19"/>
          <w:szCs w:val="19"/>
          <w:lang w:bidi="ar-SA"/>
        </w:rPr>
      </w:pPr>
    </w:p>
    <w:p w:rsidR="00BC0C75" w:rsidRPr="00BC0C75" w:rsidRDefault="00BC0C75" w:rsidP="00BC0C75">
      <w:pPr>
        <w:autoSpaceDE w:val="0"/>
        <w:autoSpaceDN w:val="0"/>
        <w:adjustRightInd w:val="0"/>
        <w:spacing w:line="360" w:lineRule="auto"/>
        <w:jc w:val="center"/>
        <w:rPr>
          <w:rFonts w:eastAsiaTheme="minorEastAsia"/>
          <w:sz w:val="25"/>
          <w:szCs w:val="25"/>
          <w:lang w:bidi="ar-SA"/>
        </w:rPr>
      </w:pPr>
      <w:r w:rsidRPr="00BC0C75">
        <w:rPr>
          <w:rFonts w:eastAsiaTheme="minorEastAsia"/>
          <w:sz w:val="27"/>
          <w:szCs w:val="27"/>
          <w:lang w:bidi="ar-SA"/>
        </w:rPr>
        <w:t xml:space="preserve">THE </w:t>
      </w:r>
      <w:r w:rsidRPr="00BC0C75">
        <w:rPr>
          <w:rFonts w:eastAsiaTheme="minorEastAsia"/>
          <w:sz w:val="28"/>
          <w:szCs w:val="28"/>
          <w:lang w:bidi="ar-SA"/>
        </w:rPr>
        <w:t>REV. CHARLES BRADLEY,</w:t>
      </w:r>
    </w:p>
    <w:p w:rsidR="00BC0C75" w:rsidRPr="00BC0C75" w:rsidRDefault="00BC0C75" w:rsidP="00BC0C75">
      <w:pPr>
        <w:autoSpaceDE w:val="0"/>
        <w:autoSpaceDN w:val="0"/>
        <w:adjustRightInd w:val="0"/>
        <w:spacing w:line="276" w:lineRule="auto"/>
        <w:jc w:val="center"/>
        <w:rPr>
          <w:rFonts w:eastAsiaTheme="minorEastAsia"/>
          <w:sz w:val="20"/>
          <w:szCs w:val="20"/>
          <w:lang w:bidi="ar-SA"/>
        </w:rPr>
      </w:pPr>
      <w:r w:rsidRPr="00BC0C75">
        <w:rPr>
          <w:rFonts w:eastAsiaTheme="minorEastAsia"/>
          <w:sz w:val="20"/>
          <w:szCs w:val="20"/>
          <w:lang w:bidi="ar-SA"/>
        </w:rPr>
        <w:t>VICAR OF GLASBURY, BRECKNOCKSHIRE; AND MINISTER OF</w:t>
      </w:r>
    </w:p>
    <w:p w:rsidR="00BC0C75" w:rsidRPr="00BC0C75" w:rsidRDefault="00BC0C75" w:rsidP="00BC0C75">
      <w:pPr>
        <w:autoSpaceDE w:val="0"/>
        <w:autoSpaceDN w:val="0"/>
        <w:adjustRightInd w:val="0"/>
        <w:spacing w:line="276" w:lineRule="auto"/>
        <w:jc w:val="center"/>
        <w:rPr>
          <w:rFonts w:eastAsiaTheme="minorEastAsia"/>
          <w:sz w:val="20"/>
          <w:szCs w:val="20"/>
          <w:lang w:bidi="ar-SA"/>
        </w:rPr>
      </w:pPr>
      <w:r w:rsidRPr="00BC0C75">
        <w:rPr>
          <w:rFonts w:eastAsiaTheme="minorEastAsia"/>
          <w:sz w:val="20"/>
          <w:szCs w:val="20"/>
          <w:lang w:bidi="ar-SA"/>
        </w:rPr>
        <w:t>ST. JAMES’S CHAPEL, CLAPHAM, SURREY.</w:t>
      </w:r>
    </w:p>
    <w:p w:rsidR="00BC0C75" w:rsidRPr="00BC0C75" w:rsidRDefault="00BC0C75" w:rsidP="00BC0C75">
      <w:pPr>
        <w:autoSpaceDE w:val="0"/>
        <w:autoSpaceDN w:val="0"/>
        <w:adjustRightInd w:val="0"/>
        <w:jc w:val="center"/>
        <w:rPr>
          <w:rFonts w:eastAsiaTheme="minorEastAsia"/>
          <w:sz w:val="27"/>
          <w:szCs w:val="27"/>
          <w:lang w:bidi="ar-SA"/>
        </w:rPr>
      </w:pPr>
      <w:r w:rsidRPr="00BC0C75">
        <w:rPr>
          <w:rFonts w:eastAsiaTheme="minorEastAsia"/>
          <w:sz w:val="27"/>
          <w:szCs w:val="27"/>
          <w:lang w:bidi="ar-SA"/>
        </w:rPr>
        <w:t>___________</w:t>
      </w:r>
    </w:p>
    <w:p w:rsidR="00BC0C75" w:rsidRPr="00BC0C75" w:rsidRDefault="00BC0C75" w:rsidP="00BC0C75">
      <w:pPr>
        <w:autoSpaceDE w:val="0"/>
        <w:autoSpaceDN w:val="0"/>
        <w:adjustRightInd w:val="0"/>
        <w:jc w:val="center"/>
        <w:rPr>
          <w:rFonts w:eastAsiaTheme="minorEastAsia"/>
          <w:sz w:val="27"/>
          <w:szCs w:val="27"/>
          <w:lang w:bidi="ar-SA"/>
        </w:rPr>
      </w:pPr>
    </w:p>
    <w:p w:rsidR="00BC0C75" w:rsidRPr="00BC0C75" w:rsidRDefault="00BC0C75" w:rsidP="00BC0C75">
      <w:pPr>
        <w:autoSpaceDE w:val="0"/>
        <w:autoSpaceDN w:val="0"/>
        <w:adjustRightInd w:val="0"/>
        <w:jc w:val="center"/>
        <w:rPr>
          <w:rFonts w:eastAsiaTheme="minorEastAsia"/>
          <w:sz w:val="22"/>
          <w:szCs w:val="22"/>
          <w:lang w:bidi="ar-SA"/>
        </w:rPr>
      </w:pPr>
    </w:p>
    <w:p w:rsidR="00BC0C75" w:rsidRPr="00BC0C75" w:rsidRDefault="00BC0C75" w:rsidP="00BC0C75">
      <w:pPr>
        <w:autoSpaceDE w:val="0"/>
        <w:autoSpaceDN w:val="0"/>
        <w:adjustRightInd w:val="0"/>
        <w:jc w:val="center"/>
        <w:rPr>
          <w:rFonts w:eastAsiaTheme="minorEastAsia"/>
          <w:sz w:val="21"/>
          <w:szCs w:val="21"/>
          <w:lang w:bidi="ar-SA"/>
        </w:rPr>
      </w:pPr>
      <w:r w:rsidRPr="00BC0C75">
        <w:rPr>
          <w:rFonts w:eastAsiaTheme="minorEastAsia"/>
          <w:sz w:val="22"/>
          <w:szCs w:val="22"/>
          <w:lang w:bidi="ar-SA"/>
        </w:rPr>
        <w:t>THE NINTH EDITION.</w:t>
      </w:r>
    </w:p>
    <w:p w:rsidR="00BC0C75" w:rsidRPr="00BC0C75" w:rsidRDefault="00BC0C75" w:rsidP="00BC0C75">
      <w:pPr>
        <w:autoSpaceDE w:val="0"/>
        <w:autoSpaceDN w:val="0"/>
        <w:adjustRightInd w:val="0"/>
        <w:jc w:val="center"/>
        <w:rPr>
          <w:rFonts w:eastAsiaTheme="minorEastAsia"/>
          <w:lang w:bidi="ar-SA"/>
        </w:rPr>
      </w:pPr>
    </w:p>
    <w:p w:rsidR="00BC0C75" w:rsidRPr="00BC0C75" w:rsidRDefault="00BC0C75" w:rsidP="00BC0C75">
      <w:pPr>
        <w:autoSpaceDE w:val="0"/>
        <w:autoSpaceDN w:val="0"/>
        <w:adjustRightInd w:val="0"/>
        <w:jc w:val="center"/>
        <w:rPr>
          <w:rFonts w:eastAsiaTheme="minorEastAsia"/>
          <w:lang w:bidi="ar-SA"/>
        </w:rPr>
      </w:pPr>
      <w:r w:rsidRPr="00BC0C75">
        <w:rPr>
          <w:rFonts w:eastAsiaTheme="minorEastAsia"/>
          <w:lang w:bidi="ar-SA"/>
        </w:rPr>
        <w:t>VOL. I.</w:t>
      </w:r>
    </w:p>
    <w:p w:rsidR="00BC0C75" w:rsidRPr="00BC0C75" w:rsidRDefault="00BC0C75" w:rsidP="00BC0C75">
      <w:pPr>
        <w:autoSpaceDE w:val="0"/>
        <w:autoSpaceDN w:val="0"/>
        <w:adjustRightInd w:val="0"/>
        <w:jc w:val="center"/>
        <w:rPr>
          <w:rFonts w:eastAsiaTheme="minorEastAsia"/>
          <w:sz w:val="12"/>
          <w:szCs w:val="12"/>
          <w:lang w:bidi="ar-SA"/>
        </w:rPr>
      </w:pPr>
    </w:p>
    <w:p w:rsidR="00BC0C75" w:rsidRPr="00BC0C75" w:rsidRDefault="00BC0C75" w:rsidP="00BC0C75">
      <w:pPr>
        <w:autoSpaceDE w:val="0"/>
        <w:autoSpaceDN w:val="0"/>
        <w:adjustRightInd w:val="0"/>
        <w:jc w:val="center"/>
        <w:rPr>
          <w:rFonts w:eastAsiaTheme="minorEastAsia"/>
          <w:sz w:val="26"/>
          <w:szCs w:val="26"/>
          <w:lang w:bidi="ar-SA"/>
        </w:rPr>
      </w:pPr>
      <w:r w:rsidRPr="00BC0C75">
        <w:rPr>
          <w:rFonts w:eastAsiaTheme="minorEastAsia"/>
          <w:sz w:val="26"/>
          <w:szCs w:val="26"/>
          <w:lang w:bidi="ar-SA"/>
        </w:rPr>
        <w:t>____________</w:t>
      </w:r>
    </w:p>
    <w:p w:rsidR="00BC0C75" w:rsidRPr="00BC0C75" w:rsidRDefault="00BC0C75" w:rsidP="00BC0C75">
      <w:pPr>
        <w:autoSpaceDE w:val="0"/>
        <w:autoSpaceDN w:val="0"/>
        <w:adjustRightInd w:val="0"/>
        <w:jc w:val="center"/>
        <w:rPr>
          <w:rFonts w:eastAsiaTheme="minorEastAsia"/>
          <w:sz w:val="26"/>
          <w:szCs w:val="26"/>
          <w:lang w:bidi="ar-SA"/>
        </w:rPr>
      </w:pPr>
    </w:p>
    <w:p w:rsidR="00BC0C75" w:rsidRPr="00BC0C75" w:rsidRDefault="00BC0C75" w:rsidP="00BC0C75">
      <w:pPr>
        <w:autoSpaceDE w:val="0"/>
        <w:autoSpaceDN w:val="0"/>
        <w:adjustRightInd w:val="0"/>
        <w:spacing w:line="360" w:lineRule="auto"/>
        <w:jc w:val="center"/>
        <w:rPr>
          <w:rFonts w:eastAsiaTheme="minorEastAsia"/>
          <w:sz w:val="5"/>
          <w:szCs w:val="5"/>
          <w:lang w:bidi="ar-SA"/>
        </w:rPr>
      </w:pPr>
      <w:r w:rsidRPr="00BC0C75">
        <w:rPr>
          <w:rFonts w:eastAsiaTheme="minorEastAsia"/>
          <w:sz w:val="22"/>
          <w:szCs w:val="22"/>
          <w:lang w:bidi="ar-SA"/>
        </w:rPr>
        <w:t>LONDON: :</w:t>
      </w:r>
    </w:p>
    <w:p w:rsidR="00BC0C75" w:rsidRPr="00BC0C75" w:rsidRDefault="00BC0C75" w:rsidP="00BC0C75">
      <w:pPr>
        <w:autoSpaceDE w:val="0"/>
        <w:autoSpaceDN w:val="0"/>
        <w:adjustRightInd w:val="0"/>
        <w:spacing w:line="276" w:lineRule="auto"/>
        <w:jc w:val="center"/>
        <w:rPr>
          <w:rFonts w:eastAsiaTheme="minorEastAsia"/>
          <w:sz w:val="17"/>
          <w:szCs w:val="17"/>
          <w:lang w:bidi="ar-SA"/>
        </w:rPr>
      </w:pPr>
      <w:r w:rsidRPr="00BC0C75">
        <w:rPr>
          <w:rFonts w:eastAsiaTheme="minorEastAsia"/>
          <w:sz w:val="22"/>
          <w:szCs w:val="22"/>
          <w:lang w:bidi="ar-SA"/>
        </w:rPr>
        <w:t>PRINTED FOR HAMILTON, ADAMS, AND CO.</w:t>
      </w:r>
    </w:p>
    <w:p w:rsidR="00BC0C75" w:rsidRPr="00BC0C75" w:rsidRDefault="00BC0C75" w:rsidP="00BC0C75">
      <w:pPr>
        <w:autoSpaceDE w:val="0"/>
        <w:autoSpaceDN w:val="0"/>
        <w:adjustRightInd w:val="0"/>
        <w:spacing w:line="276" w:lineRule="auto"/>
        <w:jc w:val="center"/>
        <w:rPr>
          <w:rFonts w:eastAsiaTheme="minorEastAsia"/>
          <w:sz w:val="20"/>
          <w:szCs w:val="20"/>
          <w:lang w:bidi="ar-SA"/>
        </w:rPr>
      </w:pPr>
      <w:r w:rsidRPr="00BC0C75">
        <w:rPr>
          <w:rFonts w:eastAsiaTheme="minorEastAsia"/>
          <w:sz w:val="20"/>
          <w:szCs w:val="20"/>
          <w:lang w:bidi="ar-SA"/>
        </w:rPr>
        <w:t>PATERNOSTER-ROW.</w:t>
      </w:r>
    </w:p>
    <w:p w:rsidR="00BC0C75" w:rsidRPr="00BC0C75" w:rsidRDefault="00BC0C75" w:rsidP="00BC0C75">
      <w:pPr>
        <w:autoSpaceDE w:val="0"/>
        <w:autoSpaceDN w:val="0"/>
        <w:adjustRightInd w:val="0"/>
        <w:spacing w:after="200" w:line="276" w:lineRule="auto"/>
        <w:jc w:val="center"/>
        <w:rPr>
          <w:rFonts w:eastAsiaTheme="minorEastAsia"/>
          <w:sz w:val="22"/>
          <w:szCs w:val="22"/>
          <w:lang w:bidi="ar-SA"/>
        </w:rPr>
      </w:pPr>
      <w:r w:rsidRPr="00BC0C75">
        <w:rPr>
          <w:rFonts w:eastAsiaTheme="minorEastAsia"/>
          <w:sz w:val="22"/>
          <w:szCs w:val="22"/>
          <w:lang w:bidi="ar-SA"/>
        </w:rPr>
        <w:t>_____</w:t>
      </w:r>
    </w:p>
    <w:p w:rsidR="00BC0C75" w:rsidRPr="00BC0C75" w:rsidRDefault="00BC0C75" w:rsidP="00BC0C75">
      <w:pPr>
        <w:autoSpaceDE w:val="0"/>
        <w:autoSpaceDN w:val="0"/>
        <w:adjustRightInd w:val="0"/>
        <w:spacing w:after="200" w:line="276" w:lineRule="auto"/>
        <w:jc w:val="center"/>
        <w:rPr>
          <w:rFonts w:eastAsiaTheme="minorEastAsia"/>
          <w:sz w:val="22"/>
          <w:szCs w:val="22"/>
          <w:lang w:bidi="ar-SA"/>
        </w:rPr>
      </w:pPr>
      <w:r w:rsidRPr="00BC0C75">
        <w:rPr>
          <w:rFonts w:eastAsiaTheme="minorEastAsia"/>
          <w:sz w:val="22"/>
          <w:szCs w:val="22"/>
          <w:lang w:bidi="ar-SA"/>
        </w:rPr>
        <w:t>1833.</w:t>
      </w:r>
    </w:p>
    <w:p w:rsidR="0056626E" w:rsidRPr="001552F7" w:rsidRDefault="00BC0C75" w:rsidP="00BC0C75">
      <w:pPr>
        <w:pStyle w:val="Heading10"/>
        <w:keepNext/>
        <w:keepLines/>
        <w:shd w:val="clear" w:color="auto" w:fill="auto"/>
        <w:spacing w:line="480" w:lineRule="auto"/>
        <w:rPr>
          <w:spacing w:val="20"/>
          <w:sz w:val="32"/>
          <w:szCs w:val="32"/>
        </w:rPr>
      </w:pPr>
      <w:r w:rsidRPr="00BC0C75">
        <w:rPr>
          <w:rFonts w:eastAsiaTheme="minorEastAsia"/>
          <w:color w:val="auto"/>
          <w:sz w:val="22"/>
          <w:szCs w:val="22"/>
          <w:lang w:val="en" w:bidi="ar-SA"/>
        </w:rPr>
        <w:br w:type="page"/>
      </w:r>
      <w:r w:rsidR="00F33EA6" w:rsidRPr="001552F7">
        <w:rPr>
          <w:spacing w:val="20"/>
          <w:sz w:val="32"/>
          <w:szCs w:val="32"/>
        </w:rPr>
        <w:lastRenderedPageBreak/>
        <w:t>SERMON IV.</w:t>
      </w:r>
    </w:p>
    <w:p w:rsidR="0056626E" w:rsidRPr="00AF562D" w:rsidRDefault="00F33EA6" w:rsidP="00AF562D">
      <w:pPr>
        <w:pStyle w:val="Bodytext30"/>
        <w:shd w:val="clear" w:color="auto" w:fill="auto"/>
        <w:spacing w:line="600" w:lineRule="auto"/>
        <w:jc w:val="center"/>
        <w:rPr>
          <w:sz w:val="22"/>
          <w:szCs w:val="22"/>
        </w:rPr>
      </w:pPr>
      <w:r w:rsidRPr="00AF562D">
        <w:rPr>
          <w:b w:val="0"/>
          <w:bCs w:val="0"/>
          <w:sz w:val="22"/>
          <w:szCs w:val="22"/>
        </w:rPr>
        <w:t>THE ADVANTAGES OF REMEMBERING CHRIST.</w:t>
      </w:r>
    </w:p>
    <w:p w:rsidR="0056626E" w:rsidRDefault="00F33EA6" w:rsidP="001552F7">
      <w:pPr>
        <w:pStyle w:val="BodyText"/>
        <w:shd w:val="clear" w:color="auto" w:fill="auto"/>
        <w:spacing w:line="360" w:lineRule="auto"/>
        <w:ind w:firstLine="0"/>
        <w:jc w:val="center"/>
      </w:pPr>
      <w:r>
        <w:rPr>
          <w:smallCaps/>
        </w:rPr>
        <w:t>St. Luke</w:t>
      </w:r>
      <w:r>
        <w:t xml:space="preserve"> xxii. 19.</w:t>
      </w:r>
    </w:p>
    <w:p w:rsidR="0056626E" w:rsidRPr="00AF562D" w:rsidRDefault="00F33EA6" w:rsidP="001552F7">
      <w:pPr>
        <w:pStyle w:val="BodyText"/>
        <w:shd w:val="clear" w:color="auto" w:fill="auto"/>
        <w:spacing w:line="480" w:lineRule="auto"/>
        <w:ind w:firstLine="0"/>
        <w:jc w:val="center"/>
        <w:rPr>
          <w:sz w:val="24"/>
          <w:szCs w:val="24"/>
        </w:rPr>
      </w:pPr>
      <w:r w:rsidRPr="00AF562D">
        <w:rPr>
          <w:i/>
          <w:iCs/>
          <w:sz w:val="24"/>
          <w:szCs w:val="24"/>
        </w:rPr>
        <w:t>This do in remembrance of me.</w:t>
      </w:r>
    </w:p>
    <w:p w:rsidR="0056626E" w:rsidRPr="00AF562D" w:rsidRDefault="00F33EA6" w:rsidP="00AF562D">
      <w:pPr>
        <w:pStyle w:val="BodyText"/>
        <w:shd w:val="clear" w:color="auto" w:fill="auto"/>
        <w:ind w:firstLine="0"/>
        <w:rPr>
          <w:sz w:val="24"/>
          <w:szCs w:val="24"/>
        </w:rPr>
      </w:pPr>
      <w:r w:rsidRPr="00AF562D">
        <w:rPr>
          <w:sz w:val="24"/>
          <w:szCs w:val="24"/>
        </w:rPr>
        <w:t>To be remembered when we are dead, by those whom we love, seems to be one of the strongest desires that nature has implanted in our hearts. Hence, when we are about to die, tokens of affec</w:t>
      </w:r>
      <w:r w:rsidRPr="00AF562D">
        <w:rPr>
          <w:sz w:val="24"/>
          <w:szCs w:val="24"/>
        </w:rPr>
        <w:softHyphen/>
        <w:t>tion are given and bequeathed to our friends</w:t>
      </w:r>
      <w:r w:rsidR="00B40A17">
        <w:rPr>
          <w:sz w:val="24"/>
          <w:szCs w:val="24"/>
        </w:rPr>
        <w:t>;</w:t>
      </w:r>
      <w:r w:rsidRPr="00AF562D">
        <w:rPr>
          <w:sz w:val="24"/>
          <w:szCs w:val="24"/>
        </w:rPr>
        <w:t xml:space="preserve"> and after our death, our graves are preserved and memorials erected to perpetuate our names. Neither is there </w:t>
      </w:r>
      <w:r w:rsidR="00B40A17" w:rsidRPr="00AF562D">
        <w:rPr>
          <w:sz w:val="24"/>
          <w:szCs w:val="24"/>
        </w:rPr>
        <w:t>anything</w:t>
      </w:r>
      <w:r w:rsidRPr="00AF562D">
        <w:rPr>
          <w:sz w:val="24"/>
          <w:szCs w:val="24"/>
        </w:rPr>
        <w:t xml:space="preserve"> sinful in this desire. Jesus himself felt and indulged it. When he took his last farewell of the beloved disciples who had been his companions upon earth, we find him anxious that they should not forget him, and instituting a memorial of his dying love.</w:t>
      </w:r>
      <w:r w:rsidR="00B40A17">
        <w:rPr>
          <w:sz w:val="24"/>
          <w:szCs w:val="24"/>
        </w:rPr>
        <w:t xml:space="preserve"> “</w:t>
      </w:r>
      <w:r w:rsidRPr="00AF562D">
        <w:rPr>
          <w:sz w:val="24"/>
          <w:szCs w:val="24"/>
        </w:rPr>
        <w:t>He took bread, and gave thanks, and brake it, and gave unto them, saying, This is my body</w:t>
      </w:r>
      <w:r w:rsidR="00AF562D">
        <w:rPr>
          <w:sz w:val="24"/>
          <w:szCs w:val="24"/>
        </w:rPr>
        <w:t xml:space="preserve"> </w:t>
      </w:r>
      <w:r w:rsidRPr="00AF562D">
        <w:rPr>
          <w:sz w:val="24"/>
          <w:szCs w:val="24"/>
        </w:rPr>
        <w:t>which is given for you</w:t>
      </w:r>
      <w:r w:rsidR="00B40A17">
        <w:rPr>
          <w:sz w:val="24"/>
          <w:szCs w:val="24"/>
        </w:rPr>
        <w:t>;</w:t>
      </w:r>
      <w:r w:rsidRPr="00AF562D">
        <w:rPr>
          <w:sz w:val="24"/>
          <w:szCs w:val="24"/>
        </w:rPr>
        <w:t xml:space="preserve"> this do in remembrance of me.”</w:t>
      </w:r>
    </w:p>
    <w:p w:rsidR="0056626E" w:rsidRPr="00AF562D" w:rsidRDefault="00F33EA6" w:rsidP="00AF562D">
      <w:pPr>
        <w:pStyle w:val="BodyText"/>
        <w:shd w:val="clear" w:color="auto" w:fill="auto"/>
        <w:ind w:firstLine="360"/>
        <w:rPr>
          <w:sz w:val="24"/>
          <w:szCs w:val="24"/>
        </w:rPr>
      </w:pPr>
      <w:r w:rsidRPr="00AF562D">
        <w:rPr>
          <w:sz w:val="24"/>
          <w:szCs w:val="24"/>
        </w:rPr>
        <w:t>Neither was it by his first disciples only, that our Lord wished to be remembered. He still de</w:t>
      </w:r>
      <w:r w:rsidRPr="00AF562D">
        <w:rPr>
          <w:sz w:val="24"/>
          <w:szCs w:val="24"/>
        </w:rPr>
        <w:softHyphen/>
        <w:t>sires to live in the hearts of all his people, and says to each of us this very day, in his word and in his ordinances,</w:t>
      </w:r>
      <w:r w:rsidR="00B40A17">
        <w:rPr>
          <w:sz w:val="24"/>
          <w:szCs w:val="24"/>
        </w:rPr>
        <w:t xml:space="preserve"> “</w:t>
      </w:r>
      <w:r w:rsidRPr="00AF562D">
        <w:rPr>
          <w:sz w:val="24"/>
          <w:szCs w:val="24"/>
        </w:rPr>
        <w:t>Remember me.” O then let us keep this dying request of Jesus ever in our minds, and strive to embalm him in our hearts</w:t>
      </w:r>
      <w:r w:rsidR="00B40A17">
        <w:rPr>
          <w:sz w:val="24"/>
          <w:szCs w:val="24"/>
        </w:rPr>
        <w:t>!</w:t>
      </w:r>
    </w:p>
    <w:p w:rsidR="0056626E" w:rsidRPr="00AF562D" w:rsidRDefault="00F33EA6" w:rsidP="00AF562D">
      <w:pPr>
        <w:pStyle w:val="BodyText"/>
        <w:shd w:val="clear" w:color="auto" w:fill="auto"/>
        <w:ind w:firstLine="360"/>
        <w:rPr>
          <w:sz w:val="24"/>
          <w:szCs w:val="24"/>
        </w:rPr>
      </w:pPr>
      <w:r w:rsidRPr="00AF562D">
        <w:rPr>
          <w:sz w:val="24"/>
          <w:szCs w:val="24"/>
        </w:rPr>
        <w:t>To assist us in this work of gratitude and love, let us enquire, first, what is implied in remem</w:t>
      </w:r>
      <w:r w:rsidRPr="00AF562D">
        <w:rPr>
          <w:sz w:val="24"/>
          <w:szCs w:val="24"/>
        </w:rPr>
        <w:softHyphen/>
        <w:t>bering Christ; secondly, why he has left us this command to remember him; and, thirdly, what are the benefits resulting to ourselves from an habitual remembrance of him.</w:t>
      </w:r>
    </w:p>
    <w:p w:rsidR="0056626E" w:rsidRPr="00AF562D" w:rsidRDefault="0056626E" w:rsidP="00AF562D">
      <w:pPr>
        <w:jc w:val="both"/>
      </w:pPr>
    </w:p>
    <w:p w:rsidR="0056626E" w:rsidRPr="00AF562D" w:rsidRDefault="00F33EA6" w:rsidP="00AF562D">
      <w:pPr>
        <w:pStyle w:val="BodyText"/>
        <w:shd w:val="clear" w:color="auto" w:fill="auto"/>
        <w:tabs>
          <w:tab w:val="left" w:pos="510"/>
        </w:tabs>
        <w:spacing w:line="286" w:lineRule="auto"/>
        <w:ind w:firstLine="360"/>
        <w:rPr>
          <w:sz w:val="24"/>
          <w:szCs w:val="24"/>
        </w:rPr>
      </w:pPr>
      <w:r w:rsidRPr="00AF562D">
        <w:rPr>
          <w:sz w:val="24"/>
          <w:szCs w:val="24"/>
        </w:rPr>
        <w:t xml:space="preserve">I. We are to enquire, first, </w:t>
      </w:r>
      <w:r w:rsidRPr="00AF562D">
        <w:rPr>
          <w:i/>
          <w:iCs/>
          <w:sz w:val="24"/>
          <w:szCs w:val="24"/>
        </w:rPr>
        <w:t>what is implied in remembering Christ.</w:t>
      </w:r>
    </w:p>
    <w:p w:rsidR="0056626E" w:rsidRPr="00AF562D" w:rsidRDefault="00F33EA6" w:rsidP="00AF562D">
      <w:pPr>
        <w:pStyle w:val="BodyText"/>
        <w:shd w:val="clear" w:color="auto" w:fill="auto"/>
        <w:spacing w:line="286" w:lineRule="auto"/>
        <w:ind w:firstLine="360"/>
        <w:rPr>
          <w:sz w:val="24"/>
          <w:szCs w:val="24"/>
        </w:rPr>
      </w:pPr>
      <w:r w:rsidRPr="00AF562D">
        <w:rPr>
          <w:sz w:val="24"/>
          <w:szCs w:val="24"/>
        </w:rPr>
        <w:t>1. There is evidently implied in this remem</w:t>
      </w:r>
      <w:r w:rsidRPr="00AF562D">
        <w:rPr>
          <w:sz w:val="24"/>
          <w:szCs w:val="24"/>
        </w:rPr>
        <w:softHyphen/>
        <w:t xml:space="preserve">brance </w:t>
      </w:r>
      <w:r w:rsidRPr="00AF562D">
        <w:rPr>
          <w:i/>
          <w:iCs/>
          <w:sz w:val="24"/>
          <w:szCs w:val="24"/>
        </w:rPr>
        <w:t>a knowledge of him,</w:t>
      </w:r>
      <w:r w:rsidRPr="00AF562D">
        <w:rPr>
          <w:sz w:val="24"/>
          <w:szCs w:val="24"/>
        </w:rPr>
        <w:t xml:space="preserve"> a</w:t>
      </w:r>
      <w:r w:rsidR="001552F7">
        <w:rPr>
          <w:sz w:val="24"/>
          <w:szCs w:val="24"/>
        </w:rPr>
        <w:t xml:space="preserve"> </w:t>
      </w:r>
      <w:r w:rsidRPr="00AF562D">
        <w:rPr>
          <w:sz w:val="24"/>
          <w:szCs w:val="24"/>
        </w:rPr>
        <w:t>previous acquaint</w:t>
      </w:r>
      <w:r w:rsidRPr="00AF562D">
        <w:rPr>
          <w:sz w:val="24"/>
          <w:szCs w:val="24"/>
        </w:rPr>
        <w:softHyphen/>
        <w:t>ance with him.</w:t>
      </w:r>
    </w:p>
    <w:p w:rsidR="0056626E" w:rsidRPr="00AF562D" w:rsidRDefault="00F33EA6" w:rsidP="00AF562D">
      <w:pPr>
        <w:pStyle w:val="BodyText"/>
        <w:shd w:val="clear" w:color="auto" w:fill="auto"/>
        <w:spacing w:line="286" w:lineRule="auto"/>
        <w:ind w:firstLine="360"/>
        <w:rPr>
          <w:sz w:val="24"/>
          <w:szCs w:val="24"/>
        </w:rPr>
      </w:pPr>
      <w:r w:rsidRPr="00AF562D">
        <w:rPr>
          <w:sz w:val="24"/>
          <w:szCs w:val="24"/>
        </w:rPr>
        <w:t>We cannot be called upon to remember an object with which we are altogether unacquainted, or a person whom we never knew. Neither can we with any propriety be said to remember Christ, till we have in some degree become ac</w:t>
      </w:r>
      <w:r w:rsidRPr="00AF562D">
        <w:rPr>
          <w:sz w:val="24"/>
          <w:szCs w:val="24"/>
        </w:rPr>
        <w:softHyphen/>
        <w:t>quainted with him, seen his excellency, and ad</w:t>
      </w:r>
      <w:r w:rsidRPr="00AF562D">
        <w:rPr>
          <w:sz w:val="24"/>
          <w:szCs w:val="24"/>
        </w:rPr>
        <w:softHyphen/>
        <w:t>mired his loveliness.</w:t>
      </w:r>
    </w:p>
    <w:p w:rsidR="0056626E" w:rsidRPr="00AF562D" w:rsidRDefault="00F33EA6" w:rsidP="00AF562D">
      <w:pPr>
        <w:pStyle w:val="BodyText"/>
        <w:shd w:val="clear" w:color="auto" w:fill="auto"/>
        <w:spacing w:line="286" w:lineRule="auto"/>
        <w:ind w:firstLine="360"/>
        <w:rPr>
          <w:sz w:val="24"/>
          <w:szCs w:val="24"/>
        </w:rPr>
      </w:pPr>
      <w:r w:rsidRPr="00AF562D">
        <w:rPr>
          <w:sz w:val="24"/>
          <w:szCs w:val="24"/>
        </w:rPr>
        <w:t>Nor is it a superficial knowledge of the Sa</w:t>
      </w:r>
      <w:r w:rsidRPr="00AF562D">
        <w:rPr>
          <w:sz w:val="24"/>
          <w:szCs w:val="24"/>
        </w:rPr>
        <w:softHyphen/>
        <w:t>viour, that will lead us to an habitual remem</w:t>
      </w:r>
      <w:r w:rsidRPr="00AF562D">
        <w:rPr>
          <w:sz w:val="24"/>
          <w:szCs w:val="24"/>
        </w:rPr>
        <w:softHyphen/>
        <w:t xml:space="preserve">brance of him. It is the friend whom we have known intimately, that lives in our memory, while the mere acquaintance is soon forgotten. We must therefore not only have heard and read of Christ, but have often had him before us. We must have been, as it were, in his society, and tasted the sweets of friendship and communion with him. He must have occupied much of our thoughts, </w:t>
      </w:r>
      <w:r w:rsidR="001552F7">
        <w:rPr>
          <w:sz w:val="24"/>
          <w:szCs w:val="24"/>
        </w:rPr>
        <w:t xml:space="preserve">and </w:t>
      </w:r>
      <w:r w:rsidRPr="00AF562D">
        <w:rPr>
          <w:sz w:val="24"/>
          <w:szCs w:val="24"/>
        </w:rPr>
        <w:t>entered into our hearts</w:t>
      </w:r>
      <w:r w:rsidR="001552F7">
        <w:rPr>
          <w:sz w:val="24"/>
          <w:szCs w:val="24"/>
        </w:rPr>
        <w:t>,</w:t>
      </w:r>
      <w:r w:rsidRPr="00AF562D">
        <w:rPr>
          <w:sz w:val="24"/>
          <w:szCs w:val="24"/>
        </w:rPr>
        <w:t xml:space="preserve"> and been lodged in the deepest recesses </w:t>
      </w:r>
      <w:r w:rsidRPr="00AF562D">
        <w:rPr>
          <w:sz w:val="24"/>
          <w:szCs w:val="24"/>
        </w:rPr>
        <w:lastRenderedPageBreak/>
        <w:t>of our minds.</w:t>
      </w:r>
    </w:p>
    <w:p w:rsidR="0056626E" w:rsidRPr="00AF562D" w:rsidRDefault="00F33EA6" w:rsidP="00AF562D">
      <w:pPr>
        <w:pStyle w:val="BodyText"/>
        <w:shd w:val="clear" w:color="auto" w:fill="auto"/>
        <w:tabs>
          <w:tab w:val="left" w:pos="546"/>
        </w:tabs>
        <w:ind w:firstLine="360"/>
        <w:rPr>
          <w:sz w:val="24"/>
          <w:szCs w:val="24"/>
        </w:rPr>
      </w:pPr>
      <w:r w:rsidRPr="00AF562D">
        <w:rPr>
          <w:sz w:val="24"/>
          <w:szCs w:val="24"/>
        </w:rPr>
        <w:t xml:space="preserve">2. Hence to remember Christ implies, secondly, </w:t>
      </w:r>
      <w:r w:rsidRPr="00AF562D">
        <w:rPr>
          <w:i/>
          <w:iCs/>
          <w:sz w:val="24"/>
          <w:szCs w:val="24"/>
        </w:rPr>
        <w:t>a heartfelt love for him.</w:t>
      </w:r>
    </w:p>
    <w:p w:rsidR="0056626E" w:rsidRPr="00AF562D" w:rsidRDefault="00F33EA6" w:rsidP="00AF562D">
      <w:pPr>
        <w:pStyle w:val="BodyText"/>
        <w:shd w:val="clear" w:color="auto" w:fill="auto"/>
        <w:ind w:firstLine="360"/>
        <w:rPr>
          <w:sz w:val="24"/>
          <w:szCs w:val="24"/>
        </w:rPr>
      </w:pPr>
      <w:r w:rsidRPr="00AF562D">
        <w:rPr>
          <w:sz w:val="24"/>
          <w:szCs w:val="24"/>
        </w:rPr>
        <w:t>Who are the persons we remember</w:t>
      </w:r>
      <w:r w:rsidR="00B40A17">
        <w:rPr>
          <w:sz w:val="24"/>
          <w:szCs w:val="24"/>
        </w:rPr>
        <w:t>?</w:t>
      </w:r>
      <w:r w:rsidRPr="00AF562D">
        <w:rPr>
          <w:sz w:val="24"/>
          <w:szCs w:val="24"/>
        </w:rPr>
        <w:t xml:space="preserve"> Those whom we love. It is the departed parent and child, the lost husband and wife, whose memory we love to preserve, and over whose graves we can still weep. Thus, if we would remember a dying Saviour, we must first learn to love him</w:t>
      </w:r>
      <w:r w:rsidR="00B40A17">
        <w:rPr>
          <w:sz w:val="24"/>
          <w:szCs w:val="24"/>
        </w:rPr>
        <w:t>;</w:t>
      </w:r>
      <w:r w:rsidRPr="00AF562D">
        <w:rPr>
          <w:sz w:val="24"/>
          <w:szCs w:val="24"/>
        </w:rPr>
        <w:t xml:space="preserve"> to love him, not with a cold veneration merely, but with a lively, heartfelt, tender affection; with a love which will make us often think of him, often talk of him, pray to him, and praise him. We must love him as that poor woman loved him, who</w:t>
      </w:r>
      <w:r w:rsidR="00B40A17">
        <w:rPr>
          <w:sz w:val="24"/>
          <w:szCs w:val="24"/>
        </w:rPr>
        <w:t xml:space="preserve"> “</w:t>
      </w:r>
      <w:r w:rsidRPr="00AF562D">
        <w:rPr>
          <w:sz w:val="24"/>
          <w:szCs w:val="24"/>
        </w:rPr>
        <w:t>washed his feet with her tears and wiped them with the hairs of her head</w:t>
      </w:r>
      <w:r w:rsidR="001552F7">
        <w:rPr>
          <w:sz w:val="24"/>
          <w:szCs w:val="24"/>
        </w:rPr>
        <w:t>;”</w:t>
      </w:r>
      <w:r w:rsidRPr="00AF562D">
        <w:rPr>
          <w:sz w:val="24"/>
          <w:szCs w:val="24"/>
        </w:rPr>
        <w:t xml:space="preserve"> as that noble Paul loved him, who counted all things but loss that he might win him, and who could stand up among weeping friends and say,</w:t>
      </w:r>
      <w:r w:rsidR="00B40A17">
        <w:rPr>
          <w:sz w:val="24"/>
          <w:szCs w:val="24"/>
        </w:rPr>
        <w:t xml:space="preserve"> “</w:t>
      </w:r>
      <w:r w:rsidRPr="00AF562D">
        <w:rPr>
          <w:sz w:val="24"/>
          <w:szCs w:val="24"/>
        </w:rPr>
        <w:t>I am ready not to be bound only, but also to die for the name of the Lord Jesus.”</w:t>
      </w:r>
    </w:p>
    <w:p w:rsidR="0056626E" w:rsidRPr="00AF562D" w:rsidRDefault="00F33EA6" w:rsidP="00AF562D">
      <w:pPr>
        <w:pStyle w:val="BodyText"/>
        <w:shd w:val="clear" w:color="auto" w:fill="auto"/>
        <w:tabs>
          <w:tab w:val="left" w:pos="596"/>
        </w:tabs>
        <w:ind w:firstLine="360"/>
        <w:rPr>
          <w:sz w:val="24"/>
          <w:szCs w:val="24"/>
        </w:rPr>
      </w:pPr>
      <w:r w:rsidRPr="00AF562D">
        <w:rPr>
          <w:sz w:val="24"/>
          <w:szCs w:val="24"/>
        </w:rPr>
        <w:t xml:space="preserve">3. Hence to remember Christ implies also </w:t>
      </w:r>
      <w:r w:rsidRPr="00AF562D">
        <w:rPr>
          <w:i/>
          <w:iCs/>
          <w:sz w:val="24"/>
          <w:szCs w:val="24"/>
        </w:rPr>
        <w:t>a frequent and affectionate recalling of him to our minds.</w:t>
      </w:r>
      <w:r w:rsidRPr="00AF562D">
        <w:rPr>
          <w:sz w:val="24"/>
          <w:szCs w:val="24"/>
        </w:rPr>
        <w:t xml:space="preserve"> We are not merely to recollect him and think of him, when we hear others speak of him, and when we are in his house or at his table; we are to maintain an habitual remembrance of him; to carry him constantly about with us in our hearts wherever we go</w:t>
      </w:r>
      <w:r w:rsidR="00B40A17">
        <w:rPr>
          <w:sz w:val="24"/>
          <w:szCs w:val="24"/>
        </w:rPr>
        <w:t>;</w:t>
      </w:r>
      <w:r w:rsidRPr="00AF562D">
        <w:rPr>
          <w:sz w:val="24"/>
          <w:szCs w:val="24"/>
        </w:rPr>
        <w:t xml:space="preserve"> to have him as our companion in all our employments, pleasures, sorrows, and cares.</w:t>
      </w:r>
    </w:p>
    <w:p w:rsidR="0056626E" w:rsidRPr="00AF562D" w:rsidRDefault="00F33EA6" w:rsidP="00AF562D">
      <w:pPr>
        <w:pStyle w:val="BodyText"/>
        <w:shd w:val="clear" w:color="auto" w:fill="auto"/>
        <w:ind w:firstLine="360"/>
        <w:rPr>
          <w:sz w:val="24"/>
          <w:szCs w:val="24"/>
        </w:rPr>
      </w:pPr>
      <w:r w:rsidRPr="00AF562D">
        <w:rPr>
          <w:sz w:val="24"/>
          <w:szCs w:val="24"/>
        </w:rPr>
        <w:t>This remembrance too must be affectionate</w:t>
      </w:r>
      <w:r w:rsidR="00B40A17">
        <w:rPr>
          <w:sz w:val="24"/>
          <w:szCs w:val="24"/>
        </w:rPr>
        <w:t>;</w:t>
      </w:r>
      <w:r w:rsidRPr="00AF562D">
        <w:rPr>
          <w:sz w:val="24"/>
          <w:szCs w:val="24"/>
        </w:rPr>
        <w:t xml:space="preserve"> it must interest the feelings, and touch the heart. It will not indeed always affect us in the same degree, for we are not always equally susceptible of the same tender impressions. The heart of even the established Christian is often cold and dead, so dead that nothing seems to have power to move it; but even in its coldest seasons, a thought of Jesus will sometimes warm and enliven it. The remembrance of his dying love restores the soul to its wonted feeling, and reanimates its lifeless powers. There are indeed seasons in the Christian’s life, in which the thought of his Sa</w:t>
      </w:r>
      <w:r w:rsidRPr="00AF562D">
        <w:rPr>
          <w:sz w:val="24"/>
          <w:szCs w:val="24"/>
        </w:rPr>
        <w:softHyphen/>
        <w:t>viour comes to his heart like a live coal from the altar, and brings with it a warmth, a feeling, and a joy, which an angel might be almost willing to come down from heaven to share.</w:t>
      </w:r>
    </w:p>
    <w:p w:rsidR="0056626E" w:rsidRPr="00AF562D" w:rsidRDefault="00F33EA6" w:rsidP="00AF562D">
      <w:pPr>
        <w:pStyle w:val="BodyText"/>
        <w:shd w:val="clear" w:color="auto" w:fill="auto"/>
        <w:ind w:firstLine="360"/>
        <w:rPr>
          <w:sz w:val="24"/>
          <w:szCs w:val="24"/>
        </w:rPr>
      </w:pPr>
      <w:r w:rsidRPr="00AF562D">
        <w:rPr>
          <w:sz w:val="24"/>
          <w:szCs w:val="24"/>
        </w:rPr>
        <w:t>Without some degree of this affection, our re</w:t>
      </w:r>
      <w:r w:rsidRPr="00AF562D">
        <w:rPr>
          <w:sz w:val="24"/>
          <w:szCs w:val="24"/>
        </w:rPr>
        <w:softHyphen/>
        <w:t>membrance of Christ, however frequent, is an empty, formal thing. It is no criterion of sincere love to him, and proves nothing as to our cha</w:t>
      </w:r>
      <w:r w:rsidRPr="00AF562D">
        <w:rPr>
          <w:sz w:val="24"/>
          <w:szCs w:val="24"/>
        </w:rPr>
        <w:softHyphen/>
        <w:t>racter. The faithful wife, when she thinks of a husband in the grave, does not think of him with cold indifference. A tender parent does not think unmoved of the mouldering corpse of a beloved child. Religion must be tasted and felt, brethren, or it is nothing worth. If it does not get into our affections, it will never save our souls.</w:t>
      </w:r>
    </w:p>
    <w:p w:rsidR="0056626E" w:rsidRPr="00AF562D" w:rsidRDefault="00F33EA6" w:rsidP="00AF562D">
      <w:pPr>
        <w:pStyle w:val="BodyText"/>
        <w:shd w:val="clear" w:color="auto" w:fill="auto"/>
        <w:ind w:firstLine="360"/>
        <w:rPr>
          <w:sz w:val="24"/>
          <w:szCs w:val="24"/>
        </w:rPr>
      </w:pPr>
      <w:r w:rsidRPr="00AF562D">
        <w:rPr>
          <w:sz w:val="24"/>
          <w:szCs w:val="24"/>
        </w:rPr>
        <w:t xml:space="preserve">To remember Christ implies then a previous acquaintance with him, a heartfelt love for him, and a frequent and affectionate recalling of him to our minds. But who is there among us, that thus remembers his Lord? And yet if we do not in some degree thus remember him, we can have no reason to think that we are </w:t>
      </w:r>
      <w:r w:rsidRPr="00AF562D">
        <w:rPr>
          <w:sz w:val="24"/>
          <w:szCs w:val="24"/>
        </w:rPr>
        <w:lastRenderedPageBreak/>
        <w:t>in the number of his redeemed. If we feel for the dying Jesus in the same way only, as we feel for the death of a common acquaintance or a man who is almost a stranger to us, we can surely draw no other conclusion, than that we  are equally unconnected with him, equally es</w:t>
      </w:r>
      <w:r w:rsidRPr="00AF562D">
        <w:rPr>
          <w:sz w:val="24"/>
          <w:szCs w:val="24"/>
        </w:rPr>
        <w:softHyphen/>
        <w:t>tranged from him.</w:t>
      </w:r>
    </w:p>
    <w:p w:rsidR="0056626E" w:rsidRPr="00AF562D" w:rsidRDefault="0056626E" w:rsidP="00AF562D">
      <w:pPr>
        <w:jc w:val="both"/>
      </w:pPr>
    </w:p>
    <w:p w:rsidR="0056626E" w:rsidRPr="00AF562D" w:rsidRDefault="00F33EA6" w:rsidP="00AF562D">
      <w:pPr>
        <w:pStyle w:val="BodyText"/>
        <w:shd w:val="clear" w:color="auto" w:fill="auto"/>
        <w:tabs>
          <w:tab w:val="left" w:pos="600"/>
        </w:tabs>
        <w:ind w:firstLine="360"/>
        <w:rPr>
          <w:sz w:val="24"/>
          <w:szCs w:val="24"/>
        </w:rPr>
      </w:pPr>
      <w:r w:rsidRPr="00AF562D">
        <w:rPr>
          <w:sz w:val="24"/>
          <w:szCs w:val="24"/>
        </w:rPr>
        <w:t xml:space="preserve">II. Let us proceed to enquire, secondly, </w:t>
      </w:r>
      <w:r w:rsidRPr="00AF562D">
        <w:rPr>
          <w:i/>
          <w:iCs/>
          <w:sz w:val="24"/>
          <w:szCs w:val="24"/>
        </w:rPr>
        <w:t>why Christ has left us this command to remember him.</w:t>
      </w:r>
    </w:p>
    <w:p w:rsidR="0056626E" w:rsidRPr="00AF562D" w:rsidRDefault="00F33EA6" w:rsidP="00AF562D">
      <w:pPr>
        <w:pStyle w:val="BodyText"/>
        <w:shd w:val="clear" w:color="auto" w:fill="auto"/>
        <w:tabs>
          <w:tab w:val="left" w:pos="596"/>
        </w:tabs>
        <w:ind w:firstLine="360"/>
        <w:rPr>
          <w:sz w:val="24"/>
          <w:szCs w:val="24"/>
        </w:rPr>
      </w:pPr>
      <w:r w:rsidRPr="00AF562D">
        <w:rPr>
          <w:sz w:val="24"/>
          <w:szCs w:val="24"/>
        </w:rPr>
        <w:t>1. He has done this for a reason which ought greatly to humble us. He has said,</w:t>
      </w:r>
      <w:r w:rsidR="00B40A17">
        <w:rPr>
          <w:sz w:val="24"/>
          <w:szCs w:val="24"/>
        </w:rPr>
        <w:t xml:space="preserve"> “</w:t>
      </w:r>
      <w:r w:rsidRPr="00AF562D">
        <w:rPr>
          <w:sz w:val="24"/>
          <w:szCs w:val="24"/>
        </w:rPr>
        <w:t>Remem</w:t>
      </w:r>
      <w:r w:rsidRPr="00AF562D">
        <w:rPr>
          <w:sz w:val="24"/>
          <w:szCs w:val="24"/>
        </w:rPr>
        <w:softHyphen/>
        <w:t xml:space="preserve">ber me,” because he knows that </w:t>
      </w:r>
      <w:r w:rsidRPr="00AF562D">
        <w:rPr>
          <w:i/>
          <w:iCs/>
          <w:sz w:val="24"/>
          <w:szCs w:val="24"/>
        </w:rPr>
        <w:t>we are prone to forget him.</w:t>
      </w:r>
    </w:p>
    <w:p w:rsidR="0056626E" w:rsidRPr="00AF562D" w:rsidRDefault="00F33EA6" w:rsidP="00AF562D">
      <w:pPr>
        <w:pStyle w:val="BodyText"/>
        <w:shd w:val="clear" w:color="auto" w:fill="auto"/>
        <w:ind w:firstLine="360"/>
        <w:rPr>
          <w:sz w:val="24"/>
          <w:szCs w:val="24"/>
        </w:rPr>
      </w:pPr>
      <w:r w:rsidRPr="00AF562D">
        <w:rPr>
          <w:sz w:val="24"/>
          <w:szCs w:val="24"/>
        </w:rPr>
        <w:t>It might indeed have been supposed that such a Saviour could never for one hour, no, nor yet for one moment, be out of a dying sinner’s mind; that his last thoughts in the evening, and his first thoughts in the morning, would be welcome thoughts of Christ; but is it so with us, brethren? Alas, no! There is reason to fear that many of us seldom or never think of Christ at all, unless when we are reminded of him on the sabbath in his house. We do not indeed endeavour or per</w:t>
      </w:r>
      <w:r w:rsidRPr="00AF562D">
        <w:rPr>
          <w:sz w:val="24"/>
          <w:szCs w:val="24"/>
        </w:rPr>
        <w:softHyphen/>
        <w:t>haps wish to forget him at other times</w:t>
      </w:r>
      <w:r w:rsidR="00B40A17">
        <w:rPr>
          <w:sz w:val="24"/>
          <w:szCs w:val="24"/>
        </w:rPr>
        <w:t>;</w:t>
      </w:r>
      <w:r w:rsidRPr="00AF562D">
        <w:rPr>
          <w:sz w:val="24"/>
          <w:szCs w:val="24"/>
        </w:rPr>
        <w:t xml:space="preserve"> but our heads and hearts are too full of other things to leave room for Christ to enter into them. The cares and business of the world occupy all the energies of some among us, and dissipation and amusements engross the trifling minds of others. And how is it with those who have begun to think and act, in some degree, as rational and immortal beings</w:t>
      </w:r>
      <w:r w:rsidR="00B40A17">
        <w:rPr>
          <w:sz w:val="24"/>
          <w:szCs w:val="24"/>
        </w:rPr>
        <w:t>?</w:t>
      </w:r>
      <w:r w:rsidRPr="00AF562D">
        <w:rPr>
          <w:sz w:val="24"/>
          <w:szCs w:val="24"/>
        </w:rPr>
        <w:t xml:space="preserve"> Are not their hearts also ever ready to turn aside to vanity</w:t>
      </w:r>
      <w:r w:rsidR="00B40A17">
        <w:rPr>
          <w:sz w:val="24"/>
          <w:szCs w:val="24"/>
        </w:rPr>
        <w:t>?</w:t>
      </w:r>
      <w:r w:rsidRPr="00AF562D">
        <w:rPr>
          <w:sz w:val="24"/>
          <w:szCs w:val="24"/>
        </w:rPr>
        <w:t xml:space="preserve"> Even they can often suffer the meanest trifles to intrude into the place of a dying Jesus</w:t>
      </w:r>
      <w:r w:rsidR="00B40A17">
        <w:rPr>
          <w:sz w:val="24"/>
          <w:szCs w:val="24"/>
        </w:rPr>
        <w:t>:</w:t>
      </w:r>
      <w:r w:rsidRPr="00AF562D">
        <w:rPr>
          <w:sz w:val="24"/>
          <w:szCs w:val="24"/>
        </w:rPr>
        <w:t xml:space="preserve"> and when they have any devout and lively remembrance of his love, it is but for a moment; the savour of it is soon gone, and light</w:t>
      </w:r>
      <w:r w:rsidRPr="00AF562D">
        <w:rPr>
          <w:sz w:val="24"/>
          <w:szCs w:val="24"/>
        </w:rPr>
        <w:softHyphen/>
        <w:t>ness and vanity succeed.</w:t>
      </w:r>
    </w:p>
    <w:p w:rsidR="0056626E" w:rsidRPr="00AF562D" w:rsidRDefault="00F33EA6" w:rsidP="00AF562D">
      <w:pPr>
        <w:pStyle w:val="BodyText"/>
        <w:shd w:val="clear" w:color="auto" w:fill="auto"/>
        <w:ind w:firstLine="360"/>
        <w:rPr>
          <w:sz w:val="24"/>
          <w:szCs w:val="24"/>
        </w:rPr>
      </w:pPr>
      <w:r w:rsidRPr="00AF562D">
        <w:rPr>
          <w:sz w:val="24"/>
          <w:szCs w:val="24"/>
        </w:rPr>
        <w:t>What a cause for humiliation is here</w:t>
      </w:r>
      <w:r w:rsidR="00B40A17">
        <w:rPr>
          <w:sz w:val="24"/>
          <w:szCs w:val="24"/>
        </w:rPr>
        <w:t>!</w:t>
      </w:r>
      <w:r w:rsidRPr="00AF562D">
        <w:rPr>
          <w:sz w:val="24"/>
          <w:szCs w:val="24"/>
        </w:rPr>
        <w:t xml:space="preserve"> Why do we not all abhor ourselves for this base ingratitude</w:t>
      </w:r>
      <w:r w:rsidR="00B40A17">
        <w:rPr>
          <w:sz w:val="24"/>
          <w:szCs w:val="24"/>
        </w:rPr>
        <w:t>?</w:t>
      </w:r>
      <w:r w:rsidRPr="00AF562D">
        <w:rPr>
          <w:sz w:val="24"/>
          <w:szCs w:val="24"/>
        </w:rPr>
        <w:t xml:space="preserve"> When we have buried a friend whom we love, though he is no better than a creature formed of dust, we carry him about in our hearts, and </w:t>
      </w:r>
      <w:r w:rsidR="001552F7" w:rsidRPr="00AF562D">
        <w:rPr>
          <w:sz w:val="24"/>
          <w:szCs w:val="24"/>
        </w:rPr>
        <w:t>everything</w:t>
      </w:r>
      <w:r w:rsidRPr="00AF562D">
        <w:rPr>
          <w:sz w:val="24"/>
          <w:szCs w:val="24"/>
        </w:rPr>
        <w:t xml:space="preserve"> which disturbs our remembrance of him, is for a long time sickening to the soul; and yet Jesus, our best and heavenly Friend, is forgotten</w:t>
      </w:r>
      <w:r w:rsidR="00B40A17">
        <w:rPr>
          <w:sz w:val="24"/>
          <w:szCs w:val="24"/>
        </w:rPr>
        <w:t>;</w:t>
      </w:r>
      <w:r w:rsidRPr="00AF562D">
        <w:rPr>
          <w:sz w:val="24"/>
          <w:szCs w:val="24"/>
        </w:rPr>
        <w:t xml:space="preserve"> his agony and bloody sweat, his cross and passion, and all he has done and suffered for us, can find no abiding lodging place in our remembrance. What reason for shame is here</w:t>
      </w:r>
      <w:r w:rsidR="00B40A17">
        <w:rPr>
          <w:sz w:val="24"/>
          <w:szCs w:val="24"/>
        </w:rPr>
        <w:t>!</w:t>
      </w:r>
      <w:r w:rsidRPr="00AF562D">
        <w:rPr>
          <w:sz w:val="24"/>
          <w:szCs w:val="24"/>
        </w:rPr>
        <w:t xml:space="preserve"> And what a call for prayer! Nor is this all. Here is a warning also. Am I thus prone basely to forget my Saviour</w:t>
      </w:r>
      <w:r w:rsidR="00B40A17">
        <w:rPr>
          <w:sz w:val="24"/>
          <w:szCs w:val="24"/>
        </w:rPr>
        <w:t>?</w:t>
      </w:r>
      <w:r w:rsidRPr="00AF562D">
        <w:rPr>
          <w:sz w:val="24"/>
          <w:szCs w:val="24"/>
        </w:rPr>
        <w:t xml:space="preserve"> O then let me fly from every scene, from every society, from every pursuit, which has a tendency to lead my thoughts from him. Let me remember this infirmity of my sinful heart, and watch and pray against it, mourn over it, and dread to increase it.</w:t>
      </w:r>
    </w:p>
    <w:p w:rsidR="0056626E" w:rsidRPr="00AF562D" w:rsidRDefault="00F33EA6" w:rsidP="00AF562D">
      <w:pPr>
        <w:pStyle w:val="BodyText"/>
        <w:shd w:val="clear" w:color="auto" w:fill="auto"/>
        <w:tabs>
          <w:tab w:val="left" w:pos="571"/>
        </w:tabs>
        <w:ind w:firstLine="360"/>
        <w:rPr>
          <w:sz w:val="24"/>
          <w:szCs w:val="24"/>
        </w:rPr>
      </w:pPr>
      <w:r w:rsidRPr="00AF562D">
        <w:rPr>
          <w:sz w:val="24"/>
          <w:szCs w:val="24"/>
        </w:rPr>
        <w:t xml:space="preserve">2. But our proneness to forget Christ is not the only reason, why he has commanded us to remember him. He has given us this command, because </w:t>
      </w:r>
      <w:r w:rsidRPr="00AF562D">
        <w:rPr>
          <w:i/>
          <w:iCs/>
          <w:sz w:val="24"/>
          <w:szCs w:val="24"/>
        </w:rPr>
        <w:t>he desires to be remembered by us.</w:t>
      </w:r>
      <w:r w:rsidRPr="00AF562D">
        <w:rPr>
          <w:sz w:val="24"/>
          <w:szCs w:val="24"/>
        </w:rPr>
        <w:t xml:space="preserve"> True, he is now in the very highest heavens, seated on a throne raised to an immeasurable height above the thrones of angels, </w:t>
      </w:r>
      <w:r w:rsidRPr="00AF562D">
        <w:rPr>
          <w:sz w:val="24"/>
          <w:szCs w:val="24"/>
        </w:rPr>
        <w:lastRenderedPageBreak/>
        <w:t>with all the exalted spirits that fill the realms of glory, worshipping at his footstool; and yet his eye is fixed on a people</w:t>
      </w:r>
      <w:r w:rsidR="00AF562D">
        <w:rPr>
          <w:sz w:val="24"/>
          <w:szCs w:val="24"/>
        </w:rPr>
        <w:t xml:space="preserve"> </w:t>
      </w:r>
      <w:r w:rsidRPr="00AF562D">
        <w:rPr>
          <w:sz w:val="24"/>
          <w:szCs w:val="24"/>
        </w:rPr>
        <w:t xml:space="preserve">on the earth, and his soul is as mindful of them, as when he groaned for them in the garden, or bled for them on the cross. Unworthy as they are, he loves them; mean as they are, he is not ashamed still to wear their form, and to call them brethren. He forgets the songs of angels to listen to their sighs and prayers. It is his delight to minister to their wants, to protect them in their dangers, and to comfort them in their sorrows. Yea, even when they forget him, he thinks on them; he watches over and pities them, when they are turning aside to vanity, and as soon as they have tasted the bitterness of their wanderings, “he restoreth their soul, and leadeth them again in the paths of righteousness for </w:t>
      </w:r>
      <w:r w:rsidR="001552F7">
        <w:rPr>
          <w:sz w:val="24"/>
          <w:szCs w:val="24"/>
        </w:rPr>
        <w:t>h</w:t>
      </w:r>
      <w:r w:rsidRPr="00AF562D">
        <w:rPr>
          <w:sz w:val="24"/>
          <w:szCs w:val="24"/>
        </w:rPr>
        <w:t>is name’s sake.” Now he does this, and more than this, for his people, simply because he loves them; and if he thus loves them, he would not surely be forgotten by them. By his word and ordinances, he tells them that he would not, and urges them to think of him.</w:t>
      </w:r>
    </w:p>
    <w:p w:rsidR="0056626E" w:rsidRPr="00AF562D" w:rsidRDefault="00F33EA6" w:rsidP="00AF562D">
      <w:pPr>
        <w:pStyle w:val="BodyText"/>
        <w:shd w:val="clear" w:color="auto" w:fill="auto"/>
        <w:ind w:firstLine="360"/>
        <w:rPr>
          <w:sz w:val="24"/>
          <w:szCs w:val="24"/>
        </w:rPr>
      </w:pPr>
      <w:r w:rsidRPr="00AF562D">
        <w:rPr>
          <w:sz w:val="24"/>
          <w:szCs w:val="24"/>
        </w:rPr>
        <w:t>What a stoop then is this for such a Being to make</w:t>
      </w:r>
      <w:r w:rsidR="00B40A17">
        <w:rPr>
          <w:sz w:val="24"/>
          <w:szCs w:val="24"/>
        </w:rPr>
        <w:t>!</w:t>
      </w:r>
      <w:r w:rsidRPr="00AF562D">
        <w:rPr>
          <w:sz w:val="24"/>
          <w:szCs w:val="24"/>
        </w:rPr>
        <w:t xml:space="preserve"> and what an honour is here conferred on creatures such as we</w:t>
      </w:r>
      <w:r w:rsidR="00B40A17">
        <w:rPr>
          <w:sz w:val="24"/>
          <w:szCs w:val="24"/>
        </w:rPr>
        <w:t>!</w:t>
      </w:r>
      <w:r w:rsidRPr="00AF562D">
        <w:rPr>
          <w:sz w:val="24"/>
          <w:szCs w:val="24"/>
        </w:rPr>
        <w:t xml:space="preserve"> How ought it to ele</w:t>
      </w:r>
      <w:r w:rsidRPr="00AF562D">
        <w:rPr>
          <w:sz w:val="24"/>
          <w:szCs w:val="24"/>
        </w:rPr>
        <w:softHyphen/>
        <w:t>vate our affections and excite our love</w:t>
      </w:r>
      <w:r w:rsidR="00B40A17">
        <w:rPr>
          <w:sz w:val="24"/>
          <w:szCs w:val="24"/>
        </w:rPr>
        <w:t>!</w:t>
      </w:r>
      <w:r w:rsidRPr="00AF562D">
        <w:rPr>
          <w:sz w:val="24"/>
          <w:szCs w:val="24"/>
        </w:rPr>
        <w:t xml:space="preserve"> Shall he who made the worlds, desire to be remem</w:t>
      </w:r>
      <w:r w:rsidRPr="00AF562D">
        <w:rPr>
          <w:sz w:val="24"/>
          <w:szCs w:val="24"/>
        </w:rPr>
        <w:softHyphen/>
        <w:t>bered by us, and we forget him</w:t>
      </w:r>
      <w:r w:rsidR="00B40A17">
        <w:rPr>
          <w:sz w:val="24"/>
          <w:szCs w:val="24"/>
        </w:rPr>
        <w:t>?</w:t>
      </w:r>
      <w:r w:rsidRPr="00AF562D">
        <w:rPr>
          <w:sz w:val="24"/>
          <w:szCs w:val="24"/>
        </w:rPr>
        <w:t xml:space="preserve"> Shall he who</w:t>
      </w:r>
      <w:r w:rsidR="00B40A17">
        <w:rPr>
          <w:sz w:val="24"/>
          <w:szCs w:val="24"/>
        </w:rPr>
        <w:t xml:space="preserve"> “</w:t>
      </w:r>
      <w:r w:rsidRPr="00AF562D">
        <w:rPr>
          <w:sz w:val="24"/>
          <w:szCs w:val="24"/>
        </w:rPr>
        <w:t>inhabits the praises” of eternity, call us bre</w:t>
      </w:r>
      <w:r w:rsidRPr="00AF562D">
        <w:rPr>
          <w:sz w:val="24"/>
          <w:szCs w:val="24"/>
        </w:rPr>
        <w:softHyphen/>
        <w:t>thren, and yet shall we forget such a brother in such a place</w:t>
      </w:r>
      <w:r w:rsidR="00B40A17">
        <w:rPr>
          <w:sz w:val="24"/>
          <w:szCs w:val="24"/>
        </w:rPr>
        <w:t>?</w:t>
      </w:r>
    </w:p>
    <w:p w:rsidR="0056626E" w:rsidRPr="00AF562D" w:rsidRDefault="00F33EA6" w:rsidP="00AF562D">
      <w:pPr>
        <w:pStyle w:val="BodyText"/>
        <w:shd w:val="clear" w:color="auto" w:fill="auto"/>
        <w:ind w:firstLine="360"/>
        <w:rPr>
          <w:sz w:val="24"/>
          <w:szCs w:val="24"/>
        </w:rPr>
      </w:pPr>
      <w:r w:rsidRPr="00AF562D">
        <w:rPr>
          <w:sz w:val="24"/>
          <w:szCs w:val="24"/>
        </w:rPr>
        <w:t>The great reason however, why Christ has commanded us to remember him, is this—he knows that we cannot think of him without de</w:t>
      </w:r>
      <w:r w:rsidRPr="00AF562D">
        <w:rPr>
          <w:sz w:val="24"/>
          <w:szCs w:val="24"/>
        </w:rPr>
        <w:softHyphen/>
        <w:t>riving much benefit to ourselves.</w:t>
      </w:r>
    </w:p>
    <w:p w:rsidR="0056626E" w:rsidRPr="00AF562D" w:rsidRDefault="0056626E" w:rsidP="00AF562D">
      <w:pPr>
        <w:jc w:val="both"/>
      </w:pPr>
    </w:p>
    <w:p w:rsidR="0056626E" w:rsidRPr="00AF562D" w:rsidRDefault="00F33EA6" w:rsidP="00AF562D">
      <w:pPr>
        <w:pStyle w:val="BodyText"/>
        <w:shd w:val="clear" w:color="auto" w:fill="auto"/>
        <w:tabs>
          <w:tab w:val="left" w:pos="718"/>
        </w:tabs>
        <w:ind w:firstLine="360"/>
        <w:rPr>
          <w:sz w:val="24"/>
          <w:szCs w:val="24"/>
        </w:rPr>
      </w:pPr>
      <w:r w:rsidRPr="00AF562D">
        <w:rPr>
          <w:sz w:val="24"/>
          <w:szCs w:val="24"/>
        </w:rPr>
        <w:t xml:space="preserve">III. </w:t>
      </w:r>
      <w:r w:rsidRPr="00AF562D">
        <w:rPr>
          <w:i/>
          <w:iCs/>
          <w:sz w:val="24"/>
          <w:szCs w:val="24"/>
        </w:rPr>
        <w:t>What then are the advantages resulting from an habitual remembrance of Jesus</w:t>
      </w:r>
      <w:r w:rsidR="00B40A17">
        <w:rPr>
          <w:i/>
          <w:iCs/>
          <w:sz w:val="24"/>
          <w:szCs w:val="24"/>
        </w:rPr>
        <w:t>?</w:t>
      </w:r>
      <w:r w:rsidRPr="00AF562D">
        <w:rPr>
          <w:sz w:val="24"/>
          <w:szCs w:val="24"/>
        </w:rPr>
        <w:t xml:space="preserve"> This is our third subject of enquiry; let us proceed to con</w:t>
      </w:r>
      <w:r w:rsidRPr="00AF562D">
        <w:rPr>
          <w:sz w:val="24"/>
          <w:szCs w:val="24"/>
        </w:rPr>
        <w:softHyphen/>
        <w:t>sider it.</w:t>
      </w:r>
    </w:p>
    <w:p w:rsidR="0056626E" w:rsidRPr="00AF562D" w:rsidRDefault="00F33EA6" w:rsidP="00AF562D">
      <w:pPr>
        <w:pStyle w:val="BodyText"/>
        <w:shd w:val="clear" w:color="auto" w:fill="auto"/>
        <w:tabs>
          <w:tab w:val="left" w:pos="542"/>
        </w:tabs>
        <w:ind w:firstLine="360"/>
        <w:rPr>
          <w:sz w:val="24"/>
          <w:szCs w:val="24"/>
        </w:rPr>
      </w:pPr>
      <w:r w:rsidRPr="00AF562D">
        <w:rPr>
          <w:sz w:val="24"/>
          <w:szCs w:val="24"/>
        </w:rPr>
        <w:t>1.</w:t>
      </w:r>
      <w:r w:rsidRPr="00AF562D">
        <w:rPr>
          <w:sz w:val="24"/>
          <w:szCs w:val="24"/>
        </w:rPr>
        <w:tab/>
        <w:t xml:space="preserve">The first of those benefits which flow from a remembrance of Christ, is </w:t>
      </w:r>
      <w:r w:rsidRPr="00AF562D">
        <w:rPr>
          <w:i/>
          <w:iCs/>
          <w:sz w:val="24"/>
          <w:szCs w:val="24"/>
        </w:rPr>
        <w:t>comfort to the soul, when wounded by a sense of sin.</w:t>
      </w:r>
    </w:p>
    <w:p w:rsidR="0056626E" w:rsidRPr="00AF562D" w:rsidRDefault="00F33EA6" w:rsidP="00AF562D">
      <w:pPr>
        <w:pStyle w:val="BodyText"/>
        <w:shd w:val="clear" w:color="auto" w:fill="auto"/>
        <w:ind w:firstLine="360"/>
        <w:rPr>
          <w:sz w:val="24"/>
          <w:szCs w:val="24"/>
        </w:rPr>
      </w:pPr>
      <w:r w:rsidRPr="00AF562D">
        <w:rPr>
          <w:sz w:val="24"/>
          <w:szCs w:val="24"/>
        </w:rPr>
        <w:t>What can be more relieving, what more cheer</w:t>
      </w:r>
      <w:r w:rsidRPr="00AF562D">
        <w:rPr>
          <w:sz w:val="24"/>
          <w:szCs w:val="24"/>
        </w:rPr>
        <w:softHyphen/>
        <w:t>ing, to the heart of a mourning sinner, than to think of a Saviour who “was wounded for his transgressions and bruised for his iniquities</w:t>
      </w:r>
      <w:r w:rsidR="00B40A17">
        <w:rPr>
          <w:sz w:val="24"/>
          <w:szCs w:val="24"/>
        </w:rPr>
        <w:t>?</w:t>
      </w:r>
      <w:r w:rsidRPr="00AF562D">
        <w:rPr>
          <w:sz w:val="24"/>
          <w:szCs w:val="24"/>
        </w:rPr>
        <w:t>” to remember one whose blood</w:t>
      </w:r>
      <w:r w:rsidR="00B40A17">
        <w:rPr>
          <w:sz w:val="24"/>
          <w:szCs w:val="24"/>
        </w:rPr>
        <w:t xml:space="preserve"> “</w:t>
      </w:r>
      <w:r w:rsidRPr="00AF562D">
        <w:rPr>
          <w:sz w:val="24"/>
          <w:szCs w:val="24"/>
        </w:rPr>
        <w:t>cleanseth from all sin who has already saved thousands of the guilty sons of Adam, and who is still inviting all the weary and heavy laden of his sinful race, to come unto him for pardon and for rest? It is sweet to think of such a Saviour as pouring out his soul an offering for sin, but it is still more sweet to think of him as at this very moment ap</w:t>
      </w:r>
      <w:r w:rsidRPr="00AF562D">
        <w:rPr>
          <w:sz w:val="24"/>
          <w:szCs w:val="24"/>
        </w:rPr>
        <w:softHyphen/>
        <w:t>pearing before God for us</w:t>
      </w:r>
      <w:r w:rsidR="00B40A17">
        <w:rPr>
          <w:sz w:val="24"/>
          <w:szCs w:val="24"/>
        </w:rPr>
        <w:t>;</w:t>
      </w:r>
      <w:r w:rsidRPr="00AF562D">
        <w:rPr>
          <w:sz w:val="24"/>
          <w:szCs w:val="24"/>
        </w:rPr>
        <w:t xml:space="preserve"> standing as the Lamb that has been slain before his throne, and still bearing in his sacred body the marks of his suffer</w:t>
      </w:r>
      <w:r w:rsidRPr="00AF562D">
        <w:rPr>
          <w:sz w:val="24"/>
          <w:szCs w:val="24"/>
        </w:rPr>
        <w:softHyphen/>
        <w:t>ings and death. This surely must be a source of strong consolation to the soul that is really mourn</w:t>
      </w:r>
      <w:r w:rsidRPr="00AF562D">
        <w:rPr>
          <w:sz w:val="24"/>
          <w:szCs w:val="24"/>
        </w:rPr>
        <w:softHyphen/>
        <w:t>ing for sin. Here is something to lean on</w:t>
      </w:r>
      <w:r w:rsidR="00B40A17">
        <w:rPr>
          <w:sz w:val="24"/>
          <w:szCs w:val="24"/>
        </w:rPr>
        <w:t>;</w:t>
      </w:r>
      <w:r w:rsidRPr="00AF562D">
        <w:rPr>
          <w:sz w:val="24"/>
          <w:szCs w:val="24"/>
        </w:rPr>
        <w:t xml:space="preserve"> some</w:t>
      </w:r>
      <w:r w:rsidRPr="00AF562D">
        <w:rPr>
          <w:sz w:val="24"/>
          <w:szCs w:val="24"/>
        </w:rPr>
        <w:softHyphen/>
        <w:t>thing which can bear the weight of a sinner’s doubts, and fears, and cares. Only let us once be brought to lean on it, and we shall have strength and peace in every hour of trial. The heavens and the earth may be destroyed on ac</w:t>
      </w:r>
      <w:r w:rsidRPr="00AF562D">
        <w:rPr>
          <w:sz w:val="24"/>
          <w:szCs w:val="24"/>
        </w:rPr>
        <w:softHyphen/>
        <w:t xml:space="preserve">count of the sin which has defiled </w:t>
      </w:r>
      <w:r w:rsidRPr="00AF562D">
        <w:rPr>
          <w:sz w:val="24"/>
          <w:szCs w:val="24"/>
        </w:rPr>
        <w:lastRenderedPageBreak/>
        <w:t>them, but we shall be safe; our souls will be unhurt in the mighty wreck.</w:t>
      </w:r>
    </w:p>
    <w:p w:rsidR="0056626E" w:rsidRPr="00AF562D" w:rsidRDefault="00F33EA6" w:rsidP="00AF562D">
      <w:pPr>
        <w:pStyle w:val="BodyText"/>
        <w:shd w:val="clear" w:color="auto" w:fill="auto"/>
        <w:tabs>
          <w:tab w:val="left" w:pos="542"/>
        </w:tabs>
        <w:ind w:firstLine="360"/>
        <w:rPr>
          <w:sz w:val="24"/>
          <w:szCs w:val="24"/>
        </w:rPr>
      </w:pPr>
      <w:r w:rsidRPr="00AF562D">
        <w:rPr>
          <w:sz w:val="24"/>
          <w:szCs w:val="24"/>
        </w:rPr>
        <w:t>2.</w:t>
      </w:r>
      <w:r w:rsidRPr="00AF562D">
        <w:rPr>
          <w:sz w:val="24"/>
          <w:szCs w:val="24"/>
        </w:rPr>
        <w:tab/>
      </w:r>
      <w:r w:rsidR="003B1117">
        <w:rPr>
          <w:sz w:val="24"/>
          <w:szCs w:val="24"/>
        </w:rPr>
        <w:t xml:space="preserve"> </w:t>
      </w:r>
      <w:r w:rsidRPr="00AF562D">
        <w:rPr>
          <w:sz w:val="24"/>
          <w:szCs w:val="24"/>
        </w:rPr>
        <w:t xml:space="preserve">An habitual remembrance of Christ has a tendency also </w:t>
      </w:r>
      <w:r w:rsidRPr="00AF562D">
        <w:rPr>
          <w:i/>
          <w:iCs/>
          <w:sz w:val="24"/>
          <w:szCs w:val="24"/>
        </w:rPr>
        <w:t>to elevate our affections,</w:t>
      </w:r>
      <w:r w:rsidRPr="00AF562D">
        <w:rPr>
          <w:sz w:val="24"/>
          <w:szCs w:val="24"/>
        </w:rPr>
        <w:t xml:space="preserve"> to lead us to set them “on things above, and not on things on the earth.”</w:t>
      </w:r>
    </w:p>
    <w:p w:rsidR="0056626E" w:rsidRPr="00AF562D" w:rsidRDefault="00F33EA6" w:rsidP="00AF562D">
      <w:pPr>
        <w:pStyle w:val="BodyText"/>
        <w:shd w:val="clear" w:color="auto" w:fill="auto"/>
        <w:ind w:firstLine="360"/>
        <w:rPr>
          <w:sz w:val="24"/>
          <w:szCs w:val="24"/>
        </w:rPr>
      </w:pPr>
      <w:r w:rsidRPr="00AF562D">
        <w:rPr>
          <w:sz w:val="24"/>
          <w:szCs w:val="24"/>
        </w:rPr>
        <w:t>If we have a lively remembrance of an absent friend, our hearts will often be where he is; before we are aware, our thoughts will involun</w:t>
      </w:r>
      <w:r w:rsidRPr="00AF562D">
        <w:rPr>
          <w:sz w:val="24"/>
          <w:szCs w:val="24"/>
        </w:rPr>
        <w:softHyphen/>
        <w:t>tarily take to themselves wings, and go to him. Thus we cannot have a remembrance of Christ in our hearts, without having those hearts often in heaven. If we could but habitually carry him in our minds, the world would lose much of its power over us. We should have little time and less inclination to share in its vanities. Our souls would no longer cleave to the dust; they would soar to their resting place, and centre in their God. We should almost live the life of angels upon earth; and all our words and conversation, our whole conduct, would savour of heaven.</w:t>
      </w:r>
    </w:p>
    <w:p w:rsidR="0056626E" w:rsidRPr="00AF562D" w:rsidRDefault="00F33EA6" w:rsidP="00AF562D">
      <w:pPr>
        <w:pStyle w:val="BodyText"/>
        <w:shd w:val="clear" w:color="auto" w:fill="auto"/>
        <w:tabs>
          <w:tab w:val="left" w:pos="596"/>
        </w:tabs>
        <w:spacing w:line="276" w:lineRule="auto"/>
        <w:ind w:firstLine="360"/>
        <w:rPr>
          <w:sz w:val="24"/>
          <w:szCs w:val="24"/>
        </w:rPr>
      </w:pPr>
      <w:r w:rsidRPr="00AF562D">
        <w:rPr>
          <w:sz w:val="24"/>
          <w:szCs w:val="24"/>
        </w:rPr>
        <w:t>3. This heavenly-mindedness would lead us to a third benefit resulting from a remembrance of Christ—</w:t>
      </w:r>
      <w:r w:rsidRPr="00AF562D">
        <w:rPr>
          <w:i/>
          <w:iCs/>
          <w:sz w:val="24"/>
          <w:szCs w:val="24"/>
        </w:rPr>
        <w:t>patience and comfort in our afflictions.</w:t>
      </w:r>
    </w:p>
    <w:p w:rsidR="0056626E" w:rsidRPr="00AF562D" w:rsidRDefault="00F33EA6" w:rsidP="00AF562D">
      <w:pPr>
        <w:pStyle w:val="BodyText"/>
        <w:shd w:val="clear" w:color="auto" w:fill="auto"/>
        <w:spacing w:line="276" w:lineRule="auto"/>
        <w:ind w:firstLine="360"/>
        <w:rPr>
          <w:sz w:val="24"/>
          <w:szCs w:val="24"/>
        </w:rPr>
      </w:pPr>
      <w:r w:rsidRPr="00AF562D">
        <w:rPr>
          <w:sz w:val="24"/>
          <w:szCs w:val="24"/>
        </w:rPr>
        <w:t>This is the use the apostle makes of this remembrance in his epistle to the Hebrews.</w:t>
      </w:r>
      <w:r w:rsidR="00B40A17">
        <w:rPr>
          <w:sz w:val="24"/>
          <w:szCs w:val="24"/>
        </w:rPr>
        <w:t xml:space="preserve"> “</w:t>
      </w:r>
      <w:r w:rsidRPr="00AF562D">
        <w:rPr>
          <w:sz w:val="24"/>
          <w:szCs w:val="24"/>
        </w:rPr>
        <w:t>Consider him,” he says,</w:t>
      </w:r>
      <w:r w:rsidR="00B40A17">
        <w:rPr>
          <w:sz w:val="24"/>
          <w:szCs w:val="24"/>
        </w:rPr>
        <w:t xml:space="preserve"> “</w:t>
      </w:r>
      <w:r w:rsidRPr="00AF562D">
        <w:rPr>
          <w:sz w:val="24"/>
          <w:szCs w:val="24"/>
        </w:rPr>
        <w:t>that endured such contradiction of sinners against himself, lest ye be wearied and faint in your minds.”—Consider what he suffered, the greatness, the intensity, of his agonies.—Consider how he suffered; how patiently and cheerfully.</w:t>
      </w:r>
      <w:r w:rsidR="00B40A17">
        <w:rPr>
          <w:sz w:val="24"/>
          <w:szCs w:val="24"/>
        </w:rPr>
        <w:t xml:space="preserve"> “</w:t>
      </w:r>
      <w:r w:rsidRPr="00AF562D">
        <w:rPr>
          <w:sz w:val="24"/>
          <w:szCs w:val="24"/>
        </w:rPr>
        <w:t>He was oppressed and he was afflicted</w:t>
      </w:r>
      <w:r w:rsidR="00B40A17">
        <w:rPr>
          <w:sz w:val="24"/>
          <w:szCs w:val="24"/>
        </w:rPr>
        <w:t>;</w:t>
      </w:r>
      <w:r w:rsidRPr="00AF562D">
        <w:rPr>
          <w:sz w:val="24"/>
          <w:szCs w:val="24"/>
        </w:rPr>
        <w:t xml:space="preserve"> he was brought as a lamb to the slaughter, and as a sheep before her shearers is dumb, so he opened not his mouth.”—Consider why he suffered.</w:t>
      </w:r>
      <w:r w:rsidR="00B40A17">
        <w:rPr>
          <w:sz w:val="24"/>
          <w:szCs w:val="24"/>
        </w:rPr>
        <w:t xml:space="preserve"> “</w:t>
      </w:r>
      <w:r w:rsidRPr="00AF562D">
        <w:rPr>
          <w:sz w:val="24"/>
          <w:szCs w:val="24"/>
        </w:rPr>
        <w:t>He had done no sin, neither had any guile been found in his mouth.”</w:t>
      </w:r>
      <w:r w:rsidR="00B40A17">
        <w:rPr>
          <w:sz w:val="24"/>
          <w:szCs w:val="24"/>
        </w:rPr>
        <w:t xml:space="preserve"> “</w:t>
      </w:r>
      <w:r w:rsidRPr="00AF562D">
        <w:rPr>
          <w:sz w:val="24"/>
          <w:szCs w:val="24"/>
        </w:rPr>
        <w:t>He died the just for the unjust, that he might bring us to God.” These con</w:t>
      </w:r>
      <w:r w:rsidRPr="00AF562D">
        <w:rPr>
          <w:sz w:val="24"/>
          <w:szCs w:val="24"/>
        </w:rPr>
        <w:softHyphen/>
        <w:t>siderations, if they had their proper effect on our minds, would repress all disposition to im</w:t>
      </w:r>
      <w:r w:rsidRPr="00AF562D">
        <w:rPr>
          <w:sz w:val="24"/>
          <w:szCs w:val="24"/>
        </w:rPr>
        <w:softHyphen/>
        <w:t>patience, and murmuring, when we are in afflic</w:t>
      </w:r>
      <w:r w:rsidRPr="00AF562D">
        <w:rPr>
          <w:sz w:val="24"/>
          <w:szCs w:val="24"/>
        </w:rPr>
        <w:softHyphen/>
        <w:t>tion. Did Christ, who was altogether sinless, suffer so much, and suffer so patiently, and that for such a being as I am</w:t>
      </w:r>
      <w:r w:rsidR="00B40A17">
        <w:rPr>
          <w:sz w:val="24"/>
          <w:szCs w:val="24"/>
        </w:rPr>
        <w:t>?</w:t>
      </w:r>
      <w:r w:rsidRPr="00AF562D">
        <w:rPr>
          <w:sz w:val="24"/>
          <w:szCs w:val="24"/>
        </w:rPr>
        <w:t xml:space="preserve"> And shall I, who am altogether guilty, be impatient and com</w:t>
      </w:r>
      <w:r w:rsidRPr="00AF562D">
        <w:rPr>
          <w:sz w:val="24"/>
          <w:szCs w:val="24"/>
        </w:rPr>
        <w:softHyphen/>
        <w:t>plaining in the hour of my light afflictions? What are my sufferings, when compared with my Saviour’s agonies</w:t>
      </w:r>
      <w:r w:rsidR="00B40A17">
        <w:rPr>
          <w:sz w:val="24"/>
          <w:szCs w:val="24"/>
        </w:rPr>
        <w:t>?</w:t>
      </w:r>
      <w:r w:rsidRPr="00AF562D">
        <w:rPr>
          <w:sz w:val="24"/>
          <w:szCs w:val="24"/>
        </w:rPr>
        <w:t xml:space="preserve"> Let me then be ashamed of my complaints. Let me endeavour to get the lamb-like spirit of my Master. Let me strive to change my murmurs for praises, my sighs for songs.</w:t>
      </w:r>
    </w:p>
    <w:p w:rsidR="0056626E" w:rsidRPr="00AF562D" w:rsidRDefault="00F33EA6" w:rsidP="00AF562D">
      <w:pPr>
        <w:pStyle w:val="BodyText"/>
        <w:shd w:val="clear" w:color="auto" w:fill="auto"/>
        <w:tabs>
          <w:tab w:val="left" w:pos="542"/>
        </w:tabs>
        <w:ind w:firstLine="360"/>
        <w:rPr>
          <w:sz w:val="24"/>
          <w:szCs w:val="24"/>
        </w:rPr>
      </w:pPr>
      <w:r w:rsidRPr="00AF562D">
        <w:rPr>
          <w:sz w:val="24"/>
          <w:szCs w:val="24"/>
        </w:rPr>
        <w:t xml:space="preserve">4. The remembrance of Christ tends also </w:t>
      </w:r>
      <w:r w:rsidRPr="00AF562D">
        <w:rPr>
          <w:i/>
          <w:iCs/>
          <w:sz w:val="24"/>
          <w:szCs w:val="24"/>
        </w:rPr>
        <w:t>to keep alive within us a holy hatred of sin.</w:t>
      </w:r>
    </w:p>
    <w:p w:rsidR="0056626E" w:rsidRPr="00AF562D" w:rsidRDefault="00F33EA6" w:rsidP="00AF562D">
      <w:pPr>
        <w:pStyle w:val="BodyText"/>
        <w:shd w:val="clear" w:color="auto" w:fill="auto"/>
        <w:ind w:firstLine="360"/>
        <w:rPr>
          <w:sz w:val="24"/>
          <w:szCs w:val="24"/>
        </w:rPr>
      </w:pPr>
      <w:r w:rsidRPr="00AF562D">
        <w:rPr>
          <w:sz w:val="24"/>
          <w:szCs w:val="24"/>
        </w:rPr>
        <w:t>Nothing makes sin appear half so hateful, as the cross of Christ; nothing so effectually checks it when rising in the soul, as the thought of a dying Saviour. Did Jesus suffer for my sins</w:t>
      </w:r>
      <w:r w:rsidR="00B40A17">
        <w:rPr>
          <w:sz w:val="24"/>
          <w:szCs w:val="24"/>
        </w:rPr>
        <w:t>?</w:t>
      </w:r>
      <w:r w:rsidRPr="00AF562D">
        <w:rPr>
          <w:sz w:val="24"/>
          <w:szCs w:val="24"/>
        </w:rPr>
        <w:t xml:space="preserve"> Was he wounded and bruised for my iniquities</w:t>
      </w:r>
      <w:r w:rsidR="00B40A17">
        <w:rPr>
          <w:sz w:val="24"/>
          <w:szCs w:val="24"/>
        </w:rPr>
        <w:t>?</w:t>
      </w:r>
      <w:r w:rsidRPr="00AF562D">
        <w:rPr>
          <w:sz w:val="24"/>
          <w:szCs w:val="24"/>
        </w:rPr>
        <w:t xml:space="preserve"> And shall I trifle with sin</w:t>
      </w:r>
      <w:r w:rsidR="00B40A17">
        <w:rPr>
          <w:sz w:val="24"/>
          <w:szCs w:val="24"/>
        </w:rPr>
        <w:t>?</w:t>
      </w:r>
      <w:r w:rsidRPr="00AF562D">
        <w:rPr>
          <w:sz w:val="24"/>
          <w:szCs w:val="24"/>
        </w:rPr>
        <w:t xml:space="preserve"> Shall I play with it, as though it were a harmless thing</w:t>
      </w:r>
      <w:r w:rsidR="00B40A17">
        <w:rPr>
          <w:sz w:val="24"/>
          <w:szCs w:val="24"/>
        </w:rPr>
        <w:t>?</w:t>
      </w:r>
      <w:r w:rsidRPr="00AF562D">
        <w:rPr>
          <w:sz w:val="24"/>
          <w:szCs w:val="24"/>
        </w:rPr>
        <w:t xml:space="preserve"> It nailed the man who is the equal of Jehovah, to a cross</w:t>
      </w:r>
      <w:r w:rsidR="00B40A17">
        <w:rPr>
          <w:sz w:val="24"/>
          <w:szCs w:val="24"/>
        </w:rPr>
        <w:t>;</w:t>
      </w:r>
      <w:r w:rsidRPr="00AF562D">
        <w:rPr>
          <w:sz w:val="24"/>
          <w:szCs w:val="24"/>
        </w:rPr>
        <w:t xml:space="preserve"> and has it no cross, no sting, no dreadful curse, for my soul? Was it for my sins that Christ died? And cannot I deny a single lust, or resist a single temptation, for his sake? </w:t>
      </w:r>
      <w:r w:rsidRPr="00AF562D">
        <w:rPr>
          <w:sz w:val="24"/>
          <w:szCs w:val="24"/>
        </w:rPr>
        <w:lastRenderedPageBreak/>
        <w:t>O let me never crucify the Son of God afresh! Let me turn my back on every scene and every society, which would tempt me thus to pierce my Saviour. Let me watch and pray against iniquity. Let me steel my soul against all its treacherous pleasures. It may for a moment seem sweet to my foolish heart, but it cost my Saviour tears and blood.</w:t>
      </w:r>
    </w:p>
    <w:p w:rsidR="0056626E" w:rsidRPr="00AF562D" w:rsidRDefault="0056626E" w:rsidP="00AF562D">
      <w:pPr>
        <w:jc w:val="both"/>
      </w:pPr>
    </w:p>
    <w:p w:rsidR="0056626E" w:rsidRPr="00AF562D" w:rsidRDefault="00F33EA6" w:rsidP="00AF562D">
      <w:pPr>
        <w:pStyle w:val="BodyText"/>
        <w:shd w:val="clear" w:color="auto" w:fill="auto"/>
        <w:ind w:firstLine="360"/>
        <w:rPr>
          <w:sz w:val="24"/>
          <w:szCs w:val="24"/>
        </w:rPr>
      </w:pPr>
      <w:r w:rsidRPr="00AF562D">
        <w:rPr>
          <w:sz w:val="24"/>
          <w:szCs w:val="24"/>
        </w:rPr>
        <w:t>Such are some of the advantages resulting from an habitual remembrance of Christ, and only some of them. This remembrance is cal</w:t>
      </w:r>
      <w:r w:rsidRPr="00AF562D">
        <w:rPr>
          <w:sz w:val="24"/>
          <w:szCs w:val="24"/>
        </w:rPr>
        <w:softHyphen/>
        <w:t>culated also to increase our love for the Re</w:t>
      </w:r>
      <w:r w:rsidRPr="00AF562D">
        <w:rPr>
          <w:sz w:val="24"/>
          <w:szCs w:val="24"/>
        </w:rPr>
        <w:softHyphen/>
        <w:t>deemer, to excite in us a stronger spirit of obe</w:t>
      </w:r>
      <w:r w:rsidRPr="00AF562D">
        <w:rPr>
          <w:sz w:val="24"/>
          <w:szCs w:val="24"/>
        </w:rPr>
        <w:softHyphen/>
        <w:t>dience to his commands, to reconcile us to death, and to enable us to look forward to eternity with joy. Who then in a world so full of sin, of sor</w:t>
      </w:r>
      <w:r w:rsidRPr="00AF562D">
        <w:rPr>
          <w:sz w:val="24"/>
          <w:szCs w:val="24"/>
        </w:rPr>
        <w:softHyphen/>
        <w:t>row, and temptation, would not desire to remem</w:t>
      </w:r>
      <w:r w:rsidRPr="00AF562D">
        <w:rPr>
          <w:sz w:val="24"/>
          <w:szCs w:val="24"/>
        </w:rPr>
        <w:softHyphen/>
        <w:t>ber Christ</w:t>
      </w:r>
      <w:r w:rsidR="00B40A17">
        <w:rPr>
          <w:sz w:val="24"/>
          <w:szCs w:val="24"/>
        </w:rPr>
        <w:t>?</w:t>
      </w:r>
      <w:r w:rsidRPr="00AF562D">
        <w:rPr>
          <w:sz w:val="24"/>
          <w:szCs w:val="24"/>
        </w:rPr>
        <w:t xml:space="preserve"> But it is no easy task, brethren, to remember him. It is an easy thing to fill our hearts with vanity, but it is hard indeed to fix in them the remembrance of a Saviour’s name. None but God can enable us to perform the work. He only can imprint on our hearts the name of Christ, and he only can preserve it there. The vanities of every passing hour can and often will efface it; and God himself must write it again and again, or Jesus will be forgotten. Here then </w:t>
      </w:r>
      <w:r w:rsidRPr="00AF562D">
        <w:rPr>
          <w:i/>
          <w:iCs/>
          <w:sz w:val="24"/>
          <w:szCs w:val="24"/>
        </w:rPr>
        <w:t>we may see our need of prayer;</w:t>
      </w:r>
      <w:r w:rsidRPr="00AF562D">
        <w:rPr>
          <w:sz w:val="24"/>
          <w:szCs w:val="24"/>
        </w:rPr>
        <w:t xml:space="preserve"> but let us not stop here.</w:t>
      </w:r>
    </w:p>
    <w:p w:rsidR="0056626E" w:rsidRPr="00AF562D" w:rsidRDefault="00F33EA6" w:rsidP="00AF562D">
      <w:pPr>
        <w:pStyle w:val="BodyText"/>
        <w:shd w:val="clear" w:color="auto" w:fill="auto"/>
        <w:ind w:firstLine="360"/>
        <w:rPr>
          <w:sz w:val="24"/>
          <w:szCs w:val="24"/>
        </w:rPr>
      </w:pPr>
      <w:r w:rsidRPr="00AF562D">
        <w:rPr>
          <w:i/>
          <w:iCs/>
          <w:sz w:val="24"/>
          <w:szCs w:val="24"/>
        </w:rPr>
        <w:t>We may see our need of exertion also.</w:t>
      </w:r>
      <w:r w:rsidRPr="00AF562D">
        <w:rPr>
          <w:sz w:val="24"/>
          <w:szCs w:val="24"/>
        </w:rPr>
        <w:t xml:space="preserve"> Must we know Christ, before we can remember him</w:t>
      </w:r>
      <w:r w:rsidR="00B40A17">
        <w:rPr>
          <w:sz w:val="24"/>
          <w:szCs w:val="24"/>
        </w:rPr>
        <w:t>?</w:t>
      </w:r>
      <w:r w:rsidRPr="00AF562D">
        <w:rPr>
          <w:sz w:val="24"/>
          <w:szCs w:val="24"/>
        </w:rPr>
        <w:t xml:space="preserve"> Then let us seek to know him</w:t>
      </w:r>
      <w:r w:rsidR="00B40A17">
        <w:rPr>
          <w:sz w:val="24"/>
          <w:szCs w:val="24"/>
        </w:rPr>
        <w:t>;</w:t>
      </w:r>
      <w:r w:rsidRPr="00AF562D">
        <w:rPr>
          <w:sz w:val="24"/>
          <w:szCs w:val="24"/>
        </w:rPr>
        <w:t xml:space="preserve"> to get every day a closer and more heartfelt acquaintance with his excellencies, his offices, and his ways. We may study Christ and his gospel for ages, and yet find in them much to learn. There is a depth in them, to which the minds of angels, after ages of en</w:t>
      </w:r>
      <w:r w:rsidRPr="00AF562D">
        <w:rPr>
          <w:sz w:val="24"/>
          <w:szCs w:val="24"/>
        </w:rPr>
        <w:softHyphen/>
        <w:t>quiry, have never yet penetrated, and a height to which they have not climbed. Let the Bible then, which testifies of Jesus, be often in our hands, and still more often in our hearts.</w:t>
      </w:r>
    </w:p>
    <w:p w:rsidR="0056626E" w:rsidRPr="00AF562D" w:rsidRDefault="00F33EA6" w:rsidP="00AF562D">
      <w:pPr>
        <w:pStyle w:val="BodyText"/>
        <w:shd w:val="clear" w:color="auto" w:fill="auto"/>
        <w:ind w:firstLine="360"/>
        <w:rPr>
          <w:sz w:val="24"/>
          <w:szCs w:val="24"/>
        </w:rPr>
      </w:pPr>
      <w:r w:rsidRPr="00AF562D">
        <w:rPr>
          <w:sz w:val="24"/>
          <w:szCs w:val="24"/>
        </w:rPr>
        <w:t>Are we prone to forget Christ</w:t>
      </w:r>
      <w:r w:rsidR="00B40A17">
        <w:rPr>
          <w:sz w:val="24"/>
          <w:szCs w:val="24"/>
        </w:rPr>
        <w:t>?</w:t>
      </w:r>
      <w:r w:rsidRPr="00AF562D">
        <w:rPr>
          <w:sz w:val="24"/>
          <w:szCs w:val="24"/>
        </w:rPr>
        <w:t xml:space="preserve"> Then let us not only avoid, as much as possible, </w:t>
      </w:r>
      <w:r w:rsidR="001552F7" w:rsidRPr="00AF562D">
        <w:rPr>
          <w:sz w:val="24"/>
          <w:szCs w:val="24"/>
        </w:rPr>
        <w:t>everything</w:t>
      </w:r>
      <w:r w:rsidRPr="00AF562D">
        <w:rPr>
          <w:sz w:val="24"/>
          <w:szCs w:val="24"/>
        </w:rPr>
        <w:t xml:space="preserve"> that seems calculated to increase this propensity, but let us also seek after those things which have a tendency to counteract and overcome it. Let us often speak to one another of Christ. Our social parties would be much more delightful and much more rational too, if the name of Jesus were more often heard in them, his gospel more frequently spoken of, and his memory more affectionately cherished. We love to talk of relatives and friends who are mouldering in their graves</w:t>
      </w:r>
      <w:r w:rsidR="00B40A17">
        <w:rPr>
          <w:sz w:val="24"/>
          <w:szCs w:val="24"/>
        </w:rPr>
        <w:t>;</w:t>
      </w:r>
      <w:r w:rsidRPr="00AF562D">
        <w:rPr>
          <w:sz w:val="24"/>
          <w:szCs w:val="24"/>
        </w:rPr>
        <w:t xml:space="preserve"> why then is a dying Redeemer always to be forgotten</w:t>
      </w:r>
      <w:r w:rsidR="00B40A17">
        <w:rPr>
          <w:sz w:val="24"/>
          <w:szCs w:val="24"/>
        </w:rPr>
        <w:t>?</w:t>
      </w:r>
      <w:r w:rsidRPr="00AF562D">
        <w:rPr>
          <w:sz w:val="24"/>
          <w:szCs w:val="24"/>
        </w:rPr>
        <w:t xml:space="preserve"> Is there no savour in his memory</w:t>
      </w:r>
      <w:r w:rsidR="00B40A17">
        <w:rPr>
          <w:sz w:val="24"/>
          <w:szCs w:val="24"/>
        </w:rPr>
        <w:t>?</w:t>
      </w:r>
      <w:r w:rsidRPr="00AF562D">
        <w:rPr>
          <w:sz w:val="24"/>
          <w:szCs w:val="24"/>
        </w:rPr>
        <w:t xml:space="preserve"> Are there no sweet associations connected with his blessed name</w:t>
      </w:r>
      <w:r w:rsidR="00B40A17">
        <w:rPr>
          <w:sz w:val="24"/>
          <w:szCs w:val="24"/>
        </w:rPr>
        <w:t>?</w:t>
      </w:r>
      <w:r w:rsidRPr="00AF562D">
        <w:rPr>
          <w:sz w:val="24"/>
          <w:szCs w:val="24"/>
        </w:rPr>
        <w:t xml:space="preserve"> All our employment and happiness in heaven will be to speak of him and sing of him</w:t>
      </w:r>
      <w:r w:rsidR="00B40A17">
        <w:rPr>
          <w:sz w:val="24"/>
          <w:szCs w:val="24"/>
        </w:rPr>
        <w:t>;</w:t>
      </w:r>
      <w:r w:rsidRPr="00AF562D">
        <w:rPr>
          <w:sz w:val="24"/>
          <w:szCs w:val="24"/>
        </w:rPr>
        <w:t xml:space="preserve"> and surely we might begin this work of heaven here, and find happiness in it also, if we were not wanting to ourselves.</w:t>
      </w:r>
    </w:p>
    <w:p w:rsidR="003E53D6" w:rsidRDefault="00F33EA6" w:rsidP="003E53D6">
      <w:pPr>
        <w:pStyle w:val="BodyText"/>
        <w:shd w:val="clear" w:color="auto" w:fill="auto"/>
        <w:ind w:firstLine="360"/>
        <w:rPr>
          <w:sz w:val="24"/>
          <w:szCs w:val="24"/>
        </w:rPr>
      </w:pPr>
      <w:r w:rsidRPr="00AF562D">
        <w:rPr>
          <w:sz w:val="24"/>
          <w:szCs w:val="24"/>
        </w:rPr>
        <w:t xml:space="preserve">But if we would habitually remember Christ, let us not forget the command given us in the text; “This do in remembrance of me.” We soon forget objects which are removed from our sight; and our Lord, who knows and pities this </w:t>
      </w:r>
      <w:r w:rsidRPr="00AF562D">
        <w:rPr>
          <w:sz w:val="24"/>
          <w:szCs w:val="24"/>
        </w:rPr>
        <w:lastRenderedPageBreak/>
        <w:t>weakness of our nature, has given us an abiding memorial of himself. He has appointed an or</w:t>
      </w:r>
      <w:r w:rsidRPr="00AF562D">
        <w:rPr>
          <w:sz w:val="24"/>
          <w:szCs w:val="24"/>
        </w:rPr>
        <w:softHyphen/>
        <w:t>dinance for this very purpose, to remind us of his love. The sacrament of the Lord’s supper is not designed to blot out our iniquities, as many suppose</w:t>
      </w:r>
      <w:r w:rsidR="00B40A17">
        <w:rPr>
          <w:sz w:val="24"/>
          <w:szCs w:val="24"/>
        </w:rPr>
        <w:t>;</w:t>
      </w:r>
      <w:r w:rsidRPr="00AF562D">
        <w:rPr>
          <w:sz w:val="24"/>
          <w:szCs w:val="24"/>
        </w:rPr>
        <w:t xml:space="preserve"> but simply to remind us of a dying Saviour. It was ordained, as our church tells us, for a continual remembrance of the sacrifice of the death of Christ. There we see Jesus</w:t>
      </w:r>
      <w:r w:rsidR="00B40A17">
        <w:rPr>
          <w:sz w:val="24"/>
          <w:szCs w:val="24"/>
        </w:rPr>
        <w:t xml:space="preserve"> “</w:t>
      </w:r>
      <w:r w:rsidRPr="00AF562D">
        <w:rPr>
          <w:sz w:val="24"/>
          <w:szCs w:val="24"/>
        </w:rPr>
        <w:t>evidently set forth” before our eyes</w:t>
      </w:r>
      <w:r w:rsidR="00B40A17">
        <w:rPr>
          <w:sz w:val="24"/>
          <w:szCs w:val="24"/>
        </w:rPr>
        <w:t xml:space="preserve"> “</w:t>
      </w:r>
      <w:r w:rsidRPr="00AF562D">
        <w:rPr>
          <w:sz w:val="24"/>
          <w:szCs w:val="24"/>
        </w:rPr>
        <w:t>crucified among us so plainly set forth, that if we have any serious</w:t>
      </w:r>
      <w:r w:rsidRPr="00AF562D">
        <w:rPr>
          <w:sz w:val="24"/>
          <w:szCs w:val="24"/>
        </w:rPr>
        <w:softHyphen/>
        <w:t>ness of spirit, we shall find it difficult not to see him. And yet from this ordinance many of us can often turn away without a struggle or a sigh. What does this conduct prove</w:t>
      </w:r>
      <w:r w:rsidR="00B40A17">
        <w:rPr>
          <w:sz w:val="24"/>
          <w:szCs w:val="24"/>
        </w:rPr>
        <w:t>?</w:t>
      </w:r>
      <w:r w:rsidRPr="00AF562D">
        <w:rPr>
          <w:sz w:val="24"/>
          <w:szCs w:val="24"/>
        </w:rPr>
        <w:t xml:space="preserve"> Our humility</w:t>
      </w:r>
      <w:r w:rsidR="00B40A17">
        <w:rPr>
          <w:sz w:val="24"/>
          <w:szCs w:val="24"/>
        </w:rPr>
        <w:t>?</w:t>
      </w:r>
      <w:r w:rsidRPr="00AF562D">
        <w:rPr>
          <w:sz w:val="24"/>
          <w:szCs w:val="24"/>
        </w:rPr>
        <w:t xml:space="preserve"> the tenderness of our conscience</w:t>
      </w:r>
      <w:r w:rsidR="00B40A17">
        <w:rPr>
          <w:sz w:val="24"/>
          <w:szCs w:val="24"/>
        </w:rPr>
        <w:t>?</w:t>
      </w:r>
      <w:r w:rsidRPr="00AF562D">
        <w:rPr>
          <w:sz w:val="24"/>
          <w:szCs w:val="24"/>
        </w:rPr>
        <w:t xml:space="preserve"> Alas</w:t>
      </w:r>
      <w:r w:rsidR="00B40A17">
        <w:rPr>
          <w:sz w:val="24"/>
          <w:szCs w:val="24"/>
        </w:rPr>
        <w:t>!</w:t>
      </w:r>
      <w:r w:rsidRPr="00AF562D">
        <w:rPr>
          <w:sz w:val="24"/>
          <w:szCs w:val="24"/>
        </w:rPr>
        <w:t xml:space="preserve"> brethren, it proves much more clearly that the dying re</w:t>
      </w:r>
      <w:r w:rsidRPr="00AF562D">
        <w:rPr>
          <w:sz w:val="24"/>
          <w:szCs w:val="24"/>
        </w:rPr>
        <w:softHyphen/>
        <w:t>quest of a crucified Redeemer is either forgotten or despised. We do not so treat a departed pa</w:t>
      </w:r>
      <w:r w:rsidRPr="00AF562D">
        <w:rPr>
          <w:sz w:val="24"/>
          <w:szCs w:val="24"/>
        </w:rPr>
        <w:softHyphen/>
        <w:t>rent or friend. His last requests are cherished in the memory, and we almost dread to violate or neglect them. How is it then that Jesus only is despised, when he says,</w:t>
      </w:r>
      <w:r w:rsidR="00B40A17">
        <w:rPr>
          <w:sz w:val="24"/>
          <w:szCs w:val="24"/>
        </w:rPr>
        <w:t xml:space="preserve"> “</w:t>
      </w:r>
      <w:r w:rsidRPr="00AF562D">
        <w:rPr>
          <w:sz w:val="24"/>
          <w:szCs w:val="24"/>
        </w:rPr>
        <w:t>This do in remem</w:t>
      </w:r>
      <w:r w:rsidRPr="00AF562D">
        <w:rPr>
          <w:sz w:val="24"/>
          <w:szCs w:val="24"/>
        </w:rPr>
        <w:softHyphen/>
        <w:t>brance of me</w:t>
      </w:r>
      <w:r w:rsidR="00B40A17">
        <w:rPr>
          <w:sz w:val="24"/>
          <w:szCs w:val="24"/>
        </w:rPr>
        <w:t>?</w:t>
      </w:r>
      <w:r w:rsidRPr="00AF562D">
        <w:rPr>
          <w:sz w:val="24"/>
          <w:szCs w:val="24"/>
        </w:rPr>
        <w:t>” There is reason to fear that we must find an answer to this enquiry, not in a tender conscience, but in a cold, careless, worldly heart. There the evil lies, and there the remedy must be applied. Ministers may reason with us and expostulate, but our hearts must be changed, before we shall go to the Saviour's table with a desire of remembering him there. The love of the world and of sin must be rooted out of them, and all their energies and affections fixed on God.</w:t>
      </w:r>
    </w:p>
    <w:p w:rsidR="0056626E" w:rsidRPr="00AF562D" w:rsidRDefault="00F33EA6" w:rsidP="003E53D6">
      <w:pPr>
        <w:pStyle w:val="BodyText"/>
        <w:shd w:val="clear" w:color="auto" w:fill="auto"/>
        <w:ind w:firstLine="360"/>
        <w:rPr>
          <w:sz w:val="24"/>
          <w:szCs w:val="24"/>
        </w:rPr>
      </w:pPr>
      <w:r w:rsidRPr="00AF562D">
        <w:rPr>
          <w:sz w:val="24"/>
          <w:szCs w:val="24"/>
        </w:rPr>
        <w:t>Deem not these hard sayings. It is a mere</w:t>
      </w:r>
      <w:r w:rsidR="00AF562D">
        <w:rPr>
          <w:sz w:val="24"/>
          <w:szCs w:val="24"/>
        </w:rPr>
        <w:t xml:space="preserve"> </w:t>
      </w:r>
      <w:r w:rsidRPr="00AF562D">
        <w:rPr>
          <w:sz w:val="24"/>
          <w:szCs w:val="24"/>
        </w:rPr>
        <w:t>trifling with the matter to stop short of this view of it. The heart must be won to Christ before sacraments and ordinances will be loved by us, or be made beneficial to us. If Christ is not re</w:t>
      </w:r>
      <w:r w:rsidRPr="00AF562D">
        <w:rPr>
          <w:sz w:val="24"/>
          <w:szCs w:val="24"/>
        </w:rPr>
        <w:softHyphen/>
        <w:t>membered in them, and remembered too with af</w:t>
      </w:r>
      <w:r w:rsidRPr="00AF562D">
        <w:rPr>
          <w:sz w:val="24"/>
          <w:szCs w:val="24"/>
        </w:rPr>
        <w:softHyphen/>
        <w:t>fection, they will be useless; they will bring no comfort, no holiness, with them; they will leave us just as they find us, trifling and reckless, earthly and sinful. The consequence of such a state is obvious. It is as sure and certain too, as it is plain. If we do not remember Christ, he will in the end cease to remember us. We need him now, but we shall need him much more soon; and in that great day of our need which is fast approaching, he will act towards us, as we act to</w:t>
      </w:r>
      <w:r w:rsidRPr="00AF562D">
        <w:rPr>
          <w:sz w:val="24"/>
          <w:szCs w:val="24"/>
        </w:rPr>
        <w:softHyphen/>
        <w:t xml:space="preserve">wards others when we forget them—he will take no interest in </w:t>
      </w:r>
      <w:r w:rsidR="001552F7" w:rsidRPr="00AF562D">
        <w:rPr>
          <w:sz w:val="24"/>
          <w:szCs w:val="24"/>
        </w:rPr>
        <w:t>anything</w:t>
      </w:r>
      <w:r w:rsidRPr="00AF562D">
        <w:rPr>
          <w:sz w:val="24"/>
          <w:szCs w:val="24"/>
        </w:rPr>
        <w:t xml:space="preserve"> that concerns us. He will leave us to be our own defenders and saviours, to plead our own cause at the bar of God, and to keep off with our own feeble arm the stroke of ven</w:t>
      </w:r>
      <w:r w:rsidRPr="00AF562D">
        <w:rPr>
          <w:sz w:val="24"/>
          <w:szCs w:val="24"/>
        </w:rPr>
        <w:softHyphen/>
        <w:t>geance. He will leave us to perish.</w:t>
      </w:r>
    </w:p>
    <w:p w:rsidR="00DD413E" w:rsidRPr="00995021" w:rsidRDefault="00F33EA6" w:rsidP="00DD413E">
      <w:pPr>
        <w:widowControl/>
        <w:autoSpaceDE w:val="0"/>
        <w:autoSpaceDN w:val="0"/>
        <w:adjustRightInd w:val="0"/>
        <w:jc w:val="center"/>
        <w:rPr>
          <w:spacing w:val="20"/>
          <w:sz w:val="48"/>
          <w:szCs w:val="48"/>
          <w:lang w:bidi="ar-SA"/>
        </w:rPr>
      </w:pPr>
      <w:r w:rsidRPr="00AF562D">
        <w:t>We may not think much now of the misery of being thus forsaken. We may now have no spiri</w:t>
      </w:r>
      <w:r w:rsidRPr="00AF562D">
        <w:softHyphen/>
        <w:t>tual feelings, and no dread of spiritual evils. But the dream of life will soon be ended, and we shall awake in a world, where our dormant powers will be roused to action in all their energy, either by that fulness of joy which fills the minds of exalted angels, or by the bursting wrath of an insulted</w:t>
      </w:r>
      <w:r w:rsidR="003E53D6">
        <w:t xml:space="preserve"> </w:t>
      </w:r>
      <w:r w:rsidRPr="00AF562D">
        <w:t xml:space="preserve">God. We shall then be forced to feel that there is nothing more desirable for an </w:t>
      </w:r>
      <w:r w:rsidRPr="00AF562D">
        <w:lastRenderedPageBreak/>
        <w:t xml:space="preserve">immortal being, than to be remembered by the Lord of glory in his kingdom, and </w:t>
      </w:r>
      <w:r w:rsidR="00DD413E" w:rsidRPr="00995021">
        <w:rPr>
          <w:spacing w:val="20"/>
          <w:sz w:val="48"/>
          <w:szCs w:val="48"/>
          <w:lang w:bidi="ar-SA"/>
        </w:rPr>
        <w:t>SERMONS,</w:t>
      </w:r>
    </w:p>
    <w:p w:rsidR="00DD413E" w:rsidRDefault="00DD413E" w:rsidP="00DD413E">
      <w:pPr>
        <w:widowControl/>
        <w:autoSpaceDE w:val="0"/>
        <w:autoSpaceDN w:val="0"/>
        <w:adjustRightInd w:val="0"/>
        <w:jc w:val="center"/>
        <w:rPr>
          <w:sz w:val="28"/>
          <w:szCs w:val="28"/>
          <w:lang w:bidi="ar-SA"/>
        </w:rPr>
      </w:pPr>
    </w:p>
    <w:p w:rsidR="00DD413E" w:rsidRDefault="00DD413E" w:rsidP="00DD413E">
      <w:pPr>
        <w:widowControl/>
        <w:autoSpaceDE w:val="0"/>
        <w:autoSpaceDN w:val="0"/>
        <w:adjustRightInd w:val="0"/>
        <w:jc w:val="center"/>
        <w:rPr>
          <w:sz w:val="22"/>
          <w:szCs w:val="22"/>
          <w:lang w:bidi="ar-SA"/>
        </w:rPr>
      </w:pPr>
      <w:r>
        <w:rPr>
          <w:sz w:val="22"/>
          <w:szCs w:val="22"/>
          <w:lang w:bidi="ar-SA"/>
        </w:rPr>
        <w:t>PREACHED</w:t>
      </w:r>
    </w:p>
    <w:p w:rsidR="00DD413E" w:rsidRDefault="00DD413E" w:rsidP="00DD413E">
      <w:pPr>
        <w:widowControl/>
        <w:autoSpaceDE w:val="0"/>
        <w:autoSpaceDN w:val="0"/>
        <w:adjustRightInd w:val="0"/>
        <w:jc w:val="center"/>
        <w:rPr>
          <w:sz w:val="26"/>
          <w:szCs w:val="26"/>
          <w:lang w:bidi="ar-SA"/>
        </w:rPr>
      </w:pPr>
    </w:p>
    <w:p w:rsidR="00DD413E" w:rsidRDefault="00DD413E" w:rsidP="00DD413E">
      <w:pPr>
        <w:widowControl/>
        <w:autoSpaceDE w:val="0"/>
        <w:autoSpaceDN w:val="0"/>
        <w:adjustRightInd w:val="0"/>
        <w:jc w:val="center"/>
        <w:rPr>
          <w:sz w:val="29"/>
          <w:szCs w:val="29"/>
          <w:lang w:bidi="ar-SA"/>
        </w:rPr>
      </w:pPr>
      <w:r>
        <w:rPr>
          <w:sz w:val="28"/>
          <w:szCs w:val="28"/>
          <w:lang w:bidi="ar-SA"/>
        </w:rPr>
        <w:t xml:space="preserve">IN THE PARISH CHURCH </w:t>
      </w:r>
      <w:r>
        <w:rPr>
          <w:sz w:val="29"/>
          <w:szCs w:val="29"/>
          <w:lang w:bidi="ar-SA"/>
        </w:rPr>
        <w:t>OF</w:t>
      </w:r>
    </w:p>
    <w:p w:rsidR="00DD413E" w:rsidRDefault="00DD413E" w:rsidP="00DD413E">
      <w:pPr>
        <w:widowControl/>
        <w:autoSpaceDE w:val="0"/>
        <w:autoSpaceDN w:val="0"/>
        <w:adjustRightInd w:val="0"/>
        <w:jc w:val="center"/>
        <w:rPr>
          <w:sz w:val="31"/>
          <w:szCs w:val="31"/>
          <w:lang w:bidi="ar-SA"/>
        </w:rPr>
      </w:pPr>
    </w:p>
    <w:p w:rsidR="00DD413E" w:rsidRDefault="00DD413E" w:rsidP="00DD413E">
      <w:pPr>
        <w:widowControl/>
        <w:autoSpaceDE w:val="0"/>
        <w:autoSpaceDN w:val="0"/>
        <w:adjustRightInd w:val="0"/>
        <w:jc w:val="center"/>
        <w:rPr>
          <w:sz w:val="32"/>
          <w:szCs w:val="32"/>
          <w:lang w:bidi="ar-SA"/>
        </w:rPr>
      </w:pPr>
      <w:r>
        <w:rPr>
          <w:sz w:val="31"/>
          <w:szCs w:val="31"/>
          <w:lang w:bidi="ar-SA"/>
        </w:rPr>
        <w:t xml:space="preserve">HIGH </w:t>
      </w:r>
      <w:r>
        <w:rPr>
          <w:sz w:val="32"/>
          <w:szCs w:val="32"/>
          <w:lang w:bidi="ar-SA"/>
        </w:rPr>
        <w:t>WYCOMBE.</w:t>
      </w:r>
    </w:p>
    <w:p w:rsidR="00DD413E" w:rsidRDefault="00DD413E" w:rsidP="00DD413E">
      <w:pPr>
        <w:widowControl/>
        <w:autoSpaceDE w:val="0"/>
        <w:autoSpaceDN w:val="0"/>
        <w:adjustRightInd w:val="0"/>
        <w:jc w:val="center"/>
        <w:rPr>
          <w:sz w:val="19"/>
          <w:szCs w:val="19"/>
          <w:lang w:bidi="ar-SA"/>
        </w:rPr>
      </w:pPr>
    </w:p>
    <w:p w:rsidR="00DD413E" w:rsidRDefault="00DD413E" w:rsidP="00DD413E">
      <w:pPr>
        <w:widowControl/>
        <w:autoSpaceDE w:val="0"/>
        <w:autoSpaceDN w:val="0"/>
        <w:adjustRightInd w:val="0"/>
        <w:jc w:val="center"/>
        <w:rPr>
          <w:sz w:val="19"/>
          <w:szCs w:val="19"/>
          <w:lang w:bidi="ar-SA"/>
        </w:rPr>
      </w:pPr>
    </w:p>
    <w:p w:rsidR="00DD413E" w:rsidRDefault="00DD413E" w:rsidP="00DD413E">
      <w:pPr>
        <w:widowControl/>
        <w:autoSpaceDE w:val="0"/>
        <w:autoSpaceDN w:val="0"/>
        <w:adjustRightInd w:val="0"/>
        <w:jc w:val="center"/>
        <w:rPr>
          <w:sz w:val="19"/>
          <w:szCs w:val="19"/>
          <w:lang w:bidi="ar-SA"/>
        </w:rPr>
      </w:pPr>
      <w:r>
        <w:rPr>
          <w:sz w:val="19"/>
          <w:szCs w:val="19"/>
          <w:lang w:bidi="ar-SA"/>
        </w:rPr>
        <w:t>_____________</w:t>
      </w:r>
    </w:p>
    <w:p w:rsidR="00DD413E" w:rsidRDefault="00DD413E" w:rsidP="00DD413E">
      <w:pPr>
        <w:widowControl/>
        <w:autoSpaceDE w:val="0"/>
        <w:autoSpaceDN w:val="0"/>
        <w:adjustRightInd w:val="0"/>
        <w:jc w:val="center"/>
        <w:rPr>
          <w:sz w:val="19"/>
          <w:szCs w:val="19"/>
          <w:lang w:bidi="ar-SA"/>
        </w:rPr>
      </w:pPr>
    </w:p>
    <w:p w:rsidR="00DD413E" w:rsidRDefault="00DD413E" w:rsidP="00DD413E">
      <w:pPr>
        <w:widowControl/>
        <w:autoSpaceDE w:val="0"/>
        <w:autoSpaceDN w:val="0"/>
        <w:adjustRightInd w:val="0"/>
        <w:jc w:val="center"/>
        <w:rPr>
          <w:sz w:val="19"/>
          <w:szCs w:val="19"/>
          <w:lang w:bidi="ar-SA"/>
        </w:rPr>
      </w:pPr>
      <w:r>
        <w:rPr>
          <w:sz w:val="19"/>
          <w:szCs w:val="19"/>
          <w:lang w:bidi="ar-SA"/>
        </w:rPr>
        <w:t>BY</w:t>
      </w:r>
    </w:p>
    <w:p w:rsidR="00DD413E" w:rsidRDefault="00DD413E" w:rsidP="00DD413E">
      <w:pPr>
        <w:widowControl/>
        <w:autoSpaceDE w:val="0"/>
        <w:autoSpaceDN w:val="0"/>
        <w:adjustRightInd w:val="0"/>
        <w:jc w:val="center"/>
        <w:rPr>
          <w:sz w:val="19"/>
          <w:szCs w:val="19"/>
          <w:lang w:bidi="ar-SA"/>
        </w:rPr>
      </w:pPr>
    </w:p>
    <w:p w:rsidR="00DD413E" w:rsidRDefault="00DD413E" w:rsidP="00DD413E">
      <w:pPr>
        <w:widowControl/>
        <w:autoSpaceDE w:val="0"/>
        <w:autoSpaceDN w:val="0"/>
        <w:adjustRightInd w:val="0"/>
        <w:spacing w:line="360" w:lineRule="auto"/>
        <w:jc w:val="center"/>
        <w:rPr>
          <w:sz w:val="25"/>
          <w:szCs w:val="25"/>
          <w:lang w:bidi="ar-SA"/>
        </w:rPr>
      </w:pPr>
      <w:r>
        <w:rPr>
          <w:sz w:val="27"/>
          <w:szCs w:val="27"/>
          <w:lang w:bidi="ar-SA"/>
        </w:rPr>
        <w:t xml:space="preserve">THE </w:t>
      </w:r>
      <w:r>
        <w:rPr>
          <w:sz w:val="28"/>
          <w:szCs w:val="28"/>
          <w:lang w:bidi="ar-SA"/>
        </w:rPr>
        <w:t>REV. CHARLES BRADLEY,</w:t>
      </w:r>
    </w:p>
    <w:p w:rsidR="00DD413E" w:rsidRDefault="00DD413E" w:rsidP="00DD413E">
      <w:pPr>
        <w:widowControl/>
        <w:autoSpaceDE w:val="0"/>
        <w:autoSpaceDN w:val="0"/>
        <w:adjustRightInd w:val="0"/>
        <w:spacing w:line="276" w:lineRule="auto"/>
        <w:jc w:val="center"/>
        <w:rPr>
          <w:sz w:val="20"/>
          <w:szCs w:val="20"/>
          <w:lang w:bidi="ar-SA"/>
        </w:rPr>
      </w:pPr>
      <w:r>
        <w:rPr>
          <w:sz w:val="20"/>
          <w:szCs w:val="20"/>
          <w:lang w:bidi="ar-SA"/>
        </w:rPr>
        <w:t>VICAR OF GLASBURY, BRECKNOCKSHIRE; AND MINISTER OF</w:t>
      </w:r>
    </w:p>
    <w:p w:rsidR="00DD413E" w:rsidRDefault="00DD413E" w:rsidP="00DD413E">
      <w:pPr>
        <w:widowControl/>
        <w:autoSpaceDE w:val="0"/>
        <w:autoSpaceDN w:val="0"/>
        <w:adjustRightInd w:val="0"/>
        <w:spacing w:line="276" w:lineRule="auto"/>
        <w:jc w:val="center"/>
        <w:rPr>
          <w:sz w:val="20"/>
          <w:szCs w:val="20"/>
          <w:lang w:bidi="ar-SA"/>
        </w:rPr>
      </w:pPr>
      <w:r>
        <w:rPr>
          <w:sz w:val="20"/>
          <w:szCs w:val="20"/>
          <w:lang w:bidi="ar-SA"/>
        </w:rPr>
        <w:t>ST. JAMES’S CHAPEL, CLAPHAM, SURREY.</w:t>
      </w:r>
    </w:p>
    <w:p w:rsidR="00DD413E" w:rsidRDefault="00DD413E" w:rsidP="00DD413E">
      <w:pPr>
        <w:widowControl/>
        <w:autoSpaceDE w:val="0"/>
        <w:autoSpaceDN w:val="0"/>
        <w:adjustRightInd w:val="0"/>
        <w:jc w:val="center"/>
        <w:rPr>
          <w:sz w:val="27"/>
          <w:szCs w:val="27"/>
          <w:lang w:bidi="ar-SA"/>
        </w:rPr>
      </w:pPr>
      <w:r>
        <w:rPr>
          <w:sz w:val="27"/>
          <w:szCs w:val="27"/>
          <w:lang w:bidi="ar-SA"/>
        </w:rPr>
        <w:t>___________</w:t>
      </w:r>
    </w:p>
    <w:p w:rsidR="00DD413E" w:rsidRDefault="00DD413E" w:rsidP="00DD413E">
      <w:pPr>
        <w:widowControl/>
        <w:autoSpaceDE w:val="0"/>
        <w:autoSpaceDN w:val="0"/>
        <w:adjustRightInd w:val="0"/>
        <w:jc w:val="center"/>
        <w:rPr>
          <w:sz w:val="27"/>
          <w:szCs w:val="27"/>
          <w:lang w:bidi="ar-SA"/>
        </w:rPr>
      </w:pPr>
    </w:p>
    <w:p w:rsidR="00DD413E" w:rsidRDefault="00DD413E" w:rsidP="00DD413E">
      <w:pPr>
        <w:widowControl/>
        <w:autoSpaceDE w:val="0"/>
        <w:autoSpaceDN w:val="0"/>
        <w:adjustRightInd w:val="0"/>
        <w:jc w:val="center"/>
        <w:rPr>
          <w:sz w:val="22"/>
          <w:szCs w:val="22"/>
          <w:lang w:bidi="ar-SA"/>
        </w:rPr>
      </w:pPr>
    </w:p>
    <w:p w:rsidR="00DD413E" w:rsidRDefault="00DD413E" w:rsidP="00DD413E">
      <w:pPr>
        <w:widowControl/>
        <w:autoSpaceDE w:val="0"/>
        <w:autoSpaceDN w:val="0"/>
        <w:adjustRightInd w:val="0"/>
        <w:jc w:val="center"/>
        <w:rPr>
          <w:sz w:val="21"/>
          <w:szCs w:val="21"/>
          <w:lang w:bidi="ar-SA"/>
        </w:rPr>
      </w:pPr>
      <w:r>
        <w:rPr>
          <w:sz w:val="22"/>
          <w:szCs w:val="22"/>
          <w:lang w:bidi="ar-SA"/>
        </w:rPr>
        <w:t>THE NINTH EDITION.</w:t>
      </w:r>
    </w:p>
    <w:p w:rsidR="00DD413E" w:rsidRDefault="00DD413E" w:rsidP="00DD413E">
      <w:pPr>
        <w:widowControl/>
        <w:autoSpaceDE w:val="0"/>
        <w:autoSpaceDN w:val="0"/>
        <w:adjustRightInd w:val="0"/>
        <w:jc w:val="center"/>
        <w:rPr>
          <w:lang w:bidi="ar-SA"/>
        </w:rPr>
      </w:pPr>
    </w:p>
    <w:p w:rsidR="00DD413E" w:rsidRDefault="00DD413E" w:rsidP="00DD413E">
      <w:pPr>
        <w:widowControl/>
        <w:autoSpaceDE w:val="0"/>
        <w:autoSpaceDN w:val="0"/>
        <w:adjustRightInd w:val="0"/>
        <w:jc w:val="center"/>
        <w:rPr>
          <w:lang w:bidi="ar-SA"/>
        </w:rPr>
      </w:pPr>
      <w:r>
        <w:rPr>
          <w:lang w:bidi="ar-SA"/>
        </w:rPr>
        <w:t>VOL. I.</w:t>
      </w:r>
    </w:p>
    <w:p w:rsidR="00DD413E" w:rsidRDefault="00DD413E" w:rsidP="00DD413E">
      <w:pPr>
        <w:widowControl/>
        <w:autoSpaceDE w:val="0"/>
        <w:autoSpaceDN w:val="0"/>
        <w:adjustRightInd w:val="0"/>
        <w:jc w:val="center"/>
        <w:rPr>
          <w:sz w:val="12"/>
          <w:szCs w:val="12"/>
          <w:lang w:bidi="ar-SA"/>
        </w:rPr>
      </w:pPr>
    </w:p>
    <w:p w:rsidR="00DD413E" w:rsidRDefault="00DD413E" w:rsidP="00DD413E">
      <w:pPr>
        <w:widowControl/>
        <w:autoSpaceDE w:val="0"/>
        <w:autoSpaceDN w:val="0"/>
        <w:adjustRightInd w:val="0"/>
        <w:jc w:val="center"/>
        <w:rPr>
          <w:sz w:val="26"/>
          <w:szCs w:val="26"/>
          <w:lang w:bidi="ar-SA"/>
        </w:rPr>
      </w:pPr>
      <w:r>
        <w:rPr>
          <w:sz w:val="26"/>
          <w:szCs w:val="26"/>
          <w:lang w:bidi="ar-SA"/>
        </w:rPr>
        <w:t>____________</w:t>
      </w:r>
    </w:p>
    <w:p w:rsidR="00DD413E" w:rsidRDefault="00DD413E" w:rsidP="00DD413E">
      <w:pPr>
        <w:widowControl/>
        <w:autoSpaceDE w:val="0"/>
        <w:autoSpaceDN w:val="0"/>
        <w:adjustRightInd w:val="0"/>
        <w:jc w:val="center"/>
        <w:rPr>
          <w:sz w:val="26"/>
          <w:szCs w:val="26"/>
          <w:lang w:bidi="ar-SA"/>
        </w:rPr>
      </w:pPr>
    </w:p>
    <w:p w:rsidR="00DD413E" w:rsidRDefault="00DD413E" w:rsidP="00DD413E">
      <w:pPr>
        <w:widowControl/>
        <w:autoSpaceDE w:val="0"/>
        <w:autoSpaceDN w:val="0"/>
        <w:adjustRightInd w:val="0"/>
        <w:spacing w:line="360" w:lineRule="auto"/>
        <w:jc w:val="center"/>
        <w:rPr>
          <w:sz w:val="5"/>
          <w:szCs w:val="5"/>
          <w:lang w:bidi="ar-SA"/>
        </w:rPr>
      </w:pPr>
      <w:r>
        <w:rPr>
          <w:sz w:val="22"/>
          <w:szCs w:val="22"/>
          <w:lang w:bidi="ar-SA"/>
        </w:rPr>
        <w:t>LONDON::</w:t>
      </w:r>
    </w:p>
    <w:p w:rsidR="00DD413E" w:rsidRDefault="00DD413E" w:rsidP="00DD413E">
      <w:pPr>
        <w:widowControl/>
        <w:autoSpaceDE w:val="0"/>
        <w:autoSpaceDN w:val="0"/>
        <w:adjustRightInd w:val="0"/>
        <w:spacing w:line="276" w:lineRule="auto"/>
        <w:jc w:val="center"/>
        <w:rPr>
          <w:sz w:val="17"/>
          <w:szCs w:val="17"/>
          <w:lang w:bidi="ar-SA"/>
        </w:rPr>
      </w:pPr>
      <w:r>
        <w:rPr>
          <w:sz w:val="22"/>
          <w:szCs w:val="22"/>
          <w:lang w:bidi="ar-SA"/>
        </w:rPr>
        <w:t>PRINTED FOR HAMILTON, ADAMS, AND CO.</w:t>
      </w:r>
    </w:p>
    <w:p w:rsidR="00DD413E" w:rsidRDefault="00DD413E" w:rsidP="00DD413E">
      <w:pPr>
        <w:widowControl/>
        <w:autoSpaceDE w:val="0"/>
        <w:autoSpaceDN w:val="0"/>
        <w:adjustRightInd w:val="0"/>
        <w:spacing w:line="276" w:lineRule="auto"/>
        <w:jc w:val="center"/>
        <w:rPr>
          <w:sz w:val="20"/>
          <w:szCs w:val="20"/>
          <w:lang w:bidi="ar-SA"/>
        </w:rPr>
      </w:pPr>
      <w:r>
        <w:rPr>
          <w:sz w:val="20"/>
          <w:szCs w:val="20"/>
          <w:lang w:bidi="ar-SA"/>
        </w:rPr>
        <w:t>PATERNOSTER-ROW.</w:t>
      </w:r>
    </w:p>
    <w:p w:rsidR="00DD413E" w:rsidRDefault="00DD413E" w:rsidP="00DD413E">
      <w:pPr>
        <w:widowControl/>
        <w:autoSpaceDE w:val="0"/>
        <w:autoSpaceDN w:val="0"/>
        <w:adjustRightInd w:val="0"/>
        <w:spacing w:after="200" w:line="276" w:lineRule="auto"/>
        <w:jc w:val="center"/>
        <w:rPr>
          <w:sz w:val="22"/>
          <w:szCs w:val="22"/>
          <w:lang w:bidi="ar-SA"/>
        </w:rPr>
      </w:pPr>
      <w:r>
        <w:rPr>
          <w:sz w:val="22"/>
          <w:szCs w:val="22"/>
          <w:lang w:bidi="ar-SA"/>
        </w:rPr>
        <w:t>_____</w:t>
      </w:r>
    </w:p>
    <w:p w:rsidR="00DD413E" w:rsidRDefault="00DD413E" w:rsidP="00DD413E">
      <w:pPr>
        <w:widowControl/>
        <w:autoSpaceDE w:val="0"/>
        <w:autoSpaceDN w:val="0"/>
        <w:adjustRightInd w:val="0"/>
        <w:spacing w:after="200" w:line="276" w:lineRule="auto"/>
        <w:jc w:val="center"/>
        <w:rPr>
          <w:color w:val="auto"/>
          <w:sz w:val="22"/>
          <w:szCs w:val="22"/>
          <w:lang w:val="en" w:bidi="ar-SA"/>
        </w:rPr>
      </w:pPr>
      <w:r>
        <w:rPr>
          <w:sz w:val="22"/>
          <w:szCs w:val="22"/>
          <w:lang w:bidi="ar-SA"/>
        </w:rPr>
        <w:t>1833.</w:t>
      </w:r>
    </w:p>
    <w:p w:rsidR="00DD413E" w:rsidRDefault="00DD413E" w:rsidP="00DD413E">
      <w:pPr>
        <w:rPr>
          <w:spacing w:val="10"/>
          <w:sz w:val="32"/>
          <w:szCs w:val="32"/>
        </w:rPr>
      </w:pPr>
      <w:r>
        <w:rPr>
          <w:spacing w:val="10"/>
          <w:sz w:val="32"/>
          <w:szCs w:val="32"/>
        </w:rPr>
        <w:br w:type="page"/>
      </w:r>
    </w:p>
    <w:p w:rsidR="0056626E" w:rsidRPr="00AF562D" w:rsidRDefault="00F33EA6" w:rsidP="003E53D6">
      <w:pPr>
        <w:pStyle w:val="BodyText"/>
        <w:shd w:val="clear" w:color="auto" w:fill="auto"/>
        <w:ind w:firstLine="360"/>
        <w:rPr>
          <w:sz w:val="24"/>
          <w:szCs w:val="24"/>
        </w:rPr>
      </w:pPr>
      <w:r w:rsidRPr="00AF562D">
        <w:rPr>
          <w:sz w:val="24"/>
          <w:szCs w:val="24"/>
        </w:rPr>
        <w:lastRenderedPageBreak/>
        <w:t>nothing more dreadful than to be for</w:t>
      </w:r>
      <w:r w:rsidRPr="00AF562D">
        <w:rPr>
          <w:sz w:val="24"/>
          <w:szCs w:val="24"/>
        </w:rPr>
        <w:softHyphen/>
        <w:t>gotten by him there. If he were to forget us even here in this world of mercy, we should be undone. Thousands of our fellow-creatures might remem</w:t>
      </w:r>
      <w:r w:rsidRPr="00AF562D">
        <w:rPr>
          <w:sz w:val="24"/>
          <w:szCs w:val="24"/>
        </w:rPr>
        <w:softHyphen/>
        <w:t>ber us, and millions of angels come to our help, but all the inhabitants of earth and of heaven could not supply the place of a departed God. All their united efforts could not keep for one moment our bodies from the grave, nor our souls from destruction.</w:t>
      </w:r>
    </w:p>
    <w:p w:rsidR="0056626E" w:rsidRPr="00AF562D" w:rsidRDefault="00F33EA6" w:rsidP="00AF562D">
      <w:pPr>
        <w:pStyle w:val="BodyText"/>
        <w:shd w:val="clear" w:color="auto" w:fill="auto"/>
        <w:ind w:firstLine="360"/>
        <w:rPr>
          <w:sz w:val="24"/>
          <w:szCs w:val="24"/>
        </w:rPr>
      </w:pPr>
      <w:r w:rsidRPr="00AF562D">
        <w:rPr>
          <w:sz w:val="24"/>
          <w:szCs w:val="24"/>
        </w:rPr>
        <w:t>Who then among us can bear the thought of being forgotten by the Lord Jehovah</w:t>
      </w:r>
      <w:r w:rsidR="00B40A17">
        <w:rPr>
          <w:sz w:val="24"/>
          <w:szCs w:val="24"/>
        </w:rPr>
        <w:t>?</w:t>
      </w:r>
      <w:r w:rsidRPr="00AF562D">
        <w:rPr>
          <w:sz w:val="24"/>
          <w:szCs w:val="24"/>
        </w:rPr>
        <w:t xml:space="preserve"> Which of us will dare to forget him, and be easy</w:t>
      </w:r>
      <w:r w:rsidR="00B40A17">
        <w:rPr>
          <w:sz w:val="24"/>
          <w:szCs w:val="24"/>
        </w:rPr>
        <w:t>?</w:t>
      </w:r>
      <w:r w:rsidRPr="00AF562D">
        <w:rPr>
          <w:sz w:val="24"/>
          <w:szCs w:val="24"/>
        </w:rPr>
        <w:t xml:space="preserve"> O may we all be led this very hour to his throne</w:t>
      </w:r>
      <w:r w:rsidR="00B40A17">
        <w:rPr>
          <w:sz w:val="24"/>
          <w:szCs w:val="24"/>
        </w:rPr>
        <w:t>!</w:t>
      </w:r>
      <w:r w:rsidRPr="00AF562D">
        <w:rPr>
          <w:sz w:val="24"/>
          <w:szCs w:val="24"/>
        </w:rPr>
        <w:t xml:space="preserve"> May each of us offer there this simple prayer, which has never since the day of his agony been offered to him in vain,</w:t>
      </w:r>
      <w:r w:rsidR="00B40A17">
        <w:rPr>
          <w:sz w:val="24"/>
          <w:szCs w:val="24"/>
        </w:rPr>
        <w:t xml:space="preserve"> “</w:t>
      </w:r>
      <w:r w:rsidRPr="00AF562D">
        <w:rPr>
          <w:sz w:val="24"/>
          <w:szCs w:val="24"/>
        </w:rPr>
        <w:t>Lord, remember me!”</w:t>
      </w:r>
    </w:p>
    <w:sectPr w:rsidR="0056626E" w:rsidRPr="00AF562D" w:rsidSect="001552F7">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7E5" w:rsidRDefault="008F17E5">
      <w:r>
        <w:separator/>
      </w:r>
    </w:p>
  </w:endnote>
  <w:endnote w:type="continuationSeparator" w:id="0">
    <w:p w:rsidR="008F17E5" w:rsidRDefault="008F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353907"/>
      <w:docPartObj>
        <w:docPartGallery w:val="Page Numbers (Bottom of Page)"/>
        <w:docPartUnique/>
      </w:docPartObj>
    </w:sdtPr>
    <w:sdtEndPr>
      <w:rPr>
        <w:noProof/>
      </w:rPr>
    </w:sdtEndPr>
    <w:sdtContent>
      <w:p w:rsidR="001552F7" w:rsidRDefault="00155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52F7" w:rsidRDefault="00155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7E5" w:rsidRDefault="008F17E5"/>
  </w:footnote>
  <w:footnote w:type="continuationSeparator" w:id="0">
    <w:p w:rsidR="008F17E5" w:rsidRDefault="008F17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6E"/>
    <w:rsid w:val="00065A19"/>
    <w:rsid w:val="001552F7"/>
    <w:rsid w:val="003B1117"/>
    <w:rsid w:val="003E53D6"/>
    <w:rsid w:val="004E2EBF"/>
    <w:rsid w:val="0056626E"/>
    <w:rsid w:val="008F17E5"/>
    <w:rsid w:val="00AB2C7C"/>
    <w:rsid w:val="00AF562D"/>
    <w:rsid w:val="00B40A17"/>
    <w:rsid w:val="00BC0C75"/>
    <w:rsid w:val="00CA134B"/>
    <w:rsid w:val="00DD413E"/>
    <w:rsid w:val="00F33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8853A-39EE-4208-9145-76099B91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3">
    <w:name w:val="Body text (3)_"/>
    <w:basedOn w:val="DefaultParagraphFont"/>
    <w:link w:val="Bodytext30"/>
    <w:rPr>
      <w:b/>
      <w:bCs/>
      <w:i w:val="0"/>
      <w:iCs w:val="0"/>
      <w:smallCaps w:val="0"/>
      <w:strike w:val="0"/>
      <w:sz w:val="19"/>
      <w:szCs w:val="19"/>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bCs/>
      <w:i w:val="0"/>
      <w:iCs w:val="0"/>
      <w:smallCaps w:val="0"/>
      <w:strike w:val="0"/>
      <w:sz w:val="17"/>
      <w:szCs w:val="17"/>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customStyle="1" w:styleId="Bodytext30">
    <w:name w:val="Body text (3)"/>
    <w:basedOn w:val="Normal"/>
    <w:link w:val="Bodytext3"/>
    <w:pPr>
      <w:shd w:val="clear" w:color="auto" w:fill="FFFFFF"/>
      <w:jc w:val="both"/>
    </w:pPr>
    <w:rPr>
      <w:b/>
      <w:bCs/>
      <w:sz w:val="19"/>
      <w:szCs w:val="19"/>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customStyle="1" w:styleId="Bodytext20">
    <w:name w:val="Body text (2)"/>
    <w:basedOn w:val="Normal"/>
    <w:link w:val="Bodytext2"/>
    <w:pPr>
      <w:shd w:val="clear" w:color="auto" w:fill="FFFFFF"/>
    </w:pPr>
    <w:rPr>
      <w:b/>
      <w:bCs/>
      <w:sz w:val="17"/>
      <w:szCs w:val="17"/>
    </w:rPr>
  </w:style>
  <w:style w:type="paragraph" w:styleId="Header">
    <w:name w:val="header"/>
    <w:basedOn w:val="Normal"/>
    <w:link w:val="HeaderChar"/>
    <w:uiPriority w:val="99"/>
    <w:unhideWhenUsed/>
    <w:rsid w:val="001552F7"/>
    <w:pPr>
      <w:tabs>
        <w:tab w:val="center" w:pos="4513"/>
        <w:tab w:val="right" w:pos="9026"/>
      </w:tabs>
    </w:pPr>
  </w:style>
  <w:style w:type="character" w:customStyle="1" w:styleId="HeaderChar">
    <w:name w:val="Header Char"/>
    <w:basedOn w:val="DefaultParagraphFont"/>
    <w:link w:val="Header"/>
    <w:uiPriority w:val="99"/>
    <w:rsid w:val="001552F7"/>
    <w:rPr>
      <w:color w:val="000000"/>
    </w:rPr>
  </w:style>
  <w:style w:type="paragraph" w:styleId="Footer">
    <w:name w:val="footer"/>
    <w:basedOn w:val="Normal"/>
    <w:link w:val="FooterChar"/>
    <w:uiPriority w:val="99"/>
    <w:unhideWhenUsed/>
    <w:rsid w:val="001552F7"/>
    <w:pPr>
      <w:tabs>
        <w:tab w:val="center" w:pos="4513"/>
        <w:tab w:val="right" w:pos="9026"/>
      </w:tabs>
    </w:pPr>
  </w:style>
  <w:style w:type="character" w:customStyle="1" w:styleId="FooterChar">
    <w:name w:val="Footer Char"/>
    <w:basedOn w:val="DefaultParagraphFont"/>
    <w:link w:val="Footer"/>
    <w:uiPriority w:val="99"/>
    <w:rsid w:val="001552F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2018-04-28T13:12:00Z</dcterms:created>
  <dcterms:modified xsi:type="dcterms:W3CDTF">2018-04-28T13:12:00Z</dcterms:modified>
</cp:coreProperties>
</file>