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15" w:rsidRPr="004E0E15" w:rsidRDefault="004E0E15" w:rsidP="004E0E15">
      <w:pPr>
        <w:keepNext/>
        <w:keepLines/>
        <w:spacing w:line="360" w:lineRule="auto"/>
        <w:jc w:val="center"/>
        <w:outlineLvl w:val="0"/>
        <w:rPr>
          <w:rFonts w:ascii="Times New Roman" w:eastAsia="Times New Roman" w:hAnsi="Times New Roman" w:cs="Times New Roman"/>
          <w:sz w:val="32"/>
          <w:szCs w:val="32"/>
        </w:rPr>
      </w:pPr>
      <w:bookmarkStart w:id="0" w:name="bookmark0"/>
      <w:bookmarkStart w:id="1" w:name="bookmark1"/>
      <w:bookmarkStart w:id="2" w:name="_GoBack"/>
      <w:r w:rsidRPr="004E0E15">
        <w:rPr>
          <w:rFonts w:ascii="Times New Roman" w:eastAsia="Times New Roman" w:hAnsi="Times New Roman" w:cs="Times New Roman"/>
          <w:sz w:val="32"/>
          <w:szCs w:val="32"/>
        </w:rPr>
        <w:t>INSTITUTES</w:t>
      </w:r>
    </w:p>
    <w:p w:rsidR="004E0E15" w:rsidRPr="004E0E15" w:rsidRDefault="004E0E15" w:rsidP="004E0E15">
      <w:pPr>
        <w:spacing w:line="480" w:lineRule="auto"/>
        <w:jc w:val="center"/>
        <w:rPr>
          <w:rFonts w:ascii="Times New Roman" w:eastAsia="Times New Roman" w:hAnsi="Times New Roman" w:cs="Times New Roman"/>
          <w:sz w:val="20"/>
          <w:szCs w:val="20"/>
        </w:rPr>
      </w:pPr>
      <w:r w:rsidRPr="004E0E15">
        <w:rPr>
          <w:rFonts w:ascii="Times New Roman" w:eastAsia="Times New Roman" w:hAnsi="Times New Roman" w:cs="Times New Roman"/>
          <w:sz w:val="20"/>
          <w:szCs w:val="20"/>
        </w:rPr>
        <w:t>OF</w:t>
      </w:r>
    </w:p>
    <w:p w:rsidR="004E0E15" w:rsidRPr="004E0E15" w:rsidRDefault="004E0E15" w:rsidP="004E0E15">
      <w:pPr>
        <w:keepNext/>
        <w:keepLines/>
        <w:spacing w:line="276" w:lineRule="auto"/>
        <w:jc w:val="center"/>
        <w:outlineLvl w:val="0"/>
        <w:rPr>
          <w:rFonts w:ascii="Times New Roman" w:eastAsia="Times New Roman" w:hAnsi="Times New Roman" w:cs="Times New Roman"/>
          <w:sz w:val="36"/>
          <w:szCs w:val="36"/>
        </w:rPr>
      </w:pPr>
      <w:r w:rsidRPr="004E0E15">
        <w:rPr>
          <w:rFonts w:ascii="Times New Roman" w:eastAsia="Times New Roman" w:hAnsi="Times New Roman" w:cs="Times New Roman"/>
          <w:sz w:val="36"/>
          <w:szCs w:val="36"/>
        </w:rPr>
        <w:t>THE CHRISTIAN RELIGION.</w:t>
      </w:r>
    </w:p>
    <w:p w:rsidR="004E0E15" w:rsidRPr="004E0E15" w:rsidRDefault="004E0E15" w:rsidP="004E0E15">
      <w:pPr>
        <w:spacing w:line="276" w:lineRule="auto"/>
        <w:jc w:val="center"/>
        <w:rPr>
          <w:rFonts w:ascii="Times New Roman" w:eastAsia="Times New Roman" w:hAnsi="Times New Roman" w:cs="Times New Roman"/>
        </w:rPr>
      </w:pPr>
    </w:p>
    <w:p w:rsidR="004E0E15" w:rsidRPr="004E0E15" w:rsidRDefault="004E0E15" w:rsidP="004E0E15">
      <w:pPr>
        <w:spacing w:line="276" w:lineRule="auto"/>
        <w:jc w:val="center"/>
        <w:rPr>
          <w:rFonts w:ascii="Times New Roman" w:eastAsia="Times New Roman" w:hAnsi="Times New Roman" w:cs="Times New Roman"/>
          <w:sz w:val="20"/>
          <w:szCs w:val="20"/>
        </w:rPr>
      </w:pPr>
    </w:p>
    <w:p w:rsidR="004E0E15" w:rsidRPr="004E0E15" w:rsidRDefault="004E0E15" w:rsidP="004E0E15">
      <w:pPr>
        <w:spacing w:line="276" w:lineRule="auto"/>
        <w:jc w:val="center"/>
        <w:rPr>
          <w:rFonts w:ascii="Times New Roman" w:eastAsia="Times New Roman" w:hAnsi="Times New Roman" w:cs="Times New Roman"/>
        </w:rPr>
      </w:pPr>
      <w:r w:rsidRPr="004E0E15">
        <w:rPr>
          <w:rFonts w:ascii="Times New Roman" w:eastAsia="Times New Roman" w:hAnsi="Times New Roman" w:cs="Times New Roman"/>
        </w:rPr>
        <w:t>BOOK FOURTH.</w:t>
      </w:r>
    </w:p>
    <w:p w:rsidR="004E0E15" w:rsidRPr="004E0E15" w:rsidRDefault="004E0E15" w:rsidP="004E0E15">
      <w:pPr>
        <w:spacing w:line="276" w:lineRule="auto"/>
        <w:jc w:val="center"/>
        <w:rPr>
          <w:rFonts w:ascii="Times New Roman" w:eastAsia="Times New Roman" w:hAnsi="Times New Roman" w:cs="Times New Roman"/>
          <w:sz w:val="20"/>
          <w:szCs w:val="20"/>
        </w:rPr>
      </w:pPr>
    </w:p>
    <w:p w:rsidR="004E0E15" w:rsidRPr="004E0E15" w:rsidRDefault="004E0E15" w:rsidP="004E0E15">
      <w:pPr>
        <w:spacing w:line="276" w:lineRule="auto"/>
        <w:jc w:val="center"/>
        <w:rPr>
          <w:rFonts w:ascii="Georgia" w:eastAsia="Georgia" w:hAnsi="Georgia" w:cs="Georgia"/>
          <w:sz w:val="20"/>
          <w:szCs w:val="20"/>
        </w:rPr>
      </w:pPr>
      <w:r w:rsidRPr="004E0E15">
        <w:rPr>
          <w:rFonts w:ascii="Georgia" w:eastAsia="Georgia" w:hAnsi="Georgia" w:cs="Georgia"/>
          <w:sz w:val="20"/>
          <w:szCs w:val="20"/>
        </w:rPr>
        <w:t>OF THE HOLY CATHOLIC CHURCH.</w:t>
      </w:r>
    </w:p>
    <w:p w:rsidR="004E0E15" w:rsidRPr="004E0E15" w:rsidRDefault="004E0E15" w:rsidP="004E0E15">
      <w:pPr>
        <w:spacing w:line="276" w:lineRule="auto"/>
        <w:jc w:val="center"/>
        <w:rPr>
          <w:rFonts w:ascii="Georgia" w:eastAsia="Georgia" w:hAnsi="Georgia" w:cs="Georgia"/>
          <w:sz w:val="20"/>
          <w:szCs w:val="20"/>
        </w:rPr>
      </w:pPr>
    </w:p>
    <w:p w:rsidR="004E0E15" w:rsidRPr="004E0E15" w:rsidRDefault="004E0E15" w:rsidP="004E0E15">
      <w:pPr>
        <w:spacing w:line="276" w:lineRule="auto"/>
        <w:jc w:val="center"/>
        <w:rPr>
          <w:rFonts w:ascii="Times New Roman" w:eastAsia="Times New Roman" w:hAnsi="Times New Roman" w:cs="Times New Roman"/>
          <w:color w:val="5C463F"/>
          <w:sz w:val="28"/>
          <w:szCs w:val="28"/>
        </w:rPr>
      </w:pPr>
    </w:p>
    <w:p w:rsidR="00283E47" w:rsidRPr="004E0E15" w:rsidRDefault="0034269C" w:rsidP="004E0E15">
      <w:pPr>
        <w:pStyle w:val="Heading10"/>
        <w:keepNext/>
        <w:keepLines/>
        <w:spacing w:line="276" w:lineRule="auto"/>
        <w:jc w:val="center"/>
        <w:rPr>
          <w:sz w:val="28"/>
          <w:szCs w:val="28"/>
        </w:rPr>
      </w:pPr>
      <w:r w:rsidRPr="004E0E15">
        <w:rPr>
          <w:color w:val="634C44"/>
          <w:sz w:val="28"/>
          <w:szCs w:val="28"/>
        </w:rPr>
        <w:t>C</w:t>
      </w:r>
      <w:r w:rsidRPr="004E0E15">
        <w:rPr>
          <w:color w:val="634C44"/>
          <w:sz w:val="28"/>
          <w:szCs w:val="28"/>
        </w:rPr>
        <w:t>HAPTER VI.</w:t>
      </w:r>
      <w:bookmarkEnd w:id="0"/>
      <w:bookmarkEnd w:id="1"/>
    </w:p>
    <w:p w:rsidR="00283E47" w:rsidRDefault="00283E47" w:rsidP="004E0E15">
      <w:pPr>
        <w:spacing w:line="276" w:lineRule="auto"/>
        <w:jc w:val="center"/>
      </w:pPr>
    </w:p>
    <w:p w:rsidR="00283E47" w:rsidRPr="004E0E15" w:rsidRDefault="0034269C" w:rsidP="004E0E15">
      <w:pPr>
        <w:pStyle w:val="Bodytext20"/>
        <w:spacing w:line="276" w:lineRule="auto"/>
        <w:jc w:val="center"/>
        <w:rPr>
          <w:sz w:val="22"/>
          <w:szCs w:val="22"/>
        </w:rPr>
      </w:pPr>
      <w:r w:rsidRPr="004E0E15">
        <w:rPr>
          <w:sz w:val="22"/>
          <w:szCs w:val="22"/>
        </w:rPr>
        <w:t>OF THE PRIMACY OF THE ROMISH SEE.</w:t>
      </w:r>
    </w:p>
    <w:p w:rsidR="00283E47" w:rsidRDefault="00283E47" w:rsidP="0044471E">
      <w:pPr>
        <w:spacing w:line="276" w:lineRule="auto"/>
      </w:pPr>
    </w:p>
    <w:p w:rsidR="00283E47" w:rsidRPr="004E0E15" w:rsidRDefault="0034269C" w:rsidP="004E0E15">
      <w:pPr>
        <w:pStyle w:val="Bodytext20"/>
        <w:spacing w:line="276" w:lineRule="auto"/>
        <w:ind w:firstLine="360"/>
        <w:jc w:val="both"/>
        <w:rPr>
          <w:sz w:val="21"/>
          <w:szCs w:val="21"/>
        </w:rPr>
      </w:pPr>
      <w:r w:rsidRPr="004E0E15">
        <w:rPr>
          <w:sz w:val="21"/>
          <w:szCs w:val="21"/>
        </w:rPr>
        <w:t>The divisions of this chapter are,—I. Question stated, and an argu</w:t>
      </w:r>
      <w:r w:rsidRPr="004E0E15">
        <w:rPr>
          <w:sz w:val="21"/>
          <w:szCs w:val="21"/>
        </w:rPr>
        <w:softHyphen/>
        <w:t>ment for the primacy of the Roman Pontiff drawn from the Old Testa</w:t>
      </w:r>
      <w:r w:rsidRPr="004E0E15">
        <w:rPr>
          <w:sz w:val="21"/>
          <w:szCs w:val="21"/>
        </w:rPr>
        <w:softHyphen/>
        <w:t xml:space="preserve">ment refuted, sec. 1, 2. II. Reply to various arguments in support of </w:t>
      </w:r>
      <w:r w:rsidRPr="004E0E15">
        <w:rPr>
          <w:sz w:val="21"/>
          <w:szCs w:val="21"/>
        </w:rPr>
        <w:t>the Papacy founded on the words,</w:t>
      </w:r>
      <w:r w:rsidR="00CF0189">
        <w:rPr>
          <w:sz w:val="21"/>
          <w:szCs w:val="21"/>
        </w:rPr>
        <w:t xml:space="preserve"> “</w:t>
      </w:r>
      <w:r w:rsidRPr="004E0E15">
        <w:rPr>
          <w:sz w:val="21"/>
          <w:szCs w:val="21"/>
        </w:rPr>
        <w:t>Thou art Peter,” &amp;c., sec. 3-17.</w:t>
      </w:r>
    </w:p>
    <w:p w:rsidR="00283E47" w:rsidRDefault="00283E47" w:rsidP="0044471E">
      <w:pPr>
        <w:spacing w:line="276" w:lineRule="auto"/>
      </w:pPr>
    </w:p>
    <w:p w:rsidR="00283E47" w:rsidRPr="004E0E15" w:rsidRDefault="0034269C" w:rsidP="004E0E15">
      <w:pPr>
        <w:pStyle w:val="Bodytext20"/>
        <w:spacing w:line="360" w:lineRule="auto"/>
        <w:jc w:val="center"/>
        <w:rPr>
          <w:sz w:val="24"/>
          <w:szCs w:val="24"/>
        </w:rPr>
      </w:pPr>
      <w:r w:rsidRPr="004E0E15">
        <w:rPr>
          <w:i/>
          <w:iCs/>
          <w:sz w:val="24"/>
          <w:szCs w:val="24"/>
        </w:rPr>
        <w:t>Sections.</w:t>
      </w:r>
    </w:p>
    <w:p w:rsidR="00283E47" w:rsidRPr="004E0E15" w:rsidRDefault="0034269C" w:rsidP="004E0E15">
      <w:pPr>
        <w:pStyle w:val="Bodytext20"/>
        <w:tabs>
          <w:tab w:val="left" w:pos="318"/>
        </w:tabs>
        <w:spacing w:line="276" w:lineRule="auto"/>
        <w:ind w:left="360" w:hanging="360"/>
        <w:jc w:val="both"/>
        <w:rPr>
          <w:sz w:val="20"/>
          <w:szCs w:val="20"/>
        </w:rPr>
      </w:pPr>
      <w:bookmarkStart w:id="3" w:name="bookmark2"/>
      <w:r w:rsidRPr="004E0E15">
        <w:rPr>
          <w:sz w:val="20"/>
          <w:szCs w:val="20"/>
        </w:rPr>
        <w:t>1</w:t>
      </w:r>
      <w:bookmarkEnd w:id="3"/>
      <w:r w:rsidRPr="004E0E15">
        <w:rPr>
          <w:sz w:val="20"/>
          <w:szCs w:val="20"/>
        </w:rPr>
        <w:t>. Brief recapitulation. Why the subject of primacy not yet mentioned. Represented by Papists as the bond of ecclesiastical unity. Setting out with this axiom, they begin to deb</w:t>
      </w:r>
      <w:r w:rsidRPr="004E0E15">
        <w:rPr>
          <w:sz w:val="20"/>
          <w:szCs w:val="20"/>
        </w:rPr>
        <w:t>ate about their hierarchy.</w:t>
      </w:r>
    </w:p>
    <w:p w:rsidR="00283E47" w:rsidRPr="004E0E15" w:rsidRDefault="0034269C" w:rsidP="004E0E15">
      <w:pPr>
        <w:pStyle w:val="Bodytext20"/>
        <w:tabs>
          <w:tab w:val="left" w:pos="318"/>
        </w:tabs>
        <w:spacing w:line="276" w:lineRule="auto"/>
        <w:ind w:left="360" w:hanging="360"/>
        <w:jc w:val="both"/>
        <w:rPr>
          <w:sz w:val="20"/>
          <w:szCs w:val="20"/>
        </w:rPr>
      </w:pPr>
      <w:bookmarkStart w:id="4" w:name="bookmark3"/>
      <w:r w:rsidRPr="004E0E15">
        <w:rPr>
          <w:sz w:val="20"/>
          <w:szCs w:val="20"/>
        </w:rPr>
        <w:t>2</w:t>
      </w:r>
      <w:bookmarkEnd w:id="4"/>
      <w:r w:rsidRPr="004E0E15">
        <w:rPr>
          <w:sz w:val="20"/>
          <w:szCs w:val="20"/>
        </w:rPr>
        <w:t>. Question stated. An attempted proof from the office of High Priest among the Jews. Two answers.</w:t>
      </w:r>
    </w:p>
    <w:p w:rsidR="00283E47" w:rsidRPr="004E0E15" w:rsidRDefault="0034269C" w:rsidP="004E0E15">
      <w:pPr>
        <w:pStyle w:val="Bodytext20"/>
        <w:tabs>
          <w:tab w:val="left" w:pos="324"/>
        </w:tabs>
        <w:spacing w:line="276" w:lineRule="auto"/>
        <w:jc w:val="both"/>
        <w:rPr>
          <w:sz w:val="20"/>
          <w:szCs w:val="20"/>
        </w:rPr>
      </w:pPr>
      <w:bookmarkStart w:id="5" w:name="bookmark4"/>
      <w:r w:rsidRPr="004E0E15">
        <w:rPr>
          <w:sz w:val="20"/>
          <w:szCs w:val="20"/>
        </w:rPr>
        <w:t>3</w:t>
      </w:r>
      <w:bookmarkEnd w:id="5"/>
      <w:r w:rsidRPr="004E0E15">
        <w:rPr>
          <w:sz w:val="20"/>
          <w:szCs w:val="20"/>
        </w:rPr>
        <w:t>. Arguments for primacy from the New Testament. Two answers.</w:t>
      </w:r>
    </w:p>
    <w:p w:rsidR="00283E47" w:rsidRPr="004E0E15" w:rsidRDefault="0034269C" w:rsidP="004E0E15">
      <w:pPr>
        <w:pStyle w:val="Bodytext20"/>
        <w:tabs>
          <w:tab w:val="left" w:pos="326"/>
        </w:tabs>
        <w:spacing w:line="276" w:lineRule="auto"/>
        <w:ind w:left="360" w:hanging="360"/>
        <w:jc w:val="both"/>
        <w:rPr>
          <w:sz w:val="20"/>
          <w:szCs w:val="20"/>
        </w:rPr>
      </w:pPr>
      <w:bookmarkStart w:id="6" w:name="bookmark5"/>
      <w:r w:rsidRPr="004E0E15">
        <w:rPr>
          <w:sz w:val="20"/>
          <w:szCs w:val="20"/>
        </w:rPr>
        <w:t>4</w:t>
      </w:r>
      <w:bookmarkEnd w:id="6"/>
      <w:r w:rsidRPr="004E0E15">
        <w:rPr>
          <w:sz w:val="20"/>
          <w:szCs w:val="20"/>
        </w:rPr>
        <w:t>. Another answer. The keys given to the other Apostles as well as t</w:t>
      </w:r>
      <w:r w:rsidRPr="004E0E15">
        <w:rPr>
          <w:sz w:val="20"/>
          <w:szCs w:val="20"/>
        </w:rPr>
        <w:t>o Peter. Other two arguments answered by passages of Cyprian and Augustine.</w:t>
      </w:r>
    </w:p>
    <w:p w:rsidR="00283E47" w:rsidRPr="004E0E15" w:rsidRDefault="0034269C" w:rsidP="004E0E15">
      <w:pPr>
        <w:pStyle w:val="Bodytext20"/>
        <w:tabs>
          <w:tab w:val="left" w:pos="326"/>
        </w:tabs>
        <w:spacing w:line="276" w:lineRule="auto"/>
        <w:jc w:val="both"/>
        <w:rPr>
          <w:sz w:val="20"/>
          <w:szCs w:val="20"/>
        </w:rPr>
      </w:pPr>
      <w:bookmarkStart w:id="7" w:name="bookmark6"/>
      <w:r w:rsidRPr="004E0E15">
        <w:rPr>
          <w:sz w:val="20"/>
          <w:szCs w:val="20"/>
        </w:rPr>
        <w:t>5</w:t>
      </w:r>
      <w:bookmarkEnd w:id="7"/>
      <w:r w:rsidRPr="004E0E15">
        <w:rPr>
          <w:sz w:val="20"/>
          <w:szCs w:val="20"/>
        </w:rPr>
        <w:t>. Another argument answered.</w:t>
      </w:r>
    </w:p>
    <w:p w:rsidR="00283E47" w:rsidRPr="004E0E15" w:rsidRDefault="0034269C" w:rsidP="004E0E15">
      <w:pPr>
        <w:pStyle w:val="Bodytext20"/>
        <w:tabs>
          <w:tab w:val="left" w:pos="326"/>
        </w:tabs>
        <w:spacing w:line="276" w:lineRule="auto"/>
        <w:ind w:left="360" w:hanging="360"/>
        <w:jc w:val="both"/>
        <w:rPr>
          <w:sz w:val="20"/>
          <w:szCs w:val="20"/>
        </w:rPr>
      </w:pPr>
      <w:bookmarkStart w:id="8" w:name="bookmark7"/>
      <w:r w:rsidRPr="004E0E15">
        <w:rPr>
          <w:sz w:val="20"/>
          <w:szCs w:val="20"/>
        </w:rPr>
        <w:t>6</w:t>
      </w:r>
      <w:bookmarkEnd w:id="8"/>
      <w:r w:rsidRPr="004E0E15">
        <w:rPr>
          <w:sz w:val="20"/>
          <w:szCs w:val="20"/>
        </w:rPr>
        <w:t>. Answer to the argument that the Church is founded on Peter, from its being said,</w:t>
      </w:r>
      <w:r w:rsidR="00CF0189">
        <w:rPr>
          <w:sz w:val="20"/>
          <w:szCs w:val="20"/>
        </w:rPr>
        <w:t xml:space="preserve"> “</w:t>
      </w:r>
      <w:r w:rsidRPr="004E0E15">
        <w:rPr>
          <w:sz w:val="20"/>
          <w:szCs w:val="20"/>
        </w:rPr>
        <w:t>Upon this rock I will build my Church.”</w:t>
      </w:r>
    </w:p>
    <w:p w:rsidR="00283E47" w:rsidRPr="004E0E15" w:rsidRDefault="0034269C" w:rsidP="004E0E15">
      <w:pPr>
        <w:pStyle w:val="Bodytext20"/>
        <w:tabs>
          <w:tab w:val="left" w:pos="326"/>
        </w:tabs>
        <w:spacing w:line="276" w:lineRule="auto"/>
        <w:jc w:val="both"/>
        <w:rPr>
          <w:sz w:val="20"/>
          <w:szCs w:val="20"/>
        </w:rPr>
      </w:pPr>
      <w:bookmarkStart w:id="9" w:name="bookmark8"/>
      <w:r w:rsidRPr="004E0E15">
        <w:rPr>
          <w:sz w:val="20"/>
          <w:szCs w:val="20"/>
        </w:rPr>
        <w:t>7</w:t>
      </w:r>
      <w:bookmarkEnd w:id="9"/>
      <w:r w:rsidRPr="004E0E15">
        <w:rPr>
          <w:sz w:val="20"/>
          <w:szCs w:val="20"/>
        </w:rPr>
        <w:t>. Answer confirmed by p</w:t>
      </w:r>
      <w:r w:rsidRPr="004E0E15">
        <w:rPr>
          <w:sz w:val="20"/>
          <w:szCs w:val="20"/>
        </w:rPr>
        <w:t>assages of Scripture.</w:t>
      </w:r>
    </w:p>
    <w:p w:rsidR="00283E47" w:rsidRPr="004E0E15" w:rsidRDefault="0034269C" w:rsidP="004E0E15">
      <w:pPr>
        <w:pStyle w:val="Bodytext20"/>
        <w:tabs>
          <w:tab w:val="left" w:pos="326"/>
        </w:tabs>
        <w:spacing w:line="276" w:lineRule="auto"/>
        <w:ind w:left="360" w:hanging="360"/>
        <w:jc w:val="both"/>
        <w:rPr>
          <w:sz w:val="20"/>
          <w:szCs w:val="20"/>
        </w:rPr>
      </w:pPr>
      <w:bookmarkStart w:id="10" w:name="bookmark9"/>
      <w:r w:rsidRPr="004E0E15">
        <w:rPr>
          <w:sz w:val="20"/>
          <w:szCs w:val="20"/>
        </w:rPr>
        <w:t>8</w:t>
      </w:r>
      <w:bookmarkEnd w:id="10"/>
      <w:r w:rsidRPr="004E0E15">
        <w:rPr>
          <w:sz w:val="20"/>
          <w:szCs w:val="20"/>
        </w:rPr>
        <w:t>. Even allowing Peter’s superiority in some respect, this is no proof of the primacy of the Roman Pontiff. Other arguments answered.</w:t>
      </w:r>
    </w:p>
    <w:p w:rsidR="00283E47" w:rsidRPr="004E0E15" w:rsidRDefault="0034269C" w:rsidP="004E0E15">
      <w:pPr>
        <w:pStyle w:val="Bodytext20"/>
        <w:tabs>
          <w:tab w:val="left" w:pos="326"/>
        </w:tabs>
        <w:spacing w:line="276" w:lineRule="auto"/>
        <w:ind w:left="360" w:hanging="360"/>
        <w:jc w:val="both"/>
        <w:rPr>
          <w:sz w:val="20"/>
          <w:szCs w:val="20"/>
        </w:rPr>
      </w:pPr>
      <w:bookmarkStart w:id="11" w:name="bookmark10"/>
      <w:r w:rsidRPr="004E0E15">
        <w:rPr>
          <w:sz w:val="20"/>
          <w:szCs w:val="20"/>
        </w:rPr>
        <w:t>9</w:t>
      </w:r>
      <w:bookmarkEnd w:id="11"/>
      <w:r w:rsidRPr="004E0E15">
        <w:rPr>
          <w:sz w:val="20"/>
          <w:szCs w:val="20"/>
        </w:rPr>
        <w:t>. Distinction between civil and ecclesiastical government. Christ alone the Head of the Church. Arg</w:t>
      </w:r>
      <w:r w:rsidRPr="004E0E15">
        <w:rPr>
          <w:sz w:val="20"/>
          <w:szCs w:val="20"/>
        </w:rPr>
        <w:t>ument that there is still a ministerial head answered.</w:t>
      </w:r>
    </w:p>
    <w:p w:rsidR="00283E47" w:rsidRPr="004E0E15" w:rsidRDefault="0034269C" w:rsidP="004E0E15">
      <w:pPr>
        <w:pStyle w:val="Bodytext20"/>
        <w:tabs>
          <w:tab w:val="left" w:pos="401"/>
        </w:tabs>
        <w:spacing w:line="276" w:lineRule="auto"/>
        <w:ind w:left="360" w:hanging="360"/>
        <w:jc w:val="both"/>
        <w:rPr>
          <w:sz w:val="20"/>
          <w:szCs w:val="20"/>
        </w:rPr>
      </w:pPr>
      <w:bookmarkStart w:id="12" w:name="bookmark11"/>
      <w:r w:rsidRPr="004E0E15">
        <w:rPr>
          <w:sz w:val="20"/>
          <w:szCs w:val="20"/>
        </w:rPr>
        <w:t>1</w:t>
      </w:r>
      <w:bookmarkEnd w:id="12"/>
      <w:r w:rsidRPr="004E0E15">
        <w:rPr>
          <w:sz w:val="20"/>
          <w:szCs w:val="20"/>
        </w:rPr>
        <w:t>0. Paul, in giving a representation of the Church, makes no mention of this ministerial head.</w:t>
      </w:r>
      <w:r w:rsidRPr="004E0E15">
        <w:rPr>
          <w:sz w:val="20"/>
          <w:szCs w:val="20"/>
        </w:rPr>
        <w:tab/>
      </w:r>
    </w:p>
    <w:p w:rsidR="00283E47" w:rsidRPr="004E0E15" w:rsidRDefault="0034269C" w:rsidP="004E0E15">
      <w:pPr>
        <w:pStyle w:val="Bodytext20"/>
        <w:tabs>
          <w:tab w:val="left" w:pos="401"/>
        </w:tabs>
        <w:spacing w:line="276" w:lineRule="auto"/>
        <w:ind w:left="360" w:hanging="360"/>
        <w:jc w:val="both"/>
        <w:rPr>
          <w:sz w:val="20"/>
          <w:szCs w:val="20"/>
        </w:rPr>
      </w:pPr>
      <w:bookmarkStart w:id="13" w:name="bookmark12"/>
      <w:r w:rsidRPr="004E0E15">
        <w:rPr>
          <w:sz w:val="20"/>
          <w:szCs w:val="20"/>
        </w:rPr>
        <w:t>1</w:t>
      </w:r>
      <w:bookmarkEnd w:id="13"/>
      <w:r w:rsidRPr="004E0E15">
        <w:rPr>
          <w:sz w:val="20"/>
          <w:szCs w:val="20"/>
        </w:rPr>
        <w:t>1. Even though Peter were ministerial head, it does not follow that the Pope is so also. Argument founde</w:t>
      </w:r>
      <w:r w:rsidRPr="004E0E15">
        <w:rPr>
          <w:sz w:val="20"/>
          <w:szCs w:val="20"/>
        </w:rPr>
        <w:t>d on Paul's having lived and died at Rome.</w:t>
      </w:r>
    </w:p>
    <w:p w:rsidR="00283E47" w:rsidRPr="004E0E15" w:rsidRDefault="0034269C" w:rsidP="004E0E15">
      <w:pPr>
        <w:pStyle w:val="Bodytext20"/>
        <w:tabs>
          <w:tab w:val="left" w:pos="404"/>
        </w:tabs>
        <w:spacing w:line="276" w:lineRule="auto"/>
        <w:ind w:left="360" w:hanging="360"/>
        <w:jc w:val="both"/>
        <w:rPr>
          <w:sz w:val="20"/>
          <w:szCs w:val="20"/>
        </w:rPr>
      </w:pPr>
      <w:bookmarkStart w:id="14" w:name="bookmark13"/>
      <w:r w:rsidRPr="004E0E15">
        <w:rPr>
          <w:sz w:val="20"/>
          <w:szCs w:val="20"/>
        </w:rPr>
        <w:t>1</w:t>
      </w:r>
      <w:bookmarkEnd w:id="14"/>
      <w:r w:rsidRPr="004E0E15">
        <w:rPr>
          <w:sz w:val="20"/>
          <w:szCs w:val="20"/>
        </w:rPr>
        <w:t>2. On the hypothesis of the Papists, the primacy belongs to the Church of Antioch.</w:t>
      </w:r>
    </w:p>
    <w:p w:rsidR="00283E47" w:rsidRPr="004E0E15" w:rsidRDefault="0034269C" w:rsidP="004E0E15">
      <w:pPr>
        <w:pStyle w:val="Bodytext20"/>
        <w:tabs>
          <w:tab w:val="left" w:pos="404"/>
        </w:tabs>
        <w:spacing w:line="276" w:lineRule="auto"/>
        <w:ind w:left="360" w:hanging="360"/>
        <w:jc w:val="both"/>
        <w:rPr>
          <w:sz w:val="20"/>
          <w:szCs w:val="20"/>
        </w:rPr>
      </w:pPr>
      <w:bookmarkStart w:id="15" w:name="bookmark14"/>
      <w:r w:rsidRPr="004E0E15">
        <w:rPr>
          <w:sz w:val="20"/>
          <w:szCs w:val="20"/>
        </w:rPr>
        <w:t>1</w:t>
      </w:r>
      <w:bookmarkEnd w:id="15"/>
      <w:r w:rsidRPr="004E0E15">
        <w:rPr>
          <w:sz w:val="20"/>
          <w:szCs w:val="20"/>
        </w:rPr>
        <w:t>3. Absurdity of the Popish hypothesis.</w:t>
      </w:r>
    </w:p>
    <w:p w:rsidR="00283E47" w:rsidRPr="004E0E15" w:rsidRDefault="0034269C" w:rsidP="004E0E15">
      <w:pPr>
        <w:pStyle w:val="Bodytext20"/>
        <w:tabs>
          <w:tab w:val="left" w:pos="404"/>
        </w:tabs>
        <w:spacing w:line="276" w:lineRule="auto"/>
        <w:jc w:val="both"/>
        <w:rPr>
          <w:sz w:val="20"/>
          <w:szCs w:val="20"/>
        </w:rPr>
      </w:pPr>
      <w:bookmarkStart w:id="16" w:name="bookmark15"/>
      <w:r w:rsidRPr="004E0E15">
        <w:rPr>
          <w:sz w:val="20"/>
          <w:szCs w:val="20"/>
        </w:rPr>
        <w:t>1</w:t>
      </w:r>
      <w:bookmarkEnd w:id="16"/>
      <w:r w:rsidRPr="004E0E15">
        <w:rPr>
          <w:sz w:val="20"/>
          <w:szCs w:val="20"/>
        </w:rPr>
        <w:t>4. Peter was not the Bishop of Rome.</w:t>
      </w:r>
    </w:p>
    <w:p w:rsidR="00283E47" w:rsidRPr="004E0E15" w:rsidRDefault="0034269C" w:rsidP="004E0E15">
      <w:pPr>
        <w:pStyle w:val="Bodytext20"/>
        <w:tabs>
          <w:tab w:val="left" w:pos="404"/>
        </w:tabs>
        <w:spacing w:line="276" w:lineRule="auto"/>
        <w:jc w:val="both"/>
        <w:rPr>
          <w:sz w:val="20"/>
          <w:szCs w:val="20"/>
        </w:rPr>
      </w:pPr>
      <w:bookmarkStart w:id="17" w:name="bookmark16"/>
      <w:r w:rsidRPr="004E0E15">
        <w:rPr>
          <w:sz w:val="20"/>
          <w:szCs w:val="20"/>
        </w:rPr>
        <w:lastRenderedPageBreak/>
        <w:t>1</w:t>
      </w:r>
      <w:bookmarkEnd w:id="17"/>
      <w:r w:rsidRPr="004E0E15">
        <w:rPr>
          <w:sz w:val="20"/>
          <w:szCs w:val="20"/>
        </w:rPr>
        <w:t>5. Same subject continued.</w:t>
      </w:r>
    </w:p>
    <w:p w:rsidR="00283E47" w:rsidRPr="004E0E15" w:rsidRDefault="0034269C" w:rsidP="004E0E15">
      <w:pPr>
        <w:pStyle w:val="Bodytext20"/>
        <w:tabs>
          <w:tab w:val="left" w:pos="404"/>
        </w:tabs>
        <w:spacing w:line="276" w:lineRule="auto"/>
        <w:ind w:left="360" w:hanging="360"/>
        <w:jc w:val="both"/>
        <w:rPr>
          <w:sz w:val="20"/>
          <w:szCs w:val="20"/>
        </w:rPr>
      </w:pPr>
      <w:bookmarkStart w:id="18" w:name="bookmark17"/>
      <w:r w:rsidRPr="004E0E15">
        <w:rPr>
          <w:sz w:val="20"/>
          <w:szCs w:val="20"/>
        </w:rPr>
        <w:t>1</w:t>
      </w:r>
      <w:bookmarkEnd w:id="18"/>
      <w:r w:rsidRPr="004E0E15">
        <w:rPr>
          <w:sz w:val="20"/>
          <w:szCs w:val="20"/>
        </w:rPr>
        <w:t xml:space="preserve">6. Argument that </w:t>
      </w:r>
      <w:r w:rsidRPr="004E0E15">
        <w:rPr>
          <w:sz w:val="20"/>
          <w:szCs w:val="20"/>
        </w:rPr>
        <w:t>the unity of the Church cannot be maintained with</w:t>
      </w:r>
      <w:r w:rsidRPr="004E0E15">
        <w:rPr>
          <w:sz w:val="20"/>
          <w:szCs w:val="20"/>
        </w:rPr>
        <w:softHyphen/>
        <w:t xml:space="preserve"> out a supreme head on earth. Answer, stating three reasons why great respect was paid in early times to the See of Rome.</w:t>
      </w:r>
    </w:p>
    <w:p w:rsidR="00283E47" w:rsidRPr="004E0E15" w:rsidRDefault="0034269C" w:rsidP="004E0E15">
      <w:pPr>
        <w:pStyle w:val="Bodytext20"/>
        <w:tabs>
          <w:tab w:val="left" w:pos="338"/>
        </w:tabs>
        <w:spacing w:line="276" w:lineRule="auto"/>
        <w:ind w:left="360" w:hanging="360"/>
        <w:jc w:val="both"/>
        <w:rPr>
          <w:sz w:val="20"/>
          <w:szCs w:val="20"/>
        </w:rPr>
      </w:pPr>
      <w:bookmarkStart w:id="19" w:name="bookmark18"/>
      <w:r w:rsidRPr="004E0E15">
        <w:rPr>
          <w:sz w:val="20"/>
          <w:szCs w:val="20"/>
          <w:shd w:val="clear" w:color="auto" w:fill="FFFFFF"/>
        </w:rPr>
        <w:t>1</w:t>
      </w:r>
      <w:bookmarkEnd w:id="19"/>
      <w:r w:rsidRPr="004E0E15">
        <w:rPr>
          <w:sz w:val="20"/>
          <w:szCs w:val="20"/>
          <w:shd w:val="clear" w:color="auto" w:fill="FFFFFF"/>
        </w:rPr>
        <w:t xml:space="preserve">7. </w:t>
      </w:r>
      <w:r w:rsidRPr="004E0E15">
        <w:rPr>
          <w:sz w:val="20"/>
          <w:szCs w:val="20"/>
        </w:rPr>
        <w:t xml:space="preserve">Opinion of early times </w:t>
      </w:r>
      <w:r w:rsidRPr="004E0E15">
        <w:rPr>
          <w:color w:val="583F3A"/>
          <w:sz w:val="20"/>
          <w:szCs w:val="20"/>
        </w:rPr>
        <w:t xml:space="preserve">on the subject of the </w:t>
      </w:r>
      <w:r w:rsidRPr="004E0E15">
        <w:rPr>
          <w:sz w:val="20"/>
          <w:szCs w:val="20"/>
        </w:rPr>
        <w:t>unity of the Church. No primacy att</w:t>
      </w:r>
      <w:r w:rsidRPr="004E0E15">
        <w:rPr>
          <w:sz w:val="20"/>
          <w:szCs w:val="20"/>
        </w:rPr>
        <w:t xml:space="preserve">ributed to the Church of Rome. Christ alone regarded as the Head of </w:t>
      </w:r>
      <w:r w:rsidRPr="004E0E15">
        <w:rPr>
          <w:color w:val="583F3A"/>
          <w:sz w:val="20"/>
          <w:szCs w:val="20"/>
        </w:rPr>
        <w:t xml:space="preserve">the </w:t>
      </w:r>
      <w:r w:rsidRPr="004E0E15">
        <w:rPr>
          <w:sz w:val="20"/>
          <w:szCs w:val="20"/>
        </w:rPr>
        <w:t>Universal Church.</w:t>
      </w:r>
    </w:p>
    <w:p w:rsidR="00283E47" w:rsidRDefault="00283E47" w:rsidP="0044471E">
      <w:pPr>
        <w:spacing w:line="276" w:lineRule="auto"/>
      </w:pPr>
    </w:p>
    <w:p w:rsidR="00283E47" w:rsidRPr="004E0E15" w:rsidRDefault="0034269C" w:rsidP="004E0E15">
      <w:pPr>
        <w:pStyle w:val="BodyText"/>
        <w:tabs>
          <w:tab w:val="left" w:pos="499"/>
        </w:tabs>
        <w:spacing w:line="276" w:lineRule="auto"/>
        <w:ind w:firstLine="360"/>
        <w:jc w:val="both"/>
        <w:rPr>
          <w:sz w:val="24"/>
          <w:szCs w:val="24"/>
        </w:rPr>
      </w:pPr>
      <w:bookmarkStart w:id="20" w:name="bookmark19"/>
      <w:r w:rsidRPr="004E0E15">
        <w:rPr>
          <w:color w:val="583F3A"/>
          <w:sz w:val="24"/>
          <w:szCs w:val="24"/>
          <w:shd w:val="clear" w:color="auto" w:fill="FFFFFF"/>
        </w:rPr>
        <w:t>1</w:t>
      </w:r>
      <w:bookmarkEnd w:id="20"/>
      <w:r w:rsidRPr="004E0E15">
        <w:rPr>
          <w:color w:val="583F3A"/>
          <w:sz w:val="24"/>
          <w:szCs w:val="24"/>
          <w:shd w:val="clear" w:color="auto" w:fill="FFFFFF"/>
        </w:rPr>
        <w:t xml:space="preserve">. </w:t>
      </w:r>
      <w:r w:rsidRPr="004E0E15">
        <w:rPr>
          <w:smallCaps/>
          <w:color w:val="583F3A"/>
          <w:sz w:val="24"/>
          <w:szCs w:val="24"/>
        </w:rPr>
        <w:t>Hitherto</w:t>
      </w:r>
      <w:r w:rsidRPr="004E0E15">
        <w:rPr>
          <w:color w:val="583F3A"/>
          <w:sz w:val="24"/>
          <w:szCs w:val="24"/>
        </w:rPr>
        <w:t xml:space="preserve"> </w:t>
      </w:r>
      <w:r w:rsidRPr="004E0E15">
        <w:rPr>
          <w:sz w:val="24"/>
          <w:szCs w:val="24"/>
        </w:rPr>
        <w:t xml:space="preserve">we </w:t>
      </w:r>
      <w:r w:rsidRPr="004E0E15">
        <w:rPr>
          <w:color w:val="583F3A"/>
          <w:sz w:val="24"/>
          <w:szCs w:val="24"/>
        </w:rPr>
        <w:t xml:space="preserve">have reviewed those ecclesiastical </w:t>
      </w:r>
      <w:r w:rsidRPr="004E0E15">
        <w:rPr>
          <w:sz w:val="24"/>
          <w:szCs w:val="24"/>
        </w:rPr>
        <w:t xml:space="preserve">orders which existed in the </w:t>
      </w:r>
      <w:r w:rsidRPr="004E0E15">
        <w:rPr>
          <w:color w:val="583F3A"/>
          <w:sz w:val="24"/>
          <w:szCs w:val="24"/>
        </w:rPr>
        <w:t>government of the primitive Church</w:t>
      </w:r>
      <w:r w:rsidR="00CF0189">
        <w:rPr>
          <w:color w:val="583F3A"/>
          <w:sz w:val="24"/>
          <w:szCs w:val="24"/>
        </w:rPr>
        <w:t>;</w:t>
      </w:r>
      <w:r w:rsidRPr="004E0E15">
        <w:rPr>
          <w:color w:val="583F3A"/>
          <w:sz w:val="24"/>
          <w:szCs w:val="24"/>
        </w:rPr>
        <w:t xml:space="preserve"> </w:t>
      </w:r>
      <w:r w:rsidRPr="004E0E15">
        <w:rPr>
          <w:sz w:val="24"/>
          <w:szCs w:val="24"/>
        </w:rPr>
        <w:t xml:space="preserve">but afterwards corrupted </w:t>
      </w:r>
      <w:r w:rsidRPr="004E0E15">
        <w:rPr>
          <w:color w:val="583F3A"/>
          <w:sz w:val="24"/>
          <w:szCs w:val="24"/>
        </w:rPr>
        <w:t>by time, and thereafter m</w:t>
      </w:r>
      <w:r w:rsidRPr="004E0E15">
        <w:rPr>
          <w:color w:val="583F3A"/>
          <w:sz w:val="24"/>
          <w:szCs w:val="24"/>
        </w:rPr>
        <w:t xml:space="preserve">ore and </w:t>
      </w:r>
      <w:r w:rsidRPr="004E0E15">
        <w:rPr>
          <w:sz w:val="24"/>
          <w:szCs w:val="24"/>
        </w:rPr>
        <w:t xml:space="preserve">more vitiated, now only </w:t>
      </w:r>
      <w:r w:rsidRPr="004E0E15">
        <w:rPr>
          <w:color w:val="583F3A"/>
          <w:sz w:val="24"/>
          <w:szCs w:val="24"/>
        </w:rPr>
        <w:t xml:space="preserve">retain the name in the Papal Church, </w:t>
      </w:r>
      <w:r w:rsidRPr="004E0E15">
        <w:rPr>
          <w:sz w:val="24"/>
          <w:szCs w:val="24"/>
        </w:rPr>
        <w:t xml:space="preserve">and are, in fact, </w:t>
      </w:r>
      <w:r w:rsidRPr="004E0E15">
        <w:rPr>
          <w:color w:val="583F3A"/>
          <w:sz w:val="24"/>
          <w:szCs w:val="24"/>
        </w:rPr>
        <w:t>nothing but mere masks, so that the con</w:t>
      </w:r>
      <w:r w:rsidRPr="004E0E15">
        <w:rPr>
          <w:color w:val="583F3A"/>
          <w:sz w:val="24"/>
          <w:szCs w:val="24"/>
        </w:rPr>
        <w:softHyphen/>
      </w:r>
      <w:r w:rsidRPr="004E0E15">
        <w:rPr>
          <w:sz w:val="24"/>
          <w:szCs w:val="24"/>
        </w:rPr>
        <w:t xml:space="preserve">trast will enable the </w:t>
      </w:r>
      <w:r w:rsidRPr="004E0E15">
        <w:rPr>
          <w:color w:val="583F3A"/>
          <w:sz w:val="24"/>
          <w:szCs w:val="24"/>
        </w:rPr>
        <w:t xml:space="preserve">pious </w:t>
      </w:r>
      <w:r w:rsidRPr="004E0E15">
        <w:rPr>
          <w:sz w:val="24"/>
          <w:szCs w:val="24"/>
        </w:rPr>
        <w:t xml:space="preserve">reader </w:t>
      </w:r>
      <w:r w:rsidRPr="004E0E15">
        <w:rPr>
          <w:color w:val="583F3A"/>
          <w:sz w:val="24"/>
          <w:szCs w:val="24"/>
        </w:rPr>
        <w:t xml:space="preserve">to judge what kind </w:t>
      </w:r>
      <w:r w:rsidRPr="004E0E15">
        <w:rPr>
          <w:sz w:val="24"/>
          <w:szCs w:val="24"/>
        </w:rPr>
        <w:t xml:space="preserve">of Church that </w:t>
      </w:r>
      <w:r w:rsidRPr="004E0E15">
        <w:rPr>
          <w:color w:val="583F3A"/>
          <w:sz w:val="24"/>
          <w:szCs w:val="24"/>
        </w:rPr>
        <w:t xml:space="preserve">is, </w:t>
      </w:r>
      <w:r w:rsidRPr="004E0E15">
        <w:rPr>
          <w:sz w:val="24"/>
          <w:szCs w:val="24"/>
        </w:rPr>
        <w:t xml:space="preserve">for </w:t>
      </w:r>
      <w:r w:rsidRPr="004E0E15">
        <w:rPr>
          <w:color w:val="583F3A"/>
          <w:sz w:val="24"/>
          <w:szCs w:val="24"/>
        </w:rPr>
        <w:t xml:space="preserve">revolting from which we are charged with </w:t>
      </w:r>
      <w:r w:rsidRPr="004E0E15">
        <w:rPr>
          <w:sz w:val="24"/>
          <w:szCs w:val="24"/>
        </w:rPr>
        <w:t xml:space="preserve">schism. </w:t>
      </w:r>
      <w:r w:rsidRPr="004E0E15">
        <w:rPr>
          <w:color w:val="583F3A"/>
          <w:sz w:val="24"/>
          <w:szCs w:val="24"/>
        </w:rPr>
        <w:t xml:space="preserve">But, on the head and crown of the whole matter, I </w:t>
      </w:r>
      <w:r w:rsidRPr="004E0E15">
        <w:rPr>
          <w:sz w:val="24"/>
          <w:szCs w:val="24"/>
        </w:rPr>
        <w:t xml:space="preserve">mean the primacy of the </w:t>
      </w:r>
      <w:r w:rsidRPr="004E0E15">
        <w:rPr>
          <w:color w:val="583F3A"/>
          <w:sz w:val="24"/>
          <w:szCs w:val="24"/>
        </w:rPr>
        <w:t xml:space="preserve">Roman See, from which </w:t>
      </w:r>
      <w:r w:rsidRPr="004E0E15">
        <w:rPr>
          <w:sz w:val="24"/>
          <w:szCs w:val="24"/>
        </w:rPr>
        <w:t>they under</w:t>
      </w:r>
      <w:r w:rsidRPr="004E0E15">
        <w:rPr>
          <w:sz w:val="24"/>
          <w:szCs w:val="24"/>
        </w:rPr>
        <w:softHyphen/>
        <w:t xml:space="preserve">take to prove that the Catholic Church </w:t>
      </w:r>
      <w:r w:rsidRPr="004E0E15">
        <w:rPr>
          <w:color w:val="583F3A"/>
          <w:sz w:val="24"/>
          <w:szCs w:val="24"/>
        </w:rPr>
        <w:t xml:space="preserve">is </w:t>
      </w:r>
      <w:r w:rsidRPr="004E0E15">
        <w:rPr>
          <w:sz w:val="24"/>
          <w:szCs w:val="24"/>
        </w:rPr>
        <w:t xml:space="preserve">to </w:t>
      </w:r>
      <w:r w:rsidRPr="004E0E15">
        <w:rPr>
          <w:color w:val="583F3A"/>
          <w:sz w:val="24"/>
          <w:szCs w:val="24"/>
        </w:rPr>
        <w:t xml:space="preserve">be </w:t>
      </w:r>
      <w:r w:rsidRPr="004E0E15">
        <w:rPr>
          <w:sz w:val="24"/>
          <w:szCs w:val="24"/>
        </w:rPr>
        <w:t>found only with them,</w:t>
      </w:r>
      <w:r w:rsidR="004E0E15" w:rsidRPr="004E0E15">
        <w:rPr>
          <w:rStyle w:val="FootnoteReference"/>
          <w:sz w:val="24"/>
          <w:szCs w:val="24"/>
          <w:vertAlign w:val="baseline"/>
        </w:rPr>
        <w:footnoteReference w:id="1"/>
      </w:r>
      <w:r w:rsidRPr="004E0E15">
        <w:rPr>
          <w:sz w:val="24"/>
          <w:szCs w:val="24"/>
        </w:rPr>
        <w:t xml:space="preserve"> we have not yet touched, beca</w:t>
      </w:r>
      <w:r w:rsidRPr="004E0E15">
        <w:rPr>
          <w:sz w:val="24"/>
          <w:szCs w:val="24"/>
        </w:rPr>
        <w:t xml:space="preserve">use it did not take its origin either in the institution of Christ, or the practice of the early Church, as </w:t>
      </w:r>
      <w:r w:rsidRPr="004E0E15">
        <w:rPr>
          <w:color w:val="583F3A"/>
          <w:sz w:val="24"/>
          <w:szCs w:val="24"/>
        </w:rPr>
        <w:t xml:space="preserve">did </w:t>
      </w:r>
      <w:r w:rsidRPr="004E0E15">
        <w:rPr>
          <w:sz w:val="24"/>
          <w:szCs w:val="24"/>
        </w:rPr>
        <w:t xml:space="preserve">those other parts, in regard </w:t>
      </w:r>
      <w:r w:rsidRPr="004E0E15">
        <w:rPr>
          <w:color w:val="583F3A"/>
          <w:sz w:val="24"/>
          <w:szCs w:val="24"/>
        </w:rPr>
        <w:t xml:space="preserve">to </w:t>
      </w:r>
      <w:r w:rsidRPr="004E0E15">
        <w:rPr>
          <w:sz w:val="24"/>
          <w:szCs w:val="24"/>
        </w:rPr>
        <w:t xml:space="preserve">which we have shown, that though they were </w:t>
      </w:r>
      <w:r w:rsidRPr="004E0E15">
        <w:rPr>
          <w:color w:val="583F3A"/>
          <w:sz w:val="24"/>
          <w:szCs w:val="24"/>
        </w:rPr>
        <w:t xml:space="preserve">ancient in </w:t>
      </w:r>
      <w:r w:rsidRPr="004E0E15">
        <w:rPr>
          <w:sz w:val="24"/>
          <w:szCs w:val="24"/>
        </w:rPr>
        <w:t xml:space="preserve">their origin, they in process of time altogether </w:t>
      </w:r>
      <w:r w:rsidRPr="004E0E15">
        <w:rPr>
          <w:color w:val="583F3A"/>
          <w:sz w:val="24"/>
          <w:szCs w:val="24"/>
        </w:rPr>
        <w:t>degenerat</w:t>
      </w:r>
      <w:r w:rsidRPr="004E0E15">
        <w:rPr>
          <w:color w:val="583F3A"/>
          <w:sz w:val="24"/>
          <w:szCs w:val="24"/>
        </w:rPr>
        <w:t xml:space="preserve">ed, </w:t>
      </w:r>
      <w:r w:rsidRPr="004E0E15">
        <w:rPr>
          <w:sz w:val="24"/>
          <w:szCs w:val="24"/>
        </w:rPr>
        <w:t xml:space="preserve">nay, assumed an entirely new </w:t>
      </w:r>
      <w:r w:rsidRPr="004E0E15">
        <w:rPr>
          <w:color w:val="583F3A"/>
          <w:sz w:val="24"/>
          <w:szCs w:val="24"/>
        </w:rPr>
        <w:t xml:space="preserve">form. And </w:t>
      </w:r>
      <w:r w:rsidRPr="004E0E15">
        <w:rPr>
          <w:sz w:val="24"/>
          <w:szCs w:val="24"/>
        </w:rPr>
        <w:t xml:space="preserve">yet they </w:t>
      </w:r>
      <w:r w:rsidRPr="004E0E15">
        <w:rPr>
          <w:color w:val="583F3A"/>
          <w:sz w:val="24"/>
          <w:szCs w:val="24"/>
        </w:rPr>
        <w:t>endea</w:t>
      </w:r>
      <w:r w:rsidRPr="004E0E15">
        <w:rPr>
          <w:color w:val="583F3A"/>
          <w:sz w:val="24"/>
          <w:szCs w:val="24"/>
        </w:rPr>
        <w:softHyphen/>
      </w:r>
      <w:r w:rsidRPr="004E0E15">
        <w:rPr>
          <w:sz w:val="24"/>
          <w:szCs w:val="24"/>
        </w:rPr>
        <w:t xml:space="preserve">vour to persuade the </w:t>
      </w:r>
      <w:r w:rsidRPr="004E0E15">
        <w:rPr>
          <w:color w:val="583F3A"/>
          <w:sz w:val="24"/>
          <w:szCs w:val="24"/>
        </w:rPr>
        <w:t xml:space="preserve">world that the chief </w:t>
      </w:r>
      <w:r w:rsidRPr="004E0E15">
        <w:rPr>
          <w:sz w:val="24"/>
          <w:szCs w:val="24"/>
        </w:rPr>
        <w:t xml:space="preserve">and </w:t>
      </w:r>
      <w:r w:rsidRPr="004E0E15">
        <w:rPr>
          <w:color w:val="583F3A"/>
          <w:sz w:val="24"/>
          <w:szCs w:val="24"/>
        </w:rPr>
        <w:t xml:space="preserve">only bond of </w:t>
      </w:r>
      <w:r w:rsidRPr="004E0E15">
        <w:rPr>
          <w:sz w:val="24"/>
          <w:szCs w:val="24"/>
        </w:rPr>
        <w:t xml:space="preserve">ecclesiastical unity </w:t>
      </w:r>
      <w:r w:rsidRPr="004E0E15">
        <w:rPr>
          <w:color w:val="583F3A"/>
          <w:sz w:val="24"/>
          <w:szCs w:val="24"/>
        </w:rPr>
        <w:t xml:space="preserve">is </w:t>
      </w:r>
      <w:r w:rsidRPr="004E0E15">
        <w:rPr>
          <w:sz w:val="24"/>
          <w:szCs w:val="24"/>
        </w:rPr>
        <w:t xml:space="preserve">to adhere to </w:t>
      </w:r>
      <w:r w:rsidRPr="004E0E15">
        <w:rPr>
          <w:color w:val="583F3A"/>
          <w:sz w:val="24"/>
          <w:szCs w:val="24"/>
        </w:rPr>
        <w:t>the Roman See, and con</w:t>
      </w:r>
      <w:r w:rsidRPr="004E0E15">
        <w:rPr>
          <w:color w:val="583F3A"/>
          <w:sz w:val="24"/>
          <w:szCs w:val="24"/>
        </w:rPr>
        <w:softHyphen/>
      </w:r>
      <w:r w:rsidRPr="004E0E15">
        <w:rPr>
          <w:sz w:val="24"/>
          <w:szCs w:val="24"/>
        </w:rPr>
        <w:t xml:space="preserve">tinue in subjection to </w:t>
      </w:r>
      <w:r w:rsidRPr="004E0E15">
        <w:rPr>
          <w:color w:val="583F3A"/>
          <w:sz w:val="24"/>
          <w:szCs w:val="24"/>
        </w:rPr>
        <w:t xml:space="preserve">it. I say, the prop on which they </w:t>
      </w:r>
      <w:r w:rsidRPr="004E0E15">
        <w:rPr>
          <w:sz w:val="24"/>
          <w:szCs w:val="24"/>
        </w:rPr>
        <w:t>chiefly lean, when the</w:t>
      </w:r>
      <w:r w:rsidRPr="004E0E15">
        <w:rPr>
          <w:sz w:val="24"/>
          <w:szCs w:val="24"/>
        </w:rPr>
        <w:t xml:space="preserve">y </w:t>
      </w:r>
      <w:r w:rsidRPr="004E0E15">
        <w:rPr>
          <w:color w:val="583F3A"/>
          <w:sz w:val="24"/>
          <w:szCs w:val="24"/>
        </w:rPr>
        <w:t xml:space="preserve">would deprive us of the Church, and </w:t>
      </w:r>
      <w:r w:rsidRPr="004E0E15">
        <w:rPr>
          <w:sz w:val="24"/>
          <w:szCs w:val="24"/>
        </w:rPr>
        <w:t xml:space="preserve">arrogate it </w:t>
      </w:r>
      <w:r w:rsidRPr="004E0E15">
        <w:rPr>
          <w:color w:val="583F3A"/>
          <w:sz w:val="24"/>
          <w:szCs w:val="24"/>
        </w:rPr>
        <w:t xml:space="preserve">to themselves, </w:t>
      </w:r>
      <w:r w:rsidRPr="004E0E15">
        <w:rPr>
          <w:sz w:val="24"/>
          <w:szCs w:val="24"/>
        </w:rPr>
        <w:t xml:space="preserve">is, </w:t>
      </w:r>
      <w:r w:rsidRPr="004E0E15">
        <w:rPr>
          <w:color w:val="583F3A"/>
          <w:sz w:val="24"/>
          <w:szCs w:val="24"/>
        </w:rPr>
        <w:t xml:space="preserve">that they retain the head on which </w:t>
      </w:r>
      <w:r w:rsidRPr="004E0E15">
        <w:rPr>
          <w:sz w:val="24"/>
          <w:szCs w:val="24"/>
        </w:rPr>
        <w:t xml:space="preserve">the unity of </w:t>
      </w:r>
      <w:r w:rsidRPr="004E0E15">
        <w:rPr>
          <w:color w:val="583F3A"/>
          <w:sz w:val="24"/>
          <w:szCs w:val="24"/>
        </w:rPr>
        <w:t xml:space="preserve">the Church depends, and without which </w:t>
      </w:r>
      <w:r w:rsidRPr="004E0E15">
        <w:rPr>
          <w:sz w:val="24"/>
          <w:szCs w:val="24"/>
        </w:rPr>
        <w:t xml:space="preserve">it must necessarily be </w:t>
      </w:r>
      <w:r w:rsidRPr="004E0E15">
        <w:rPr>
          <w:color w:val="583F3A"/>
          <w:sz w:val="24"/>
          <w:szCs w:val="24"/>
        </w:rPr>
        <w:t>rent and go to pieces. For they re</w:t>
      </w:r>
      <w:r w:rsidRPr="004E0E15">
        <w:rPr>
          <w:color w:val="583F3A"/>
          <w:sz w:val="24"/>
          <w:szCs w:val="24"/>
        </w:rPr>
        <w:softHyphen/>
      </w:r>
      <w:r w:rsidRPr="004E0E15">
        <w:rPr>
          <w:sz w:val="24"/>
          <w:szCs w:val="24"/>
        </w:rPr>
        <w:t xml:space="preserve">gard the </w:t>
      </w:r>
      <w:r w:rsidRPr="004E0E15">
        <w:rPr>
          <w:color w:val="583F3A"/>
          <w:sz w:val="24"/>
          <w:szCs w:val="24"/>
        </w:rPr>
        <w:t xml:space="preserve">Church as a kind </w:t>
      </w:r>
      <w:r w:rsidRPr="004E0E15">
        <w:rPr>
          <w:sz w:val="24"/>
          <w:szCs w:val="24"/>
        </w:rPr>
        <w:t xml:space="preserve">of </w:t>
      </w:r>
      <w:r w:rsidRPr="004E0E15">
        <w:rPr>
          <w:color w:val="583F3A"/>
          <w:sz w:val="24"/>
          <w:szCs w:val="24"/>
        </w:rPr>
        <w:t>mutilated trun</w:t>
      </w:r>
      <w:r w:rsidRPr="004E0E15">
        <w:rPr>
          <w:color w:val="583F3A"/>
          <w:sz w:val="24"/>
          <w:szCs w:val="24"/>
        </w:rPr>
        <w:t xml:space="preserve">k </w:t>
      </w:r>
      <w:r w:rsidRPr="004E0E15">
        <w:rPr>
          <w:sz w:val="24"/>
          <w:szCs w:val="24"/>
        </w:rPr>
        <w:t xml:space="preserve">if </w:t>
      </w:r>
      <w:r w:rsidRPr="004E0E15">
        <w:rPr>
          <w:color w:val="583F3A"/>
          <w:sz w:val="24"/>
          <w:szCs w:val="24"/>
        </w:rPr>
        <w:t xml:space="preserve">it </w:t>
      </w:r>
      <w:r w:rsidRPr="004E0E15">
        <w:rPr>
          <w:sz w:val="24"/>
          <w:szCs w:val="24"/>
        </w:rPr>
        <w:t xml:space="preserve">be </w:t>
      </w:r>
      <w:r w:rsidRPr="004E0E15">
        <w:rPr>
          <w:color w:val="583F3A"/>
          <w:sz w:val="24"/>
          <w:szCs w:val="24"/>
        </w:rPr>
        <w:t xml:space="preserve">not </w:t>
      </w:r>
      <w:r w:rsidRPr="004E0E15">
        <w:rPr>
          <w:sz w:val="24"/>
          <w:szCs w:val="24"/>
        </w:rPr>
        <w:t xml:space="preserve">subject to the </w:t>
      </w:r>
      <w:r w:rsidRPr="004E0E15">
        <w:rPr>
          <w:color w:val="583F3A"/>
          <w:sz w:val="24"/>
          <w:szCs w:val="24"/>
        </w:rPr>
        <w:t xml:space="preserve">Romish See as </w:t>
      </w:r>
      <w:r w:rsidRPr="004E0E15">
        <w:rPr>
          <w:sz w:val="24"/>
          <w:szCs w:val="24"/>
        </w:rPr>
        <w:t xml:space="preserve">its </w:t>
      </w:r>
      <w:r w:rsidRPr="004E0E15">
        <w:rPr>
          <w:color w:val="583F3A"/>
          <w:sz w:val="24"/>
          <w:szCs w:val="24"/>
        </w:rPr>
        <w:t xml:space="preserve">head. Accordingly, when </w:t>
      </w:r>
      <w:r w:rsidRPr="004E0E15">
        <w:rPr>
          <w:sz w:val="24"/>
          <w:szCs w:val="24"/>
        </w:rPr>
        <w:t xml:space="preserve">they debate about </w:t>
      </w:r>
      <w:r w:rsidRPr="004E0E15">
        <w:rPr>
          <w:color w:val="583F3A"/>
          <w:sz w:val="24"/>
          <w:szCs w:val="24"/>
        </w:rPr>
        <w:t xml:space="preserve">their hierarchy they always set out with </w:t>
      </w:r>
      <w:r w:rsidRPr="004E0E15">
        <w:rPr>
          <w:sz w:val="24"/>
          <w:szCs w:val="24"/>
        </w:rPr>
        <w:t xml:space="preserve">the </w:t>
      </w:r>
      <w:r w:rsidRPr="004E0E15">
        <w:rPr>
          <w:color w:val="583F3A"/>
          <w:sz w:val="24"/>
          <w:szCs w:val="24"/>
        </w:rPr>
        <w:t>axiom</w:t>
      </w:r>
      <w:r w:rsidR="00CF0189">
        <w:rPr>
          <w:color w:val="583F3A"/>
          <w:sz w:val="24"/>
          <w:szCs w:val="24"/>
        </w:rPr>
        <w:t>:</w:t>
      </w:r>
      <w:r w:rsidRPr="004E0E15">
        <w:rPr>
          <w:sz w:val="24"/>
          <w:szCs w:val="24"/>
        </w:rPr>
        <w:t xml:space="preserve"> </w:t>
      </w:r>
      <w:r w:rsidRPr="004E0E15">
        <w:rPr>
          <w:color w:val="583F3A"/>
          <w:sz w:val="24"/>
          <w:szCs w:val="24"/>
        </w:rPr>
        <w:t xml:space="preserve">The Roman Pontiff (as the vicar of Christ, who is the Head of the Church) presides in his stead over </w:t>
      </w:r>
      <w:r w:rsidRPr="004E0E15">
        <w:rPr>
          <w:sz w:val="24"/>
          <w:szCs w:val="24"/>
        </w:rPr>
        <w:t xml:space="preserve">the </w:t>
      </w:r>
      <w:r w:rsidRPr="004E0E15">
        <w:rPr>
          <w:color w:val="583F3A"/>
          <w:sz w:val="24"/>
          <w:szCs w:val="24"/>
        </w:rPr>
        <w:t>universa</w:t>
      </w:r>
      <w:r w:rsidRPr="004E0E15">
        <w:rPr>
          <w:color w:val="583F3A"/>
          <w:sz w:val="24"/>
          <w:szCs w:val="24"/>
        </w:rPr>
        <w:t>l Church, and the Church is not rightly consti</w:t>
      </w:r>
      <w:r w:rsidRPr="004E0E15">
        <w:rPr>
          <w:color w:val="583F3A"/>
          <w:sz w:val="24"/>
          <w:szCs w:val="24"/>
        </w:rPr>
        <w:softHyphen/>
      </w:r>
      <w:r w:rsidRPr="004E0E15">
        <w:rPr>
          <w:sz w:val="24"/>
          <w:szCs w:val="24"/>
        </w:rPr>
        <w:t xml:space="preserve">tuted </w:t>
      </w:r>
      <w:r w:rsidRPr="004E0E15">
        <w:rPr>
          <w:color w:val="583F3A"/>
          <w:sz w:val="24"/>
          <w:szCs w:val="24"/>
        </w:rPr>
        <w:t xml:space="preserve">unless that See hold the primacy over all others. The </w:t>
      </w:r>
      <w:r w:rsidRPr="004E0E15">
        <w:rPr>
          <w:sz w:val="24"/>
          <w:szCs w:val="24"/>
        </w:rPr>
        <w:t xml:space="preserve">nature of </w:t>
      </w:r>
      <w:r w:rsidRPr="004E0E15">
        <w:rPr>
          <w:color w:val="583F3A"/>
          <w:sz w:val="24"/>
          <w:szCs w:val="24"/>
        </w:rPr>
        <w:t xml:space="preserve">this claim must, therefore, be considered, that we </w:t>
      </w:r>
      <w:r w:rsidRPr="004E0E15">
        <w:rPr>
          <w:sz w:val="24"/>
          <w:szCs w:val="24"/>
        </w:rPr>
        <w:t xml:space="preserve">may not </w:t>
      </w:r>
      <w:r w:rsidRPr="004E0E15">
        <w:rPr>
          <w:color w:val="583F3A"/>
          <w:sz w:val="24"/>
          <w:szCs w:val="24"/>
        </w:rPr>
        <w:t xml:space="preserve">omit any thing which pertains to the proper </w:t>
      </w:r>
      <w:r w:rsidRPr="004E0E15">
        <w:rPr>
          <w:sz w:val="24"/>
          <w:szCs w:val="24"/>
        </w:rPr>
        <w:t xml:space="preserve">government of </w:t>
      </w:r>
      <w:r w:rsidRPr="004E0E15">
        <w:rPr>
          <w:color w:val="583F3A"/>
          <w:sz w:val="24"/>
          <w:szCs w:val="24"/>
        </w:rPr>
        <w:t>the Church.</w:t>
      </w:r>
    </w:p>
    <w:p w:rsidR="00283E47" w:rsidRPr="00CF0189" w:rsidRDefault="0034269C" w:rsidP="00CF0189">
      <w:pPr>
        <w:pStyle w:val="BodyText"/>
        <w:tabs>
          <w:tab w:val="left" w:pos="540"/>
        </w:tabs>
        <w:spacing w:line="276" w:lineRule="auto"/>
        <w:ind w:firstLine="360"/>
        <w:jc w:val="both"/>
        <w:rPr>
          <w:sz w:val="24"/>
          <w:szCs w:val="24"/>
        </w:rPr>
      </w:pPr>
      <w:bookmarkStart w:id="21" w:name="bookmark20"/>
      <w:r w:rsidRPr="00CF0189">
        <w:rPr>
          <w:sz w:val="24"/>
          <w:szCs w:val="24"/>
          <w:shd w:val="clear" w:color="auto" w:fill="FFFFFF"/>
        </w:rPr>
        <w:t>2</w:t>
      </w:r>
      <w:bookmarkEnd w:id="21"/>
      <w:r w:rsidRPr="00CF0189">
        <w:rPr>
          <w:sz w:val="24"/>
          <w:szCs w:val="24"/>
          <w:shd w:val="clear" w:color="auto" w:fill="FFFFFF"/>
        </w:rPr>
        <w:t xml:space="preserve">. </w:t>
      </w:r>
      <w:r w:rsidRPr="00CF0189">
        <w:rPr>
          <w:sz w:val="24"/>
          <w:szCs w:val="24"/>
        </w:rPr>
        <w:t>The question, then, may be thus stated, Is it necessary for the true order of the hierarchy, (as they term it,) or of eccle</w:t>
      </w:r>
      <w:r w:rsidRPr="00CF0189">
        <w:rPr>
          <w:sz w:val="24"/>
          <w:szCs w:val="24"/>
        </w:rPr>
        <w:softHyphen/>
        <w:t xml:space="preserve">siastical order, that one See should surpass the </w:t>
      </w:r>
      <w:r w:rsidRPr="00CF0189">
        <w:rPr>
          <w:sz w:val="24"/>
          <w:szCs w:val="24"/>
        </w:rPr>
        <w:t>others in dig</w:t>
      </w:r>
      <w:r w:rsidRPr="00CF0189">
        <w:rPr>
          <w:sz w:val="24"/>
          <w:szCs w:val="24"/>
        </w:rPr>
        <w:softHyphen/>
        <w:t>nity and power, so as to be the head of the whole body</w:t>
      </w:r>
      <w:r w:rsidR="00CF0189">
        <w:rPr>
          <w:sz w:val="24"/>
          <w:szCs w:val="24"/>
        </w:rPr>
        <w:t>?</w:t>
      </w:r>
      <w:r w:rsidRPr="00CF0189">
        <w:rPr>
          <w:sz w:val="24"/>
          <w:szCs w:val="24"/>
        </w:rPr>
        <w:t xml:space="preserve"> We subject the Church to unjust laws if we lay this necessity upon her without sanction from the word of God. Therefore, if our opponents would prove what they maintain, it behoves them</w:t>
      </w:r>
      <w:r w:rsidRPr="00CF0189">
        <w:rPr>
          <w:sz w:val="24"/>
          <w:szCs w:val="24"/>
        </w:rPr>
        <w:t xml:space="preserve"> first of all to show that this economy was instituted by Christ. For this purpose, they refer to the office </w:t>
      </w:r>
      <w:r w:rsidRPr="00CF0189">
        <w:rPr>
          <w:sz w:val="24"/>
          <w:szCs w:val="24"/>
        </w:rPr>
        <w:lastRenderedPageBreak/>
        <w:t>of high priest under the law, and the supreme jurisdiction which God appointed at Jerusalem.</w:t>
      </w:r>
      <w:r w:rsidR="00CF0189" w:rsidRPr="00CF0189">
        <w:rPr>
          <w:rStyle w:val="FootnoteReference"/>
          <w:sz w:val="24"/>
          <w:szCs w:val="24"/>
          <w:vertAlign w:val="baseline"/>
        </w:rPr>
        <w:footnoteReference w:id="2"/>
      </w:r>
      <w:r w:rsidRPr="00CF0189">
        <w:rPr>
          <w:sz w:val="24"/>
          <w:szCs w:val="24"/>
        </w:rPr>
        <w:t xml:space="preserve"> </w:t>
      </w:r>
      <w:r w:rsidRPr="00CF0189">
        <w:rPr>
          <w:sz w:val="24"/>
          <w:szCs w:val="24"/>
        </w:rPr>
        <w:t>But the solution is easy, and it is manifold if one d</w:t>
      </w:r>
      <w:r w:rsidRPr="00CF0189">
        <w:rPr>
          <w:sz w:val="24"/>
          <w:szCs w:val="24"/>
        </w:rPr>
        <w:t>oes not satisfy them. First, no reason obliges us to extend what was useful in one nation to the whole world</w:t>
      </w:r>
      <w:r w:rsidR="00CF0189">
        <w:rPr>
          <w:sz w:val="24"/>
          <w:szCs w:val="24"/>
        </w:rPr>
        <w:t>;</w:t>
      </w:r>
      <w:r w:rsidRPr="00CF0189">
        <w:rPr>
          <w:sz w:val="24"/>
          <w:szCs w:val="24"/>
        </w:rPr>
        <w:t xml:space="preserve"> nay, the cases of one nation and of the whole world are widely different. Because the Jews were hemmed in on every side by idolaters, God fixed t</w:t>
      </w:r>
      <w:r w:rsidRPr="00CF0189">
        <w:rPr>
          <w:sz w:val="24"/>
          <w:szCs w:val="24"/>
        </w:rPr>
        <w:t>he seat of his wor</w:t>
      </w:r>
      <w:r w:rsidRPr="00CF0189">
        <w:rPr>
          <w:sz w:val="24"/>
          <w:szCs w:val="24"/>
        </w:rPr>
        <w:softHyphen/>
        <w:t>ship in the central region of the earth, that they might not be distracted by a variety of religions</w:t>
      </w:r>
      <w:r w:rsidR="00CF0189">
        <w:rPr>
          <w:sz w:val="24"/>
          <w:szCs w:val="24"/>
        </w:rPr>
        <w:t>;</w:t>
      </w:r>
      <w:r w:rsidRPr="00CF0189">
        <w:rPr>
          <w:sz w:val="24"/>
          <w:szCs w:val="24"/>
        </w:rPr>
        <w:t xml:space="preserve"> there he appointed one priest to whom they might all look up, that they might be the better kept in unity. But now when the true relig</w:t>
      </w:r>
      <w:r w:rsidRPr="00CF0189">
        <w:rPr>
          <w:sz w:val="24"/>
          <w:szCs w:val="24"/>
        </w:rPr>
        <w:t>ion has been diffused over the whole globe, who sees not that it is altogether absurd to give the government of East and West to one individual</w:t>
      </w:r>
      <w:r w:rsidR="00CF0189">
        <w:rPr>
          <w:sz w:val="24"/>
          <w:szCs w:val="24"/>
        </w:rPr>
        <w:t>?</w:t>
      </w:r>
      <w:r w:rsidRPr="00CF0189">
        <w:rPr>
          <w:sz w:val="24"/>
          <w:szCs w:val="24"/>
        </w:rPr>
        <w:t xml:space="preserve"> It is just as if one were to contend that the whole world ought to be governed by one prefect, because one dis</w:t>
      </w:r>
      <w:r w:rsidRPr="00CF0189">
        <w:rPr>
          <w:sz w:val="24"/>
          <w:szCs w:val="24"/>
        </w:rPr>
        <w:t>trict has not several prefects.</w:t>
      </w:r>
      <w:r w:rsidR="00CF0189" w:rsidRPr="00CF0189">
        <w:rPr>
          <w:rStyle w:val="FootnoteReference"/>
          <w:sz w:val="24"/>
          <w:szCs w:val="24"/>
          <w:vertAlign w:val="baseline"/>
        </w:rPr>
        <w:footnoteReference w:id="3"/>
      </w:r>
      <w:r w:rsidRPr="00CF0189">
        <w:rPr>
          <w:sz w:val="24"/>
          <w:szCs w:val="24"/>
        </w:rPr>
        <w:t xml:space="preserve"> But there is still an</w:t>
      </w:r>
      <w:r w:rsidRPr="00CF0189">
        <w:rPr>
          <w:sz w:val="24"/>
          <w:szCs w:val="24"/>
        </w:rPr>
        <w:softHyphen/>
        <w:t>other reason why that institution ought not to be drawn into a precedent. Every one knows that the high priest was a type of Christ</w:t>
      </w:r>
      <w:r w:rsidR="00CF0189">
        <w:rPr>
          <w:sz w:val="24"/>
          <w:szCs w:val="24"/>
        </w:rPr>
        <w:t>;</w:t>
      </w:r>
      <w:r w:rsidRPr="00CF0189">
        <w:rPr>
          <w:sz w:val="24"/>
          <w:szCs w:val="24"/>
        </w:rPr>
        <w:t xml:space="preserve"> now, the priesthood being transferred, that right must also be tran</w:t>
      </w:r>
      <w:r w:rsidRPr="00CF0189">
        <w:rPr>
          <w:sz w:val="24"/>
          <w:szCs w:val="24"/>
        </w:rPr>
        <w:t>sferred. To whom, then, was it transferred? certainly not to the Pope, as he dares impu</w:t>
      </w:r>
      <w:r w:rsidRPr="00CF0189">
        <w:rPr>
          <w:sz w:val="24"/>
          <w:szCs w:val="24"/>
        </w:rPr>
        <w:softHyphen/>
        <w:t>dently to boast when he arrogates this title to himself, but to Christ, who, as he alone holds the office without vicar or</w:t>
      </w:r>
      <w:r w:rsidR="00CF0189" w:rsidRPr="00CF0189">
        <w:rPr>
          <w:sz w:val="24"/>
          <w:szCs w:val="24"/>
        </w:rPr>
        <w:t xml:space="preserve"> </w:t>
      </w:r>
      <w:r w:rsidRPr="00CF0189">
        <w:rPr>
          <w:rStyle w:val="BodyTextChar"/>
          <w:sz w:val="24"/>
          <w:szCs w:val="24"/>
        </w:rPr>
        <w:t>successor, does not resign the honour to any other. For this priesthood consists not in doctrine only, but in the propitia</w:t>
      </w:r>
      <w:r w:rsidRPr="00CF0189">
        <w:rPr>
          <w:rStyle w:val="BodyTextChar"/>
          <w:sz w:val="24"/>
          <w:szCs w:val="24"/>
        </w:rPr>
        <w:softHyphen/>
        <w:t>tion which Christ made by his death, and the in</w:t>
      </w:r>
      <w:r w:rsidRPr="00CF0189">
        <w:rPr>
          <w:rStyle w:val="BodyTextChar"/>
          <w:sz w:val="24"/>
          <w:szCs w:val="24"/>
        </w:rPr>
        <w:t>tercession which he now makes with the Father, (Heb. vii. 11.)</w:t>
      </w:r>
    </w:p>
    <w:p w:rsidR="00283E47" w:rsidRPr="00CF0189" w:rsidRDefault="0034269C" w:rsidP="00CF0189">
      <w:pPr>
        <w:pStyle w:val="BodyText"/>
        <w:tabs>
          <w:tab w:val="left" w:pos="494"/>
        </w:tabs>
        <w:spacing w:line="276" w:lineRule="auto"/>
        <w:ind w:firstLine="360"/>
        <w:jc w:val="both"/>
        <w:rPr>
          <w:sz w:val="24"/>
          <w:szCs w:val="24"/>
        </w:rPr>
      </w:pPr>
      <w:bookmarkStart w:id="22" w:name="bookmark23"/>
      <w:r w:rsidRPr="00CF0189">
        <w:rPr>
          <w:sz w:val="24"/>
          <w:szCs w:val="24"/>
        </w:rPr>
        <w:t>3</w:t>
      </w:r>
      <w:bookmarkEnd w:id="22"/>
      <w:r w:rsidRPr="00CF0189">
        <w:rPr>
          <w:sz w:val="24"/>
          <w:szCs w:val="24"/>
        </w:rPr>
        <w:t>. That example, therefore, which is seen to have been temporary, they have no right to bind upon us as by a per</w:t>
      </w:r>
      <w:r w:rsidRPr="00CF0189">
        <w:rPr>
          <w:sz w:val="24"/>
          <w:szCs w:val="24"/>
        </w:rPr>
        <w:softHyphen/>
        <w:t>petual law. In the New Testament there is nothing which they can produce in conf</w:t>
      </w:r>
      <w:r w:rsidRPr="00CF0189">
        <w:rPr>
          <w:sz w:val="24"/>
          <w:szCs w:val="24"/>
        </w:rPr>
        <w:t>irmation of their opinion, but its having been said to one,</w:t>
      </w:r>
      <w:r w:rsidR="00CF0189" w:rsidRPr="00CF0189">
        <w:rPr>
          <w:sz w:val="24"/>
          <w:szCs w:val="24"/>
        </w:rPr>
        <w:t xml:space="preserve"> “</w:t>
      </w:r>
      <w:r w:rsidRPr="00CF0189">
        <w:rPr>
          <w:sz w:val="24"/>
          <w:szCs w:val="24"/>
        </w:rPr>
        <w:t>Thou art Peter, and upon this rock I will build my Church,” (Matth. xvi. 18.) Again,</w:t>
      </w:r>
      <w:r w:rsidR="00CF0189" w:rsidRPr="00CF0189">
        <w:rPr>
          <w:sz w:val="24"/>
          <w:szCs w:val="24"/>
        </w:rPr>
        <w:t xml:space="preserve"> “</w:t>
      </w:r>
      <w:r w:rsidRPr="00CF0189">
        <w:rPr>
          <w:sz w:val="24"/>
          <w:szCs w:val="24"/>
        </w:rPr>
        <w:t>Simon, son of Jonas, lovest thou me</w:t>
      </w:r>
      <w:r w:rsidR="00CF0189" w:rsidRPr="00CF0189">
        <w:rPr>
          <w:sz w:val="24"/>
          <w:szCs w:val="24"/>
        </w:rPr>
        <w:t>?</w:t>
      </w:r>
      <w:r w:rsidRPr="00CF0189">
        <w:rPr>
          <w:sz w:val="24"/>
          <w:szCs w:val="24"/>
        </w:rPr>
        <w:t>” “Feed my lambs,” (John xxi. 15.) But to give strength to these proof</w:t>
      </w:r>
      <w:r w:rsidRPr="00CF0189">
        <w:rPr>
          <w:sz w:val="24"/>
          <w:szCs w:val="24"/>
        </w:rPr>
        <w:t>s, they must, in the first place, show, that to him who is ordered to feed the flock of Christ power is given over all churches, and that to bind and loose is nothing else than to preside over the whole world. But as Peter had received a command from the L</w:t>
      </w:r>
      <w:r w:rsidRPr="00CF0189">
        <w:rPr>
          <w:sz w:val="24"/>
          <w:szCs w:val="24"/>
        </w:rPr>
        <w:t xml:space="preserve">ord, so he exhorts all other presbyters to feed the Church, (1 Pet. v. 2.) Hence we are entitled to infer, that, by that expression of Christ, nothing more was given to Peter than to the others, or that the right which </w:t>
      </w:r>
      <w:r w:rsidRPr="00CF0189">
        <w:rPr>
          <w:sz w:val="24"/>
          <w:szCs w:val="24"/>
        </w:rPr>
        <w:lastRenderedPageBreak/>
        <w:t>Peter had received he communicated eq</w:t>
      </w:r>
      <w:r w:rsidRPr="00CF0189">
        <w:rPr>
          <w:sz w:val="24"/>
          <w:szCs w:val="24"/>
        </w:rPr>
        <w:t>ually to others. But not to argue to no purpose, we elsewhere have, from the lips of Christ himself, a clear exposition of what it is to bind and loose. It is just to retain and remit sins, (John x. 23.) The mode of loosing and binding is explained through</w:t>
      </w:r>
      <w:r w:rsidRPr="00CF0189">
        <w:rPr>
          <w:sz w:val="24"/>
          <w:szCs w:val="24"/>
        </w:rPr>
        <w:t>out Scripture</w:t>
      </w:r>
      <w:r w:rsidR="00CF0189" w:rsidRPr="00CF0189">
        <w:rPr>
          <w:sz w:val="24"/>
          <w:szCs w:val="24"/>
        </w:rPr>
        <w:t>;</w:t>
      </w:r>
      <w:r w:rsidRPr="00CF0189">
        <w:rPr>
          <w:sz w:val="24"/>
          <w:szCs w:val="24"/>
        </w:rPr>
        <w:t xml:space="preserve"> but especially in that passage in which Paul declares that the ministers of the Gospel are commissioned to reconcile men to God, and at the same time to exercise discipline over those who reject the benefit, (2 Cor. v. 18</w:t>
      </w:r>
      <w:r w:rsidR="00CF0189" w:rsidRPr="00CF0189">
        <w:rPr>
          <w:sz w:val="24"/>
          <w:szCs w:val="24"/>
        </w:rPr>
        <w:t>;</w:t>
      </w:r>
      <w:r w:rsidRPr="00CF0189">
        <w:rPr>
          <w:sz w:val="24"/>
          <w:szCs w:val="24"/>
        </w:rPr>
        <w:t xml:space="preserve"> x. 16.)</w:t>
      </w:r>
    </w:p>
    <w:p w:rsidR="00283E47" w:rsidRPr="00CF0189" w:rsidRDefault="0034269C" w:rsidP="00CF0189">
      <w:pPr>
        <w:pStyle w:val="BodyText"/>
        <w:tabs>
          <w:tab w:val="left" w:pos="476"/>
        </w:tabs>
        <w:spacing w:line="276" w:lineRule="auto"/>
        <w:ind w:firstLine="360"/>
        <w:jc w:val="both"/>
        <w:rPr>
          <w:sz w:val="24"/>
          <w:szCs w:val="24"/>
        </w:rPr>
      </w:pPr>
      <w:bookmarkStart w:id="23" w:name="bookmark24"/>
      <w:r w:rsidRPr="00CF0189">
        <w:rPr>
          <w:sz w:val="24"/>
          <w:szCs w:val="24"/>
        </w:rPr>
        <w:t>4</w:t>
      </w:r>
      <w:bookmarkEnd w:id="23"/>
      <w:r w:rsidRPr="00CF0189">
        <w:rPr>
          <w:sz w:val="24"/>
          <w:szCs w:val="24"/>
        </w:rPr>
        <w:t xml:space="preserve">. </w:t>
      </w:r>
      <w:r w:rsidRPr="00CF0189">
        <w:rPr>
          <w:sz w:val="24"/>
          <w:szCs w:val="24"/>
        </w:rPr>
        <w:t>How unbecomingly they wrest the passages of binding and loosing I have elsewhere glanced at, and will in a short time more fully explain. It may now be worth while merely to see what they can extract from our Saviour’s celebrated answer to Peter. He promis</w:t>
      </w:r>
      <w:r w:rsidRPr="00CF0189">
        <w:rPr>
          <w:sz w:val="24"/>
          <w:szCs w:val="24"/>
        </w:rPr>
        <w:t>ed him the keys of the kingdom of heaven, and said, that whatever things he bound on earth should be bound in heaven, (Matth. xvi. 19.) The moment we are agreed as to the meaning of the keys, and the mode of binding, all dispute will cease. For the Pope wi</w:t>
      </w:r>
      <w:r w:rsidRPr="00CF0189">
        <w:rPr>
          <w:sz w:val="24"/>
          <w:szCs w:val="24"/>
        </w:rPr>
        <w:t>ll willing</w:t>
      </w:r>
      <w:r w:rsidRPr="00CF0189">
        <w:rPr>
          <w:sz w:val="24"/>
          <w:szCs w:val="24"/>
        </w:rPr>
        <w:softHyphen/>
        <w:t>ly omit that office assigned to the apostles, which, full of labour and toil, would interfere with his luxuries without giving any gain. Since heaven is opened to us by the doc</w:t>
      </w:r>
      <w:r w:rsidRPr="00CF0189">
        <w:rPr>
          <w:sz w:val="24"/>
          <w:szCs w:val="24"/>
        </w:rPr>
        <w:softHyphen/>
        <w:t>trine of the Gospel, it is by an elegant metaphor distinguished by t</w:t>
      </w:r>
      <w:r w:rsidRPr="00CF0189">
        <w:rPr>
          <w:sz w:val="24"/>
          <w:szCs w:val="24"/>
        </w:rPr>
        <w:t xml:space="preserve">he name of </w:t>
      </w:r>
      <w:r w:rsidRPr="00CF0189">
        <w:rPr>
          <w:i/>
          <w:iCs/>
          <w:sz w:val="24"/>
          <w:szCs w:val="24"/>
        </w:rPr>
        <w:t>keys.</w:t>
      </w:r>
      <w:r w:rsidRPr="00CF0189">
        <w:rPr>
          <w:sz w:val="24"/>
          <w:szCs w:val="24"/>
        </w:rPr>
        <w:t xml:space="preserve"> Again, the only mode in which men are bound and loosed is, in the latter case, when they are reconciled to God by faith, and in the former, more strictly bound by unbelief. Were this all that the Pope arrogated to himself, I believe there </w:t>
      </w:r>
      <w:r w:rsidRPr="00CF0189">
        <w:rPr>
          <w:sz w:val="24"/>
          <w:szCs w:val="24"/>
        </w:rPr>
        <w:t>would be none to envy him or stir the question. But because this laborious and very far from lucrative succession is by no means pleasing to the Pope, the dispute immediately arises as to what it was that Christ promised to Peter. From the very nature of t</w:t>
      </w:r>
      <w:r w:rsidRPr="00CF0189">
        <w:rPr>
          <w:sz w:val="24"/>
          <w:szCs w:val="24"/>
        </w:rPr>
        <w:t>he case, I infer that nothing more is denoted than the dig</w:t>
      </w:r>
      <w:r w:rsidRPr="00CF0189">
        <w:rPr>
          <w:sz w:val="24"/>
          <w:szCs w:val="24"/>
        </w:rPr>
        <w:softHyphen/>
        <w:t>nity which cannot be separated from the burden of the apostolic office. For, admitting the definition which I have given, (and it cannot without effrontery be rejected,) nothing is here given to Pe</w:t>
      </w:r>
      <w:r w:rsidRPr="00CF0189">
        <w:rPr>
          <w:sz w:val="24"/>
          <w:szCs w:val="24"/>
        </w:rPr>
        <w:t>ter that was not common to him with his colleagues. On any other view, not only would injustice be done to their persons, but the very majesty of the doctrine would be impaired. They object; but what, pray, is gained by striking against this stone</w:t>
      </w:r>
      <w:r w:rsidR="00CF0189" w:rsidRPr="00CF0189">
        <w:rPr>
          <w:sz w:val="24"/>
          <w:szCs w:val="24"/>
        </w:rPr>
        <w:t>?</w:t>
      </w:r>
      <w:r w:rsidRPr="00CF0189">
        <w:rPr>
          <w:sz w:val="24"/>
          <w:szCs w:val="24"/>
        </w:rPr>
        <w:t xml:space="preserve"> Th</w:t>
      </w:r>
      <w:r w:rsidR="003D200C">
        <w:rPr>
          <w:sz w:val="24"/>
          <w:szCs w:val="24"/>
        </w:rPr>
        <w:t>e</w:t>
      </w:r>
      <w:r w:rsidRPr="00CF0189">
        <w:rPr>
          <w:sz w:val="24"/>
          <w:szCs w:val="24"/>
        </w:rPr>
        <w:t xml:space="preserve"> ut</w:t>
      </w:r>
      <w:r w:rsidRPr="00CF0189">
        <w:rPr>
          <w:sz w:val="24"/>
          <w:szCs w:val="24"/>
        </w:rPr>
        <w:t>most they can make out is, that as the preaching of the same gospel was enjoined on all the apostles, so the power of binding and loosing was bestowed upon them in common. Christ (they say) consti</w:t>
      </w:r>
      <w:r w:rsidRPr="00CF0189">
        <w:rPr>
          <w:sz w:val="24"/>
          <w:szCs w:val="24"/>
        </w:rPr>
        <w:softHyphen/>
        <w:t xml:space="preserve">tuted Peter prince of the whole Church when he promised to </w:t>
      </w:r>
      <w:r w:rsidRPr="00CF0189">
        <w:rPr>
          <w:sz w:val="24"/>
          <w:szCs w:val="24"/>
        </w:rPr>
        <w:t>give him the keys. But what he then promised to one he elsewhere delivers, and as it were hands over, to all the rest. If the same right, which was promised to one, is bestowed upon all, in what respect is that one superior to his col</w:t>
      </w:r>
      <w:r w:rsidRPr="00CF0189">
        <w:rPr>
          <w:sz w:val="24"/>
          <w:szCs w:val="24"/>
        </w:rPr>
        <w:softHyphen/>
        <w:t>leagues</w:t>
      </w:r>
      <w:r w:rsidR="00CF0189" w:rsidRPr="00CF0189">
        <w:rPr>
          <w:sz w:val="24"/>
          <w:szCs w:val="24"/>
        </w:rPr>
        <w:t>?</w:t>
      </w:r>
      <w:r w:rsidRPr="00CF0189">
        <w:rPr>
          <w:sz w:val="24"/>
          <w:szCs w:val="24"/>
        </w:rPr>
        <w:t xml:space="preserve"> He excels (</w:t>
      </w:r>
      <w:r w:rsidRPr="00CF0189">
        <w:rPr>
          <w:sz w:val="24"/>
          <w:szCs w:val="24"/>
        </w:rPr>
        <w:t>they say) in this, that he receives both in common, and by himself, what is given to the others in common only. What if I should answer with Cyprian, and Augustine, that Christ did not do this to prefer one to the other, but in order to commend the unity o</w:t>
      </w:r>
      <w:r w:rsidRPr="00CF0189">
        <w:rPr>
          <w:sz w:val="24"/>
          <w:szCs w:val="24"/>
        </w:rPr>
        <w:t>f his Church</w:t>
      </w:r>
      <w:r w:rsidR="00CF0189" w:rsidRPr="00CF0189">
        <w:rPr>
          <w:sz w:val="24"/>
          <w:szCs w:val="24"/>
        </w:rPr>
        <w:t>?</w:t>
      </w:r>
      <w:r w:rsidRPr="00CF0189">
        <w:rPr>
          <w:sz w:val="24"/>
          <w:szCs w:val="24"/>
        </w:rPr>
        <w:t xml:space="preserve"> For Cyprian thus speaks</w:t>
      </w:r>
      <w:r w:rsidR="00CF0189" w:rsidRPr="00CF0189">
        <w:rPr>
          <w:sz w:val="24"/>
          <w:szCs w:val="24"/>
        </w:rPr>
        <w:t>: “</w:t>
      </w:r>
      <w:r w:rsidRPr="00CF0189">
        <w:rPr>
          <w:sz w:val="24"/>
          <w:szCs w:val="24"/>
        </w:rPr>
        <w:t xml:space="preserve">In the person of one man he gave the keys to all, that he might </w:t>
      </w:r>
      <w:r w:rsidRPr="00CF0189">
        <w:rPr>
          <w:sz w:val="24"/>
          <w:szCs w:val="24"/>
        </w:rPr>
        <w:lastRenderedPageBreak/>
        <w:t>denote the unity of all</w:t>
      </w:r>
      <w:r w:rsidR="00CF0189" w:rsidRPr="00CF0189">
        <w:rPr>
          <w:sz w:val="24"/>
          <w:szCs w:val="24"/>
        </w:rPr>
        <w:t>;</w:t>
      </w:r>
      <w:r w:rsidRPr="00CF0189">
        <w:rPr>
          <w:sz w:val="24"/>
          <w:szCs w:val="24"/>
        </w:rPr>
        <w:t xml:space="preserve"> the rest, therefore, were the same that Peter was, being admitted to an equal participation of honour and power, but a begi</w:t>
      </w:r>
      <w:r w:rsidRPr="00CF0189">
        <w:rPr>
          <w:sz w:val="24"/>
          <w:szCs w:val="24"/>
        </w:rPr>
        <w:t>nning is made from unity that the Church of Christ may be shown to be one,” (Cyprian, de Simplic. Prælat.) Augustine’s words are,</w:t>
      </w:r>
      <w:r w:rsidR="00CF0189" w:rsidRPr="00CF0189">
        <w:rPr>
          <w:sz w:val="24"/>
          <w:szCs w:val="24"/>
        </w:rPr>
        <w:t xml:space="preserve"> “</w:t>
      </w:r>
      <w:r w:rsidRPr="00CF0189">
        <w:rPr>
          <w:sz w:val="24"/>
          <w:szCs w:val="24"/>
        </w:rPr>
        <w:t>Had not the mystery of the Church been in Peter, our Lord would not have said to him, I will give thee the keys. For if this</w:t>
      </w:r>
      <w:r w:rsidRPr="00CF0189">
        <w:rPr>
          <w:sz w:val="24"/>
          <w:szCs w:val="24"/>
        </w:rPr>
        <w:t xml:space="preserve"> was said to Peter, the Church has them not</w:t>
      </w:r>
      <w:r w:rsidR="00CF0189" w:rsidRPr="00CF0189">
        <w:rPr>
          <w:sz w:val="24"/>
          <w:szCs w:val="24"/>
        </w:rPr>
        <w:t>;</w:t>
      </w:r>
      <w:r w:rsidRPr="00CF0189">
        <w:rPr>
          <w:sz w:val="24"/>
          <w:szCs w:val="24"/>
        </w:rPr>
        <w:t xml:space="preserve"> but if the Church has them, then when Peter received the keys he represented the whole Church,” (August. Hom. in Joann. 50.) Again, “All were asked, but Peter alone answers, Thou art the Christ</w:t>
      </w:r>
      <w:r w:rsidR="00CF0189" w:rsidRPr="00CF0189">
        <w:rPr>
          <w:sz w:val="24"/>
          <w:szCs w:val="24"/>
        </w:rPr>
        <w:t>;</w:t>
      </w:r>
      <w:r w:rsidRPr="00CF0189">
        <w:rPr>
          <w:sz w:val="24"/>
          <w:szCs w:val="24"/>
        </w:rPr>
        <w:t xml:space="preserve"> and it is said</w:t>
      </w:r>
      <w:r w:rsidRPr="00CF0189">
        <w:rPr>
          <w:sz w:val="24"/>
          <w:szCs w:val="24"/>
        </w:rPr>
        <w:t xml:space="preserve"> to him, I will give thee the keys</w:t>
      </w:r>
      <w:r w:rsidR="00CF0189" w:rsidRPr="00CF0189">
        <w:rPr>
          <w:sz w:val="24"/>
          <w:szCs w:val="24"/>
        </w:rPr>
        <w:t>;</w:t>
      </w:r>
      <w:r w:rsidRPr="00CF0189">
        <w:rPr>
          <w:sz w:val="24"/>
          <w:szCs w:val="24"/>
        </w:rPr>
        <w:t xml:space="preserve"> as if he alone had received the power of loosing and binding</w:t>
      </w:r>
      <w:r w:rsidR="00CF0189" w:rsidRPr="00CF0189">
        <w:rPr>
          <w:sz w:val="24"/>
          <w:szCs w:val="24"/>
        </w:rPr>
        <w:t>;</w:t>
      </w:r>
      <w:r w:rsidRPr="00CF0189">
        <w:rPr>
          <w:sz w:val="24"/>
          <w:szCs w:val="24"/>
        </w:rPr>
        <w:t xml:space="preserve"> whereas he both spoke for all, and received in common with all, being, as it were, the representative of unity. One received for all, be</w:t>
      </w:r>
      <w:r w:rsidRPr="00CF0189">
        <w:rPr>
          <w:sz w:val="24"/>
          <w:szCs w:val="24"/>
        </w:rPr>
        <w:softHyphen/>
        <w:t>cause there is unit</w:t>
      </w:r>
      <w:r w:rsidRPr="00CF0189">
        <w:rPr>
          <w:sz w:val="24"/>
          <w:szCs w:val="24"/>
        </w:rPr>
        <w:t>y in all,” (Hom. 124.)</w:t>
      </w:r>
    </w:p>
    <w:p w:rsidR="00283E47" w:rsidRPr="00CF0189" w:rsidRDefault="0034269C" w:rsidP="00CF0189">
      <w:pPr>
        <w:pStyle w:val="BodyText"/>
        <w:tabs>
          <w:tab w:val="left" w:pos="504"/>
        </w:tabs>
        <w:spacing w:line="276" w:lineRule="auto"/>
        <w:ind w:firstLine="360"/>
        <w:jc w:val="both"/>
        <w:rPr>
          <w:sz w:val="24"/>
          <w:szCs w:val="24"/>
        </w:rPr>
      </w:pPr>
      <w:bookmarkStart w:id="24" w:name="bookmark25"/>
      <w:r w:rsidRPr="00CF0189">
        <w:rPr>
          <w:sz w:val="24"/>
          <w:szCs w:val="24"/>
        </w:rPr>
        <w:t>5</w:t>
      </w:r>
      <w:bookmarkEnd w:id="24"/>
      <w:r w:rsidRPr="00CF0189">
        <w:rPr>
          <w:sz w:val="24"/>
          <w:szCs w:val="24"/>
        </w:rPr>
        <w:t>. But we no where read of its being said to any other, “Thou art Peter, and upon this rock I will build my Church!” (Matth. xvi. 18</w:t>
      </w:r>
      <w:r w:rsidR="00CF0189" w:rsidRPr="00CF0189">
        <w:rPr>
          <w:sz w:val="24"/>
          <w:szCs w:val="24"/>
        </w:rPr>
        <w:t>;</w:t>
      </w:r>
      <w:r w:rsidRPr="00CF0189">
        <w:rPr>
          <w:sz w:val="24"/>
          <w:szCs w:val="24"/>
        </w:rPr>
        <w:t>) as if Christ then affirmed any thing else of Peter, than Paul and Peter himself affirm of all Chr</w:t>
      </w:r>
      <w:r w:rsidRPr="00CF0189">
        <w:rPr>
          <w:sz w:val="24"/>
          <w:szCs w:val="24"/>
        </w:rPr>
        <w:t>istians, (Eph. ii. 20</w:t>
      </w:r>
      <w:r w:rsidR="00CF0189" w:rsidRPr="00CF0189">
        <w:rPr>
          <w:sz w:val="24"/>
          <w:szCs w:val="24"/>
        </w:rPr>
        <w:t>;</w:t>
      </w:r>
      <w:r w:rsidRPr="00CF0189">
        <w:rPr>
          <w:sz w:val="24"/>
          <w:szCs w:val="24"/>
        </w:rPr>
        <w:t xml:space="preserve"> 1 Peter ii. 5.) The former describes Christ as the chief corner-stone, on whom are built all who grow up into a holy temple in the Lord</w:t>
      </w:r>
      <w:r w:rsidR="00CF0189" w:rsidRPr="00CF0189">
        <w:rPr>
          <w:sz w:val="24"/>
          <w:szCs w:val="24"/>
        </w:rPr>
        <w:t>;</w:t>
      </w:r>
      <w:r w:rsidRPr="00CF0189">
        <w:rPr>
          <w:sz w:val="24"/>
          <w:szCs w:val="24"/>
        </w:rPr>
        <w:t xml:space="preserve"> the latter describes us as living stones who are founded on that elect and precious stone, and</w:t>
      </w:r>
      <w:r w:rsidRPr="00CF0189">
        <w:rPr>
          <w:sz w:val="24"/>
          <w:szCs w:val="24"/>
        </w:rPr>
        <w:t xml:space="preserve"> being so joined and compacted, are united to our God, and to each other. Peter (they say) is above others, because the name was specially given to him. I willingly concede to Peter the honour of being placed among the first in the building of the Church, </w:t>
      </w:r>
      <w:r w:rsidRPr="00CF0189">
        <w:rPr>
          <w:sz w:val="24"/>
          <w:szCs w:val="24"/>
        </w:rPr>
        <w:t>or (if they prefer it) of being the first among the faithful</w:t>
      </w:r>
      <w:r w:rsidR="00CF0189" w:rsidRPr="00CF0189">
        <w:rPr>
          <w:sz w:val="24"/>
          <w:szCs w:val="24"/>
        </w:rPr>
        <w:t>;</w:t>
      </w:r>
      <w:r w:rsidRPr="00CF0189">
        <w:rPr>
          <w:sz w:val="24"/>
          <w:szCs w:val="24"/>
        </w:rPr>
        <w:t xml:space="preserve"> but I will not allow them to infer from this that he has a primacy over others. For what kind of inference is this? Peter surpasses others in fervid zeal, in doctrine, and magnanimity</w:t>
      </w:r>
      <w:r w:rsidR="00CF0189" w:rsidRPr="00CF0189">
        <w:rPr>
          <w:sz w:val="24"/>
          <w:szCs w:val="24"/>
        </w:rPr>
        <w:t>;</w:t>
      </w:r>
      <w:r w:rsidRPr="00CF0189">
        <w:rPr>
          <w:sz w:val="24"/>
          <w:szCs w:val="24"/>
        </w:rPr>
        <w:t xml:space="preserve"> therefo</w:t>
      </w:r>
      <w:r w:rsidRPr="00CF0189">
        <w:rPr>
          <w:sz w:val="24"/>
          <w:szCs w:val="24"/>
        </w:rPr>
        <w:t>re, he has power over them</w:t>
      </w:r>
      <w:r w:rsidR="00CF0189" w:rsidRPr="00CF0189">
        <w:rPr>
          <w:sz w:val="24"/>
          <w:szCs w:val="24"/>
        </w:rPr>
        <w:t>:</w:t>
      </w:r>
      <w:r w:rsidRPr="00CF0189">
        <w:rPr>
          <w:sz w:val="24"/>
          <w:szCs w:val="24"/>
        </w:rPr>
        <w:t xml:space="preserve"> as if we might not with greater plausibility infer, that Andrew is prior to Peter in order, because he preceded him in time, and brought him to Christ, (John i. 40, 42</w:t>
      </w:r>
      <w:r w:rsidR="00CF0189" w:rsidRPr="00CF0189">
        <w:rPr>
          <w:sz w:val="24"/>
          <w:szCs w:val="24"/>
        </w:rPr>
        <w:t>;</w:t>
      </w:r>
      <w:r w:rsidRPr="00CF0189">
        <w:rPr>
          <w:sz w:val="24"/>
          <w:szCs w:val="24"/>
        </w:rPr>
        <w:t xml:space="preserve">) but this I omit. Let Peter have the pre-eminence, still </w:t>
      </w:r>
      <w:r w:rsidRPr="00CF0189">
        <w:rPr>
          <w:sz w:val="24"/>
          <w:szCs w:val="24"/>
        </w:rPr>
        <w:t xml:space="preserve">there is a great difference between the honour of rank and the possession of power. We see that the Apostles usually left it to Peter to address the meeting, and in some measure take precedence in relating, exhorting, admonishing, but we no where read any </w:t>
      </w:r>
      <w:r w:rsidRPr="00CF0189">
        <w:rPr>
          <w:sz w:val="24"/>
          <w:szCs w:val="24"/>
        </w:rPr>
        <w:t>thing at all of power.</w:t>
      </w:r>
    </w:p>
    <w:p w:rsidR="00283E47" w:rsidRPr="00CF0189" w:rsidRDefault="0034269C" w:rsidP="00CF0189">
      <w:pPr>
        <w:pStyle w:val="BodyText"/>
        <w:tabs>
          <w:tab w:val="left" w:pos="561"/>
        </w:tabs>
        <w:spacing w:line="276" w:lineRule="auto"/>
        <w:ind w:firstLine="360"/>
        <w:jc w:val="both"/>
        <w:rPr>
          <w:sz w:val="24"/>
          <w:szCs w:val="24"/>
        </w:rPr>
      </w:pPr>
      <w:bookmarkStart w:id="25" w:name="bookmark26"/>
      <w:r w:rsidRPr="00CF0189">
        <w:rPr>
          <w:sz w:val="24"/>
          <w:szCs w:val="24"/>
        </w:rPr>
        <w:t>6</w:t>
      </w:r>
      <w:bookmarkEnd w:id="25"/>
      <w:r w:rsidRPr="00CF0189">
        <w:rPr>
          <w:sz w:val="24"/>
          <w:szCs w:val="24"/>
        </w:rPr>
        <w:t>. Though we are not yet come to that part of the dis</w:t>
      </w:r>
      <w:r w:rsidRPr="00CF0189">
        <w:rPr>
          <w:sz w:val="24"/>
          <w:szCs w:val="24"/>
        </w:rPr>
        <w:t>m</w:t>
      </w:r>
      <w:r w:rsidRPr="00CF0189">
        <w:rPr>
          <w:sz w:val="24"/>
          <w:szCs w:val="24"/>
        </w:rPr>
        <w:t>ission, I would merely observe at present, how futilely those argue who, out of the mere name of Peter, would rear up a governing power over the whole Church. For the ancient q</w:t>
      </w:r>
      <w:r w:rsidRPr="00CF0189">
        <w:rPr>
          <w:sz w:val="24"/>
          <w:szCs w:val="24"/>
        </w:rPr>
        <w:t>uibble which they at first used to give a colour, viz., The Church is founded upon Peter, because it is said,</w:t>
      </w:r>
      <w:r w:rsidR="00CF0189" w:rsidRPr="00CF0189">
        <w:rPr>
          <w:sz w:val="24"/>
          <w:szCs w:val="24"/>
        </w:rPr>
        <w:t xml:space="preserve"> “</w:t>
      </w:r>
      <w:r w:rsidRPr="00CF0189">
        <w:rPr>
          <w:sz w:val="24"/>
          <w:szCs w:val="24"/>
        </w:rPr>
        <w:t>On this rock,” &amp;c., is undeserving of notice, not to say of refutation. Some of the Fathers so expounded!</w:t>
      </w:r>
      <w:r w:rsidR="00CF0189" w:rsidRPr="0003335D">
        <w:rPr>
          <w:rStyle w:val="FootnoteReference"/>
          <w:sz w:val="24"/>
          <w:szCs w:val="24"/>
          <w:vertAlign w:val="baseline"/>
        </w:rPr>
        <w:footnoteReference w:id="4"/>
      </w:r>
      <w:r w:rsidRPr="00CF0189">
        <w:rPr>
          <w:sz w:val="24"/>
          <w:szCs w:val="24"/>
        </w:rPr>
        <w:t xml:space="preserve"> But </w:t>
      </w:r>
      <w:r w:rsidRPr="00CF0189">
        <w:rPr>
          <w:sz w:val="24"/>
          <w:szCs w:val="24"/>
        </w:rPr>
        <w:lastRenderedPageBreak/>
        <w:t>when the whole of Scripture is re</w:t>
      </w:r>
      <w:r w:rsidRPr="00CF0189">
        <w:rPr>
          <w:sz w:val="24"/>
          <w:szCs w:val="24"/>
        </w:rPr>
        <w:t>pugnant to the exposition, why is their authority brought forward in opposition to God</w:t>
      </w:r>
      <w:r w:rsidR="00CF0189" w:rsidRPr="00CF0189">
        <w:rPr>
          <w:sz w:val="24"/>
          <w:szCs w:val="24"/>
        </w:rPr>
        <w:t>?</w:t>
      </w:r>
      <w:r w:rsidRPr="00CF0189">
        <w:rPr>
          <w:sz w:val="24"/>
          <w:szCs w:val="24"/>
        </w:rPr>
        <w:t xml:space="preserve"> nay, why do we contend about the meaning of these words, as if it were obscure or ambiguous, when nothing can be more clear and certain</w:t>
      </w:r>
      <w:r w:rsidR="00CF0189" w:rsidRPr="00CF0189">
        <w:rPr>
          <w:sz w:val="24"/>
          <w:szCs w:val="24"/>
        </w:rPr>
        <w:t>?</w:t>
      </w:r>
      <w:r w:rsidRPr="00CF0189">
        <w:rPr>
          <w:sz w:val="24"/>
          <w:szCs w:val="24"/>
        </w:rPr>
        <w:t xml:space="preserve"> Peter had confessed in his ow</w:t>
      </w:r>
      <w:r w:rsidRPr="00CF0189">
        <w:rPr>
          <w:sz w:val="24"/>
          <w:szCs w:val="24"/>
        </w:rPr>
        <w:t>n name, and that of his brethren, that Christ was the Son of God, (Matth. xvi. 16.) On this rock Christ builds his Church, because it is the only foundation; as Paul says,</w:t>
      </w:r>
      <w:r w:rsidR="00CF0189" w:rsidRPr="00CF0189">
        <w:rPr>
          <w:sz w:val="24"/>
          <w:szCs w:val="24"/>
        </w:rPr>
        <w:t xml:space="preserve"> “</w:t>
      </w:r>
      <w:r w:rsidRPr="00CF0189">
        <w:rPr>
          <w:sz w:val="24"/>
          <w:szCs w:val="24"/>
        </w:rPr>
        <w:t xml:space="preserve">Other foundation than this can no man lay,” (1 Cor. iii. 11.) Therefore, I do not </w:t>
      </w:r>
      <w:r w:rsidRPr="00CF0189">
        <w:rPr>
          <w:sz w:val="24"/>
          <w:szCs w:val="24"/>
        </w:rPr>
        <w:t>here repudiate the authority of the Fathers, because I am destitute of passages from them to prove what I say, were I disposed to quote them</w:t>
      </w:r>
      <w:r w:rsidR="00CF0189" w:rsidRPr="00CF0189">
        <w:rPr>
          <w:sz w:val="24"/>
          <w:szCs w:val="24"/>
        </w:rPr>
        <w:t>;</w:t>
      </w:r>
      <w:r w:rsidRPr="00CF0189">
        <w:rPr>
          <w:sz w:val="24"/>
          <w:szCs w:val="24"/>
        </w:rPr>
        <w:t xml:space="preserve"> but as I have observed, I am unwilling to annoy my readers by debating so clear a matter, espe</w:t>
      </w:r>
      <w:r w:rsidRPr="00CF0189">
        <w:rPr>
          <w:sz w:val="24"/>
          <w:szCs w:val="24"/>
        </w:rPr>
        <w:softHyphen/>
        <w:t>cially since the s</w:t>
      </w:r>
      <w:r w:rsidRPr="00CF0189">
        <w:rPr>
          <w:sz w:val="24"/>
          <w:szCs w:val="24"/>
        </w:rPr>
        <w:t>ubject has long ago been fully handled and expounded by our writers.</w:t>
      </w:r>
    </w:p>
    <w:p w:rsidR="00283E47" w:rsidRPr="00CF0189" w:rsidRDefault="0034269C" w:rsidP="00CF0189">
      <w:pPr>
        <w:pStyle w:val="BodyText"/>
        <w:tabs>
          <w:tab w:val="left" w:pos="508"/>
        </w:tabs>
        <w:spacing w:line="276" w:lineRule="auto"/>
        <w:ind w:firstLine="360"/>
        <w:jc w:val="both"/>
        <w:rPr>
          <w:sz w:val="24"/>
          <w:szCs w:val="24"/>
        </w:rPr>
      </w:pPr>
      <w:bookmarkStart w:id="26" w:name="bookmark27"/>
      <w:r w:rsidRPr="00CF0189">
        <w:rPr>
          <w:sz w:val="24"/>
          <w:szCs w:val="24"/>
          <w:shd w:val="clear" w:color="auto" w:fill="FFFFFF"/>
        </w:rPr>
        <w:t>7</w:t>
      </w:r>
      <w:bookmarkEnd w:id="26"/>
      <w:r w:rsidRPr="00CF0189">
        <w:rPr>
          <w:sz w:val="24"/>
          <w:szCs w:val="24"/>
          <w:shd w:val="clear" w:color="auto" w:fill="FFFFFF"/>
        </w:rPr>
        <w:t xml:space="preserve">. </w:t>
      </w:r>
      <w:r w:rsidRPr="00CF0189">
        <w:rPr>
          <w:sz w:val="24"/>
          <w:szCs w:val="24"/>
        </w:rPr>
        <w:t>And yet, in truth, none can solve this question better than Scripture, if we compare all the passages in which it shows what office and power Peter held among the apostles, how he acte</w:t>
      </w:r>
      <w:r w:rsidRPr="00CF0189">
        <w:rPr>
          <w:sz w:val="24"/>
          <w:szCs w:val="24"/>
        </w:rPr>
        <w:t>d among them, how he was received by them, (Acts xv. 7.) Run over all these passages, and the utmost you will find is, that Peter was one of twelve, their equal and colleague, not their master. He indeed brings the mat</w:t>
      </w:r>
      <w:r w:rsidRPr="00CF0189">
        <w:rPr>
          <w:sz w:val="24"/>
          <w:szCs w:val="24"/>
        </w:rPr>
        <w:softHyphen/>
        <w:t xml:space="preserve">ter before the council when anything </w:t>
      </w:r>
      <w:r w:rsidRPr="00CF0189">
        <w:rPr>
          <w:sz w:val="24"/>
          <w:szCs w:val="24"/>
        </w:rPr>
        <w:t>is to be done, and advises as to what is necessary, but he, at the same time, listens to the others, not only conceding to them an oppor</w:t>
      </w:r>
      <w:r w:rsidRPr="00CF0189">
        <w:rPr>
          <w:sz w:val="24"/>
          <w:szCs w:val="24"/>
        </w:rPr>
        <w:softHyphen/>
        <w:t>tunity of expressing their sentiments, but allowing them to decide</w:t>
      </w:r>
      <w:r w:rsidR="00CF0189" w:rsidRPr="00CF0189">
        <w:rPr>
          <w:sz w:val="24"/>
          <w:szCs w:val="24"/>
        </w:rPr>
        <w:t>;</w:t>
      </w:r>
      <w:r w:rsidRPr="00CF0189">
        <w:rPr>
          <w:sz w:val="24"/>
          <w:szCs w:val="24"/>
        </w:rPr>
        <w:t xml:space="preserve"> and when they have decided, he follows and obeys. </w:t>
      </w:r>
      <w:r w:rsidRPr="00CF0189">
        <w:rPr>
          <w:sz w:val="24"/>
          <w:szCs w:val="24"/>
        </w:rPr>
        <w:t>When he writes to pastors, he does not command authorita</w:t>
      </w:r>
      <w:r w:rsidRPr="00CF0189">
        <w:rPr>
          <w:sz w:val="24"/>
          <w:szCs w:val="24"/>
        </w:rPr>
        <w:softHyphen/>
        <w:t>tively as a superior, but makes them his colleagues, and</w:t>
      </w:r>
      <w:r w:rsidR="00CF0189">
        <w:rPr>
          <w:sz w:val="24"/>
          <w:szCs w:val="24"/>
        </w:rPr>
        <w:t xml:space="preserve"> </w:t>
      </w:r>
      <w:r w:rsidR="00CF0189" w:rsidRPr="00CF0189">
        <w:rPr>
          <w:sz w:val="24"/>
          <w:szCs w:val="24"/>
        </w:rPr>
        <w:t>c</w:t>
      </w:r>
      <w:r w:rsidRPr="00CF0189">
        <w:rPr>
          <w:rStyle w:val="BodyTextChar"/>
          <w:sz w:val="24"/>
          <w:szCs w:val="24"/>
        </w:rPr>
        <w:t>ourteously advises as equals are wont to do, (1 Pet. v. 1.) When he is accused of having gone in to the Gentiles, though the accusation is unfounded, he replies to it, and clears him</w:t>
      </w:r>
      <w:r w:rsidRPr="00CF0189">
        <w:rPr>
          <w:rStyle w:val="BodyTextChar"/>
          <w:sz w:val="24"/>
          <w:szCs w:val="24"/>
        </w:rPr>
        <w:softHyphen/>
        <w:t>self, (Acts xi. 3.) Being ordered by his collea</w:t>
      </w:r>
      <w:r w:rsidRPr="00CF0189">
        <w:rPr>
          <w:rStyle w:val="BodyTextChar"/>
          <w:sz w:val="24"/>
          <w:szCs w:val="24"/>
        </w:rPr>
        <w:t>gues to go with John into Samaria, he declines not, (Acts viii. 14.) The apostles, by sending him, declare that they by no means regard him as a superior, while he, by obeying and under</w:t>
      </w:r>
      <w:r w:rsidRPr="00CF0189">
        <w:rPr>
          <w:rStyle w:val="BodyTextChar"/>
          <w:sz w:val="24"/>
          <w:szCs w:val="24"/>
        </w:rPr>
        <w:softHyphen/>
        <w:t>taking the embassy committed to him, confesses that he is associated w</w:t>
      </w:r>
      <w:r w:rsidRPr="00CF0189">
        <w:rPr>
          <w:rStyle w:val="BodyTextChar"/>
          <w:sz w:val="24"/>
          <w:szCs w:val="24"/>
        </w:rPr>
        <w:t>ith them, and has no authority over them. But if none of these facts existed, the one Epistle to the Gala</w:t>
      </w:r>
      <w:r w:rsidRPr="00CF0189">
        <w:rPr>
          <w:rStyle w:val="BodyTextChar"/>
          <w:sz w:val="24"/>
          <w:szCs w:val="24"/>
        </w:rPr>
        <w:softHyphen/>
        <w:t>tians would easily remove all doubt, there being almost two chapters in which the whole for which Paul contends is, that in regard to the honour of th</w:t>
      </w:r>
      <w:r w:rsidRPr="00CF0189">
        <w:rPr>
          <w:rStyle w:val="BodyTextChar"/>
          <w:sz w:val="24"/>
          <w:szCs w:val="24"/>
        </w:rPr>
        <w:t>e apostleship, he is the equal of Peter, (Gal. i. 18</w:t>
      </w:r>
      <w:r w:rsidR="00CF0189" w:rsidRPr="00CF0189">
        <w:rPr>
          <w:rStyle w:val="BodyTextChar"/>
          <w:sz w:val="24"/>
          <w:szCs w:val="24"/>
        </w:rPr>
        <w:t>;</w:t>
      </w:r>
      <w:r w:rsidRPr="00CF0189">
        <w:rPr>
          <w:rStyle w:val="BodyTextChar"/>
          <w:sz w:val="24"/>
          <w:szCs w:val="24"/>
        </w:rPr>
        <w:t xml:space="preserve"> ii. 8.) Hence he states, that he went to Peter, not to acknowledge subjection, but only to make their agreement in doctrine manifest to all; that Peter himself asked no acknowledgment of the kind, but </w:t>
      </w:r>
      <w:r w:rsidRPr="00CF0189">
        <w:rPr>
          <w:rStyle w:val="BodyTextChar"/>
          <w:sz w:val="24"/>
          <w:szCs w:val="24"/>
        </w:rPr>
        <w:t>gave him the right hand of fellowship, that they might be common labourers in the vineyard</w:t>
      </w:r>
      <w:r w:rsidR="00CF0189" w:rsidRPr="00CF0189">
        <w:rPr>
          <w:rStyle w:val="BodyTextChar"/>
          <w:sz w:val="24"/>
          <w:szCs w:val="24"/>
        </w:rPr>
        <w:t>;</w:t>
      </w:r>
      <w:r w:rsidRPr="00CF0189">
        <w:rPr>
          <w:rStyle w:val="BodyTextChar"/>
          <w:sz w:val="24"/>
          <w:szCs w:val="24"/>
        </w:rPr>
        <w:t xml:space="preserve"> that not less grace was bestowed on him among the Gentiles than on Peter among the Jews</w:t>
      </w:r>
      <w:r w:rsidR="00CF0189" w:rsidRPr="00CF0189">
        <w:rPr>
          <w:rStyle w:val="BodyTextChar"/>
          <w:sz w:val="24"/>
          <w:szCs w:val="24"/>
        </w:rPr>
        <w:t>:</w:t>
      </w:r>
      <w:r w:rsidRPr="00CF0189">
        <w:rPr>
          <w:rStyle w:val="BodyTextChar"/>
          <w:sz w:val="24"/>
          <w:szCs w:val="24"/>
        </w:rPr>
        <w:t xml:space="preserve"> in fine, that Peter, when he was not acting with strict fidelity, was reb</w:t>
      </w:r>
      <w:r w:rsidRPr="00CF0189">
        <w:rPr>
          <w:rStyle w:val="BodyTextChar"/>
          <w:sz w:val="24"/>
          <w:szCs w:val="24"/>
        </w:rPr>
        <w:t xml:space="preserve">uked by him, and submitted to the rebuke, (Gal. ii. 11.) All these things make it manifest, either that there was an equality between Paul and Peter, or, at least, that Peter had no more authority over the rest than they had </w:t>
      </w:r>
      <w:r w:rsidRPr="00CF0189">
        <w:rPr>
          <w:rStyle w:val="BodyTextChar"/>
          <w:sz w:val="24"/>
          <w:szCs w:val="24"/>
        </w:rPr>
        <w:lastRenderedPageBreak/>
        <w:t>over him. This point, as I have</w:t>
      </w:r>
      <w:r w:rsidRPr="00CF0189">
        <w:rPr>
          <w:rStyle w:val="BodyTextChar"/>
          <w:sz w:val="24"/>
          <w:szCs w:val="24"/>
        </w:rPr>
        <w:t xml:space="preserve"> said, Paul handles professedly, in order that no one might give a preference over him, in respect of apostleship, to Peter or John, who were colleagues, not masters.</w:t>
      </w:r>
    </w:p>
    <w:p w:rsidR="00283E47" w:rsidRPr="00CF0189" w:rsidRDefault="0034269C" w:rsidP="00CF0189">
      <w:pPr>
        <w:pStyle w:val="BodyText"/>
        <w:tabs>
          <w:tab w:val="left" w:pos="499"/>
        </w:tabs>
        <w:spacing w:line="276" w:lineRule="auto"/>
        <w:ind w:firstLine="360"/>
        <w:jc w:val="both"/>
        <w:rPr>
          <w:sz w:val="24"/>
          <w:szCs w:val="24"/>
        </w:rPr>
      </w:pPr>
      <w:bookmarkStart w:id="27" w:name="bookmark28"/>
      <w:r w:rsidRPr="00CF0189">
        <w:rPr>
          <w:sz w:val="24"/>
          <w:szCs w:val="24"/>
          <w:shd w:val="clear" w:color="auto" w:fill="FFFFFF"/>
        </w:rPr>
        <w:t>8</w:t>
      </w:r>
      <w:bookmarkEnd w:id="27"/>
      <w:r w:rsidRPr="00CF0189">
        <w:rPr>
          <w:sz w:val="24"/>
          <w:szCs w:val="24"/>
          <w:shd w:val="clear" w:color="auto" w:fill="FFFFFF"/>
        </w:rPr>
        <w:t xml:space="preserve">. </w:t>
      </w:r>
      <w:r w:rsidRPr="00CF0189">
        <w:rPr>
          <w:sz w:val="24"/>
          <w:szCs w:val="24"/>
        </w:rPr>
        <w:t>But were I to concede to them what they ask with re</w:t>
      </w:r>
      <w:r w:rsidRPr="00CF0189">
        <w:rPr>
          <w:sz w:val="24"/>
          <w:szCs w:val="24"/>
        </w:rPr>
        <w:softHyphen/>
        <w:t>gard to Peter, viz., that he was t</w:t>
      </w:r>
      <w:r w:rsidRPr="00CF0189">
        <w:rPr>
          <w:sz w:val="24"/>
          <w:szCs w:val="24"/>
        </w:rPr>
        <w:t>he chief of the apostles, and surpassed the others in dignity, there is no ground for mak</w:t>
      </w:r>
      <w:r w:rsidRPr="00CF0189">
        <w:rPr>
          <w:sz w:val="24"/>
          <w:szCs w:val="24"/>
        </w:rPr>
        <w:softHyphen/>
        <w:t>ing an universal rule out of a special example, or wresting a single fact into a perpetual enactment, seeing that the two things are widely different. One was chief a</w:t>
      </w:r>
      <w:r w:rsidRPr="00CF0189">
        <w:rPr>
          <w:sz w:val="24"/>
          <w:szCs w:val="24"/>
        </w:rPr>
        <w:t>mong the apostles, just because they were few in number. If one man presided over twelve, will it follow that one ought to preside over a hundred thousand? That twelve had one among them to direct all is nothing strange. Nature admits, the</w:t>
      </w:r>
      <w:r w:rsidR="00CF0189">
        <w:rPr>
          <w:sz w:val="24"/>
          <w:szCs w:val="24"/>
        </w:rPr>
        <w:t xml:space="preserve"> </w:t>
      </w:r>
      <w:r w:rsidRPr="00CF0189">
        <w:rPr>
          <w:sz w:val="24"/>
          <w:szCs w:val="24"/>
        </w:rPr>
        <w:t>human mind requi</w:t>
      </w:r>
      <w:r w:rsidRPr="00CF0189">
        <w:rPr>
          <w:sz w:val="24"/>
          <w:szCs w:val="24"/>
        </w:rPr>
        <w:t xml:space="preserve">res, that in every meeting, though all are equal in power, there should be one as a kind of moderator to whom the others should look up. There is </w:t>
      </w:r>
      <w:r w:rsidR="003D200C" w:rsidRPr="00CF0189">
        <w:rPr>
          <w:sz w:val="24"/>
          <w:szCs w:val="24"/>
        </w:rPr>
        <w:t>no</w:t>
      </w:r>
      <w:r w:rsidRPr="00CF0189">
        <w:rPr>
          <w:sz w:val="24"/>
          <w:szCs w:val="24"/>
        </w:rPr>
        <w:t xml:space="preserve"> senate with</w:t>
      </w:r>
      <w:r w:rsidRPr="00CF0189">
        <w:rPr>
          <w:sz w:val="24"/>
          <w:szCs w:val="24"/>
        </w:rPr>
        <w:softHyphen/>
        <w:t>out a consul, no bench of judges without a president or chan</w:t>
      </w:r>
      <w:r w:rsidRPr="00CF0189">
        <w:rPr>
          <w:sz w:val="24"/>
          <w:szCs w:val="24"/>
        </w:rPr>
        <w:softHyphen/>
        <w:t>cellor, no college without a provo</w:t>
      </w:r>
      <w:r w:rsidRPr="00CF0189">
        <w:rPr>
          <w:sz w:val="24"/>
          <w:szCs w:val="24"/>
        </w:rPr>
        <w:t>st, no company without a master. Thus there would be no absurdity were we to con</w:t>
      </w:r>
      <w:r w:rsidRPr="00CF0189">
        <w:rPr>
          <w:sz w:val="24"/>
          <w:szCs w:val="24"/>
        </w:rPr>
        <w:softHyphen/>
        <w:t xml:space="preserve">fess that the apostles had conferred such a primacy on Peter. But an arrangement which is effectual among a few must not be forthwith transferred to the whole world, which no </w:t>
      </w:r>
      <w:r w:rsidRPr="00CF0189">
        <w:rPr>
          <w:sz w:val="24"/>
          <w:szCs w:val="24"/>
        </w:rPr>
        <w:t>one man is able to govern. But (say they) it is observed that not less in nature as a whole, than in each of its parts, there is one supreme head. Proof of this it pleases them to de</w:t>
      </w:r>
      <w:r w:rsidRPr="00CF0189">
        <w:rPr>
          <w:sz w:val="24"/>
          <w:szCs w:val="24"/>
        </w:rPr>
        <w:softHyphen/>
        <w:t>rive from cranes and bees, which always place themselves under the guidan</w:t>
      </w:r>
      <w:r w:rsidRPr="00CF0189">
        <w:rPr>
          <w:sz w:val="24"/>
          <w:szCs w:val="24"/>
        </w:rPr>
        <w:t>ce of one, not of several. I admit the examples which they produce</w:t>
      </w:r>
      <w:r w:rsidR="00CF0189" w:rsidRPr="00CF0189">
        <w:rPr>
          <w:sz w:val="24"/>
          <w:szCs w:val="24"/>
        </w:rPr>
        <w:t>;</w:t>
      </w:r>
      <w:r w:rsidRPr="00CF0189">
        <w:rPr>
          <w:sz w:val="24"/>
          <w:szCs w:val="24"/>
        </w:rPr>
        <w:t xml:space="preserve"> but do bees flock together from all parts of the world to choose one queen</w:t>
      </w:r>
      <w:r w:rsidR="00CF0189" w:rsidRPr="00CF0189">
        <w:rPr>
          <w:sz w:val="24"/>
          <w:szCs w:val="24"/>
        </w:rPr>
        <w:t>?</w:t>
      </w:r>
      <w:r w:rsidRPr="00CF0189">
        <w:rPr>
          <w:sz w:val="24"/>
          <w:szCs w:val="24"/>
        </w:rPr>
        <w:t xml:space="preserve"> Each queen is contented with her own hive. So among cranes, each flock has its own king. What can they prove f</w:t>
      </w:r>
      <w:r w:rsidRPr="00CF0189">
        <w:rPr>
          <w:sz w:val="24"/>
          <w:szCs w:val="24"/>
        </w:rPr>
        <w:t>rom this, except that each church ought to have its bishop</w:t>
      </w:r>
      <w:r w:rsidR="00CF0189" w:rsidRPr="00CF0189">
        <w:rPr>
          <w:sz w:val="24"/>
          <w:szCs w:val="24"/>
        </w:rPr>
        <w:t>?</w:t>
      </w:r>
      <w:r w:rsidRPr="00CF0189">
        <w:rPr>
          <w:sz w:val="24"/>
          <w:szCs w:val="24"/>
        </w:rPr>
        <w:t xml:space="preserve"> They refer us to the examples of states, quoting from Homer, </w:t>
      </w:r>
      <w:r w:rsidRPr="00CF0189">
        <w:rPr>
          <w:i/>
          <w:iCs/>
          <w:sz w:val="24"/>
          <w:szCs w:val="24"/>
        </w:rPr>
        <w:t>Ούκ</w:t>
      </w:r>
      <w:r w:rsidRPr="00CF0189">
        <w:rPr>
          <w:sz w:val="24"/>
          <w:szCs w:val="24"/>
        </w:rPr>
        <w:t xml:space="preserve"> </w:t>
      </w:r>
      <w:r w:rsidRPr="00CF0189">
        <w:rPr>
          <w:i/>
          <w:iCs/>
          <w:sz w:val="24"/>
          <w:szCs w:val="24"/>
        </w:rPr>
        <w:t>άγαβον πολυκοίξανιη,</w:t>
      </w:r>
      <w:r w:rsidRPr="00CF0189">
        <w:rPr>
          <w:sz w:val="24"/>
          <w:szCs w:val="24"/>
        </w:rPr>
        <w:t xml:space="preserve"> “a many-headed rule is not good;” and other passages to the same effect from heathen writers in commen</w:t>
      </w:r>
      <w:r w:rsidRPr="00CF0189">
        <w:rPr>
          <w:sz w:val="24"/>
          <w:szCs w:val="24"/>
        </w:rPr>
        <w:softHyphen/>
        <w:t>dation</w:t>
      </w:r>
      <w:r w:rsidRPr="00CF0189">
        <w:rPr>
          <w:sz w:val="24"/>
          <w:szCs w:val="24"/>
        </w:rPr>
        <w:t xml:space="preserve"> of monarchy. The answer is easy. Monarchy is not lauded by Homer’s Ulysses, or by others, as if one individual ought to govern the whole world</w:t>
      </w:r>
      <w:r w:rsidR="00CF0189" w:rsidRPr="00CF0189">
        <w:rPr>
          <w:sz w:val="24"/>
          <w:szCs w:val="24"/>
        </w:rPr>
        <w:t>;</w:t>
      </w:r>
      <w:r w:rsidRPr="00CF0189">
        <w:rPr>
          <w:sz w:val="24"/>
          <w:szCs w:val="24"/>
        </w:rPr>
        <w:t xml:space="preserve"> but they mean to intimate that one kingdom does not admit of two kings, and that empire, as one expresses it, </w:t>
      </w:r>
      <w:r w:rsidRPr="00CF0189">
        <w:rPr>
          <w:sz w:val="24"/>
          <w:szCs w:val="24"/>
        </w:rPr>
        <w:t>(Lucan. Lib. i.,) cannot bear a partner.</w:t>
      </w:r>
    </w:p>
    <w:p w:rsidR="00283E47" w:rsidRPr="00CF0189" w:rsidRDefault="0034269C" w:rsidP="00CF0189">
      <w:pPr>
        <w:pStyle w:val="BodyText"/>
        <w:spacing w:line="276" w:lineRule="auto"/>
        <w:ind w:firstLine="360"/>
        <w:jc w:val="both"/>
        <w:rPr>
          <w:sz w:val="24"/>
          <w:szCs w:val="24"/>
        </w:rPr>
      </w:pPr>
      <w:r w:rsidRPr="00CF0189">
        <w:rPr>
          <w:sz w:val="24"/>
          <w:szCs w:val="24"/>
        </w:rPr>
        <w:t>9. Be it, however, as they will have it, (though the thing is most absurd</w:t>
      </w:r>
      <w:r w:rsidR="00CF0189" w:rsidRPr="00CF0189">
        <w:rPr>
          <w:sz w:val="24"/>
          <w:szCs w:val="24"/>
        </w:rPr>
        <w:t>;</w:t>
      </w:r>
      <w:r w:rsidRPr="00CF0189">
        <w:rPr>
          <w:sz w:val="24"/>
          <w:szCs w:val="24"/>
        </w:rPr>
        <w:t xml:space="preserve"> be it,) that it were good and useful for the whole world to be under one monarchy, I will not, therefore, admit that the same thing should </w:t>
      </w:r>
      <w:r w:rsidRPr="00CF0189">
        <w:rPr>
          <w:sz w:val="24"/>
          <w:szCs w:val="24"/>
        </w:rPr>
        <w:t>take effect in the govern</w:t>
      </w:r>
      <w:r w:rsidRPr="00CF0189">
        <w:rPr>
          <w:sz w:val="24"/>
          <w:szCs w:val="24"/>
        </w:rPr>
        <w:softHyphen/>
        <w:t>ment of the Church. Her only Head is Christ, under whose government we are all united to each other, according to that order and form of policy which he himself has prescribed. Wherefore they offer an egregious insult to Christ, w</w:t>
      </w:r>
      <w:r w:rsidRPr="00CF0189">
        <w:rPr>
          <w:sz w:val="24"/>
          <w:szCs w:val="24"/>
        </w:rPr>
        <w:t>hen under this pretext they would have one man to preside over the whole Church, seeing the Church can never be without a head, “even Christ, from whom the whole body fitly joined together, and compacted by that which every joint supplieth,</w:t>
      </w:r>
      <w:r w:rsidR="00CF0189">
        <w:rPr>
          <w:sz w:val="24"/>
          <w:szCs w:val="24"/>
        </w:rPr>
        <w:t xml:space="preserve"> </w:t>
      </w:r>
      <w:bookmarkStart w:id="28" w:name="bookmark29"/>
      <w:r w:rsidRPr="00CF0189">
        <w:rPr>
          <w:sz w:val="24"/>
          <w:szCs w:val="24"/>
        </w:rPr>
        <w:t>a</w:t>
      </w:r>
      <w:bookmarkEnd w:id="28"/>
      <w:r w:rsidRPr="00CF0189">
        <w:rPr>
          <w:sz w:val="24"/>
          <w:szCs w:val="24"/>
        </w:rPr>
        <w:t>ccording to th</w:t>
      </w:r>
      <w:r w:rsidRPr="00CF0189">
        <w:rPr>
          <w:sz w:val="24"/>
          <w:szCs w:val="24"/>
        </w:rPr>
        <w:t xml:space="preserve">e effectual working in the </w:t>
      </w:r>
      <w:r w:rsidRPr="00CF0189">
        <w:rPr>
          <w:sz w:val="24"/>
          <w:szCs w:val="24"/>
        </w:rPr>
        <w:lastRenderedPageBreak/>
        <w:t xml:space="preserve">measure of every part, maketh increase of the body,” (Eph. iv. 15, 16.) See how all men, without ’exception, are placed in the body, while the honour and name of Head is left to Christ alone. See how to each member is assigned a </w:t>
      </w:r>
      <w:r w:rsidRPr="00CF0189">
        <w:rPr>
          <w:sz w:val="24"/>
          <w:szCs w:val="24"/>
        </w:rPr>
        <w:t>certain measure, a finite and limited function, while both the perfection of grace and the supreme power of government reside only in Christ. I am not una</w:t>
      </w:r>
      <w:r w:rsidRPr="00CF0189">
        <w:rPr>
          <w:sz w:val="24"/>
          <w:szCs w:val="24"/>
        </w:rPr>
        <w:softHyphen/>
        <w:t>ware of the cavilling objection which they are wont to urge, viz., that Christ is properly called the</w:t>
      </w:r>
      <w:r w:rsidRPr="00CF0189">
        <w:rPr>
          <w:sz w:val="24"/>
          <w:szCs w:val="24"/>
        </w:rPr>
        <w:t xml:space="preserve"> only Head, because he alone reigns by his own authority and in his own name</w:t>
      </w:r>
      <w:r w:rsidR="00CF0189" w:rsidRPr="00CF0189">
        <w:rPr>
          <w:sz w:val="24"/>
          <w:szCs w:val="24"/>
        </w:rPr>
        <w:t>;</w:t>
      </w:r>
      <w:r w:rsidRPr="00CF0189">
        <w:rPr>
          <w:sz w:val="24"/>
          <w:szCs w:val="24"/>
        </w:rPr>
        <w:t xml:space="preserve"> but that there is nothing in this to prevent what they call an</w:t>
      </w:r>
      <w:r w:rsidRPr="00CF0189">
        <w:rPr>
          <w:sz w:val="24"/>
          <w:szCs w:val="24"/>
        </w:rPr>
        <w:softHyphen/>
        <w:t xml:space="preserve">other </w:t>
      </w:r>
      <w:r w:rsidRPr="00CF0189">
        <w:rPr>
          <w:i/>
          <w:iCs/>
          <w:sz w:val="24"/>
          <w:szCs w:val="24"/>
        </w:rPr>
        <w:t>ministerial</w:t>
      </w:r>
      <w:r w:rsidRPr="00CF0189">
        <w:rPr>
          <w:sz w:val="24"/>
          <w:szCs w:val="24"/>
        </w:rPr>
        <w:t xml:space="preserve"> head from being under him, and acting as his substitute. But this cavil cannot avail them, until</w:t>
      </w:r>
      <w:r w:rsidRPr="00CF0189">
        <w:rPr>
          <w:sz w:val="24"/>
          <w:szCs w:val="24"/>
        </w:rPr>
        <w:t xml:space="preserve"> they pre</w:t>
      </w:r>
      <w:r w:rsidRPr="00CF0189">
        <w:rPr>
          <w:sz w:val="24"/>
          <w:szCs w:val="24"/>
        </w:rPr>
        <w:softHyphen/>
        <w:t>viously show that this office was ordained by Christ. For the apostle teaches, that the whole subministration is dif</w:t>
      </w:r>
      <w:r w:rsidRPr="00CF0189">
        <w:rPr>
          <w:sz w:val="24"/>
          <w:szCs w:val="24"/>
        </w:rPr>
        <w:softHyphen/>
        <w:t>fused through the members, while the power flows from one celestial Head</w:t>
      </w:r>
      <w:r w:rsidR="00CF0189" w:rsidRPr="00CF0189">
        <w:rPr>
          <w:sz w:val="24"/>
          <w:szCs w:val="24"/>
        </w:rPr>
        <w:t>;</w:t>
      </w:r>
      <w:r w:rsidR="00CF0189" w:rsidRPr="00CF0189">
        <w:rPr>
          <w:rStyle w:val="FootnoteReference"/>
          <w:sz w:val="24"/>
          <w:szCs w:val="24"/>
          <w:vertAlign w:val="baseline"/>
        </w:rPr>
        <w:footnoteReference w:id="5"/>
      </w:r>
      <w:r w:rsidRPr="00CF0189">
        <w:rPr>
          <w:sz w:val="24"/>
          <w:szCs w:val="24"/>
        </w:rPr>
        <w:t xml:space="preserve"> or, if they will have it more plainly, since Scriptur</w:t>
      </w:r>
      <w:r w:rsidRPr="00CF0189">
        <w:rPr>
          <w:sz w:val="24"/>
          <w:szCs w:val="24"/>
        </w:rPr>
        <w:t>e testifies that Christ is Head, and claims this honour for himself alone, it ought not to be transferred to any other than him whom Christ himself has made his vicegerent. But not only is there no passage to this effect, but it can be amply refuted by man</w:t>
      </w:r>
      <w:r w:rsidRPr="00CF0189">
        <w:rPr>
          <w:sz w:val="24"/>
          <w:szCs w:val="24"/>
        </w:rPr>
        <w:t>y passages.</w:t>
      </w:r>
    </w:p>
    <w:p w:rsidR="00283E47" w:rsidRPr="0003335D" w:rsidRDefault="0034269C" w:rsidP="0003335D">
      <w:pPr>
        <w:pStyle w:val="BodyText"/>
        <w:tabs>
          <w:tab w:val="left" w:pos="620"/>
        </w:tabs>
        <w:spacing w:line="276" w:lineRule="auto"/>
        <w:ind w:firstLine="360"/>
        <w:jc w:val="both"/>
        <w:rPr>
          <w:sz w:val="24"/>
          <w:szCs w:val="24"/>
        </w:rPr>
      </w:pPr>
      <w:bookmarkStart w:id="29" w:name="bookmark30"/>
      <w:r w:rsidRPr="00CF0189">
        <w:rPr>
          <w:sz w:val="24"/>
          <w:szCs w:val="24"/>
          <w:shd w:val="clear" w:color="auto" w:fill="FFFFFF"/>
        </w:rPr>
        <w:t>1</w:t>
      </w:r>
      <w:bookmarkEnd w:id="29"/>
      <w:r w:rsidRPr="00CF0189">
        <w:rPr>
          <w:sz w:val="24"/>
          <w:szCs w:val="24"/>
          <w:shd w:val="clear" w:color="auto" w:fill="FFFFFF"/>
        </w:rPr>
        <w:t xml:space="preserve">0. </w:t>
      </w:r>
      <w:r w:rsidRPr="00CF0189">
        <w:rPr>
          <w:sz w:val="24"/>
          <w:szCs w:val="24"/>
        </w:rPr>
        <w:t>Paul sometimes depicts a living image of the Church, but makes no mention of a single head. On the contrary, we may infer from his description, that it is foreign to the institution of Christ. Christ, by his ascension, took away his visible</w:t>
      </w:r>
      <w:r w:rsidRPr="00CF0189">
        <w:rPr>
          <w:sz w:val="24"/>
          <w:szCs w:val="24"/>
        </w:rPr>
        <w:t xml:space="preserve"> presence from us, and yet he ascended that he might fill all things</w:t>
      </w:r>
      <w:r w:rsidR="00CF0189" w:rsidRPr="00CF0189">
        <w:rPr>
          <w:sz w:val="24"/>
          <w:szCs w:val="24"/>
        </w:rPr>
        <w:t>:</w:t>
      </w:r>
      <w:r w:rsidRPr="00CF0189">
        <w:rPr>
          <w:sz w:val="24"/>
          <w:szCs w:val="24"/>
        </w:rPr>
        <w:t xml:space="preserve"> now, therefore, he is present in the Church, and always will be. When Paul would show the mode in which he exhibits himself, he calls our attention to the ministerial offices which he e</w:t>
      </w:r>
      <w:r w:rsidRPr="00CF0189">
        <w:rPr>
          <w:sz w:val="24"/>
          <w:szCs w:val="24"/>
        </w:rPr>
        <w:t>mploys</w:t>
      </w:r>
      <w:r w:rsidR="00CF0189" w:rsidRPr="00CF0189">
        <w:rPr>
          <w:sz w:val="24"/>
          <w:szCs w:val="24"/>
        </w:rPr>
        <w:t>: “</w:t>
      </w:r>
      <w:r w:rsidRPr="00CF0189">
        <w:rPr>
          <w:sz w:val="24"/>
          <w:szCs w:val="24"/>
        </w:rPr>
        <w:t>Unto every one of us is given grace according to the measure of the gift of Christ</w:t>
      </w:r>
      <w:r w:rsidR="00CF0189" w:rsidRPr="00CF0189">
        <w:rPr>
          <w:sz w:val="24"/>
          <w:szCs w:val="24"/>
        </w:rPr>
        <w:t xml:space="preserve"> “</w:t>
      </w:r>
      <w:r w:rsidRPr="00CF0189">
        <w:rPr>
          <w:sz w:val="24"/>
          <w:szCs w:val="24"/>
        </w:rPr>
        <w:t>And he gave some, apostles</w:t>
      </w:r>
      <w:r w:rsidR="00CF0189" w:rsidRPr="00CF0189">
        <w:rPr>
          <w:sz w:val="24"/>
          <w:szCs w:val="24"/>
        </w:rPr>
        <w:t>;</w:t>
      </w:r>
      <w:r w:rsidRPr="00CF0189">
        <w:rPr>
          <w:sz w:val="24"/>
          <w:szCs w:val="24"/>
        </w:rPr>
        <w:t xml:space="preserve"> and some, prophets</w:t>
      </w:r>
      <w:r w:rsidR="00CF0189" w:rsidRPr="00CF0189">
        <w:rPr>
          <w:sz w:val="24"/>
          <w:szCs w:val="24"/>
        </w:rPr>
        <w:t>;</w:t>
      </w:r>
      <w:r w:rsidRPr="00CF0189">
        <w:rPr>
          <w:sz w:val="24"/>
          <w:szCs w:val="24"/>
        </w:rPr>
        <w:t xml:space="preserve"> and some, evangelists; and some, pastors and teachers.”</w:t>
      </w:r>
      <w:r w:rsidR="00CF0189" w:rsidRPr="00CF0189">
        <w:rPr>
          <w:rStyle w:val="FootnoteReference"/>
          <w:sz w:val="24"/>
          <w:szCs w:val="24"/>
          <w:vertAlign w:val="baseline"/>
        </w:rPr>
        <w:footnoteReference w:id="6"/>
      </w:r>
      <w:r w:rsidRPr="00CF0189">
        <w:rPr>
          <w:sz w:val="24"/>
          <w:szCs w:val="24"/>
        </w:rPr>
        <w:t xml:space="preserve"> </w:t>
      </w:r>
      <w:r w:rsidRPr="00CF0189">
        <w:rPr>
          <w:sz w:val="24"/>
          <w:szCs w:val="24"/>
        </w:rPr>
        <w:t>Why does he not say, that one presided over all to ac</w:t>
      </w:r>
      <w:r w:rsidRPr="00CF0189">
        <w:rPr>
          <w:sz w:val="24"/>
          <w:szCs w:val="24"/>
        </w:rPr>
        <w:t>t as his substitute? The passage particularly required this, and it ought not on any account to have been omitted if it had</w:t>
      </w:r>
      <w:r w:rsidR="0003335D">
        <w:rPr>
          <w:sz w:val="24"/>
          <w:szCs w:val="24"/>
        </w:rPr>
        <w:t xml:space="preserve"> </w:t>
      </w:r>
      <w:r w:rsidRPr="0003335D">
        <w:rPr>
          <w:sz w:val="24"/>
          <w:szCs w:val="24"/>
        </w:rPr>
        <w:t>b</w:t>
      </w:r>
      <w:r w:rsidRPr="0003335D">
        <w:rPr>
          <w:sz w:val="24"/>
          <w:szCs w:val="24"/>
        </w:rPr>
        <w:t>een true. Christ, he says, is present with us. How</w:t>
      </w:r>
      <w:r w:rsidR="00CF0189" w:rsidRPr="0003335D">
        <w:rPr>
          <w:sz w:val="24"/>
          <w:szCs w:val="24"/>
        </w:rPr>
        <w:t>?</w:t>
      </w:r>
      <w:r w:rsidRPr="0003335D">
        <w:rPr>
          <w:sz w:val="24"/>
          <w:szCs w:val="24"/>
        </w:rPr>
        <w:t xml:space="preserve"> By </w:t>
      </w:r>
      <w:r w:rsidRPr="0003335D">
        <w:rPr>
          <w:sz w:val="24"/>
          <w:szCs w:val="24"/>
        </w:rPr>
        <w:t>the ministry of men whom he appointed over the government of the Church. Why not rather by a ministerial head whom he appointed his substitute</w:t>
      </w:r>
      <w:r w:rsidR="00CF0189" w:rsidRPr="0003335D">
        <w:rPr>
          <w:sz w:val="24"/>
          <w:szCs w:val="24"/>
        </w:rPr>
        <w:t>?</w:t>
      </w:r>
      <w:r w:rsidRPr="0003335D">
        <w:rPr>
          <w:sz w:val="24"/>
          <w:szCs w:val="24"/>
        </w:rPr>
        <w:t xml:space="preserve"> He speaks of unity, but it is in God and in the faith of Christ. He attributes nothing to men but a common mini</w:t>
      </w:r>
      <w:r w:rsidRPr="0003335D">
        <w:rPr>
          <w:sz w:val="24"/>
          <w:szCs w:val="24"/>
        </w:rPr>
        <w:t>stry, and a special mode to each. Why, when thus commending unity, does he not, after say</w:t>
      </w:r>
      <w:r w:rsidRPr="0003335D">
        <w:rPr>
          <w:sz w:val="24"/>
          <w:szCs w:val="24"/>
        </w:rPr>
        <w:softHyphen/>
        <w:t>ing,</w:t>
      </w:r>
      <w:r w:rsidR="00CF0189" w:rsidRPr="0003335D">
        <w:rPr>
          <w:sz w:val="24"/>
          <w:szCs w:val="24"/>
        </w:rPr>
        <w:t xml:space="preserve"> “</w:t>
      </w:r>
      <w:r w:rsidRPr="0003335D">
        <w:rPr>
          <w:sz w:val="24"/>
          <w:szCs w:val="24"/>
        </w:rPr>
        <w:t xml:space="preserve">one body, one Spirit, even as ye are called in one hope of your calling, one Lord, one faith, one baptism,” (Eph. iv. 4,) immediately add, one Supreme Pontiff </w:t>
      </w:r>
      <w:r w:rsidRPr="0003335D">
        <w:rPr>
          <w:sz w:val="24"/>
          <w:szCs w:val="24"/>
        </w:rPr>
        <w:t>to keep the Church in unity</w:t>
      </w:r>
      <w:r w:rsidR="00CF0189" w:rsidRPr="0003335D">
        <w:rPr>
          <w:sz w:val="24"/>
          <w:szCs w:val="24"/>
        </w:rPr>
        <w:t>?</w:t>
      </w:r>
      <w:r w:rsidRPr="0003335D">
        <w:rPr>
          <w:sz w:val="24"/>
          <w:szCs w:val="24"/>
        </w:rPr>
        <w:t xml:space="preserve"> Nothing could have been said more aptly if the case had really been so. Let that passage be diligently pondered, and there will be no doubt that Paul there meant to give a complete representation of </w:t>
      </w:r>
      <w:r w:rsidRPr="0003335D">
        <w:rPr>
          <w:sz w:val="24"/>
          <w:szCs w:val="24"/>
        </w:rPr>
        <w:lastRenderedPageBreak/>
        <w:t>that sacred and ecclesiasti</w:t>
      </w:r>
      <w:r w:rsidRPr="0003335D">
        <w:rPr>
          <w:sz w:val="24"/>
          <w:szCs w:val="24"/>
        </w:rPr>
        <w:softHyphen/>
        <w:t>cal government to which posterity have given the name of hierarchy. Not only does he not place a monarchy among ministers, but even intimates that there is none. There can also be no doubt, that he meant to express the mode of connection by which believer</w:t>
      </w:r>
      <w:r w:rsidRPr="0003335D">
        <w:rPr>
          <w:sz w:val="24"/>
          <w:szCs w:val="24"/>
        </w:rPr>
        <w:t>s unite with Christ the Head. There he not only makes no mention of a ministerial head, but attributes a particular operation to each of the members, according to the measure of grace distributed to each. Nor is there any ground for subtle philosophical co</w:t>
      </w:r>
      <w:r w:rsidRPr="0003335D">
        <w:rPr>
          <w:sz w:val="24"/>
          <w:szCs w:val="24"/>
        </w:rPr>
        <w:t>mparisons between the celestial and the earthly hierarchy. For it is not safe to be wise above measure with regard to the for</w:t>
      </w:r>
      <w:r w:rsidRPr="0003335D">
        <w:rPr>
          <w:sz w:val="24"/>
          <w:szCs w:val="24"/>
        </w:rPr>
        <w:softHyphen/>
        <w:t>mer, and in constituting the latter, the only type which it behoves us to follow is that which our Lord himself has deli</w:t>
      </w:r>
      <w:r w:rsidRPr="0003335D">
        <w:rPr>
          <w:sz w:val="24"/>
          <w:szCs w:val="24"/>
        </w:rPr>
        <w:softHyphen/>
        <w:t>neated in</w:t>
      </w:r>
      <w:r w:rsidRPr="0003335D">
        <w:rPr>
          <w:sz w:val="24"/>
          <w:szCs w:val="24"/>
        </w:rPr>
        <w:t xml:space="preserve"> his own word.</w:t>
      </w:r>
    </w:p>
    <w:p w:rsidR="00283E47" w:rsidRPr="0003335D" w:rsidRDefault="0034269C" w:rsidP="0003335D">
      <w:pPr>
        <w:pStyle w:val="BodyText"/>
        <w:tabs>
          <w:tab w:val="left" w:pos="634"/>
        </w:tabs>
        <w:spacing w:line="276" w:lineRule="auto"/>
        <w:ind w:firstLine="360"/>
        <w:jc w:val="both"/>
        <w:rPr>
          <w:sz w:val="24"/>
          <w:szCs w:val="24"/>
        </w:rPr>
      </w:pPr>
      <w:bookmarkStart w:id="30" w:name="bookmark33"/>
      <w:r w:rsidRPr="0003335D">
        <w:rPr>
          <w:sz w:val="24"/>
          <w:szCs w:val="24"/>
          <w:shd w:val="clear" w:color="auto" w:fill="FFFFFF"/>
        </w:rPr>
        <w:t>1</w:t>
      </w:r>
      <w:bookmarkEnd w:id="30"/>
      <w:r w:rsidRPr="0003335D">
        <w:rPr>
          <w:sz w:val="24"/>
          <w:szCs w:val="24"/>
          <w:shd w:val="clear" w:color="auto" w:fill="FFFFFF"/>
        </w:rPr>
        <w:t xml:space="preserve">1. </w:t>
      </w:r>
      <w:r w:rsidRPr="0003335D">
        <w:rPr>
          <w:sz w:val="24"/>
          <w:szCs w:val="24"/>
        </w:rPr>
        <w:t>I will now make them another concession, which they will never obtain from men of sound mind, viz., that the primacy of the Church was fixed in Peter, with the view of remaining for ever by perpetual succession. Still how will they prove</w:t>
      </w:r>
      <w:r w:rsidRPr="0003335D">
        <w:rPr>
          <w:sz w:val="24"/>
          <w:szCs w:val="24"/>
        </w:rPr>
        <w:t xml:space="preserve"> that his See was so fixed at Rome, that whosoever be</w:t>
      </w:r>
      <w:r w:rsidRPr="0003335D">
        <w:rPr>
          <w:sz w:val="24"/>
          <w:szCs w:val="24"/>
        </w:rPr>
        <w:softHyphen/>
        <w:t>comes bishop of that city is to preside over the whole world</w:t>
      </w:r>
      <w:r w:rsidR="00CF0189" w:rsidRPr="0003335D">
        <w:rPr>
          <w:sz w:val="24"/>
          <w:szCs w:val="24"/>
        </w:rPr>
        <w:t>?</w:t>
      </w:r>
      <w:r w:rsidRPr="0003335D">
        <w:rPr>
          <w:sz w:val="24"/>
          <w:szCs w:val="24"/>
        </w:rPr>
        <w:t xml:space="preserve"> By what authority do they annex this dignity to a particular place, when it was given without any mention of place</w:t>
      </w:r>
      <w:r w:rsidR="00CF0189" w:rsidRPr="0003335D">
        <w:rPr>
          <w:sz w:val="24"/>
          <w:szCs w:val="24"/>
        </w:rPr>
        <w:t>?</w:t>
      </w:r>
      <w:r w:rsidRPr="0003335D">
        <w:rPr>
          <w:sz w:val="24"/>
          <w:szCs w:val="24"/>
        </w:rPr>
        <w:t xml:space="preserve"> Peter, they say, lived</w:t>
      </w:r>
      <w:r w:rsidRPr="0003335D">
        <w:rPr>
          <w:sz w:val="24"/>
          <w:szCs w:val="24"/>
        </w:rPr>
        <w:t xml:space="preserve"> and died at Rome. What did Christ himself do</w:t>
      </w:r>
      <w:r w:rsidR="00CF0189" w:rsidRPr="0003335D">
        <w:rPr>
          <w:sz w:val="24"/>
          <w:szCs w:val="24"/>
        </w:rPr>
        <w:t>?</w:t>
      </w:r>
      <w:r w:rsidRPr="0003335D">
        <w:rPr>
          <w:sz w:val="24"/>
          <w:szCs w:val="24"/>
        </w:rPr>
        <w:t xml:space="preserve"> Did he not discharge his episcopate while he lived, and complete the office of the priesthood by dying at Jerusalem</w:t>
      </w:r>
      <w:r w:rsidR="00CF0189" w:rsidRPr="0003335D">
        <w:rPr>
          <w:sz w:val="24"/>
          <w:szCs w:val="24"/>
        </w:rPr>
        <w:t>?</w:t>
      </w:r>
      <w:r w:rsidRPr="0003335D">
        <w:rPr>
          <w:sz w:val="24"/>
          <w:szCs w:val="24"/>
        </w:rPr>
        <w:t xml:space="preserve"> The Prince of pastors, the chief Shepherd, the Head of the Church, could not procure honou</w:t>
      </w:r>
      <w:r w:rsidRPr="0003335D">
        <w:rPr>
          <w:sz w:val="24"/>
          <w:szCs w:val="24"/>
        </w:rPr>
        <w:t>r for a place, and Peter, so far his inferior, could</w:t>
      </w:r>
      <w:r w:rsidR="00CF0189" w:rsidRPr="0003335D">
        <w:rPr>
          <w:sz w:val="24"/>
          <w:szCs w:val="24"/>
        </w:rPr>
        <w:t>!</w:t>
      </w:r>
      <w:r w:rsidRPr="0003335D">
        <w:rPr>
          <w:sz w:val="24"/>
          <w:szCs w:val="24"/>
        </w:rPr>
        <w:t xml:space="preserve"> Is not this worse than childish trifling</w:t>
      </w:r>
      <w:r w:rsidR="00CF0189" w:rsidRPr="0003335D">
        <w:rPr>
          <w:sz w:val="24"/>
          <w:szCs w:val="24"/>
        </w:rPr>
        <w:t>?</w:t>
      </w:r>
      <w:r w:rsidRPr="0003335D">
        <w:rPr>
          <w:sz w:val="24"/>
          <w:szCs w:val="24"/>
        </w:rPr>
        <w:t xml:space="preserve"> Christ conferred the honour of primacy on Peter. Peter had his See at Rome, therefore, he fixed the seat of the primacy there. In this way the Israelites of o</w:t>
      </w:r>
      <w:r w:rsidRPr="0003335D">
        <w:rPr>
          <w:sz w:val="24"/>
          <w:szCs w:val="24"/>
        </w:rPr>
        <w:t>ld must have placed the seat of the primacy in the wilderness, where Moses, the chief teacher and prince of prophets, discharged his ministry and died.</w:t>
      </w:r>
    </w:p>
    <w:p w:rsidR="00283E47" w:rsidRPr="0003335D" w:rsidRDefault="0034269C" w:rsidP="0003335D">
      <w:pPr>
        <w:pStyle w:val="BodyText"/>
        <w:tabs>
          <w:tab w:val="left" w:pos="623"/>
        </w:tabs>
        <w:spacing w:line="276" w:lineRule="auto"/>
        <w:ind w:firstLine="360"/>
        <w:jc w:val="both"/>
        <w:rPr>
          <w:sz w:val="24"/>
          <w:szCs w:val="24"/>
        </w:rPr>
      </w:pPr>
      <w:bookmarkStart w:id="31" w:name="bookmark34"/>
      <w:r w:rsidRPr="0003335D">
        <w:rPr>
          <w:sz w:val="24"/>
          <w:szCs w:val="24"/>
        </w:rPr>
        <w:t>1</w:t>
      </w:r>
      <w:bookmarkEnd w:id="31"/>
      <w:r w:rsidRPr="0003335D">
        <w:rPr>
          <w:sz w:val="24"/>
          <w:szCs w:val="24"/>
        </w:rPr>
        <w:t>2. Let us see, however, how admirably they reason. Peter, they say, had the first place among the apost</w:t>
      </w:r>
      <w:r w:rsidRPr="0003335D">
        <w:rPr>
          <w:sz w:val="24"/>
          <w:szCs w:val="24"/>
        </w:rPr>
        <w:t>les; there</w:t>
      </w:r>
      <w:r w:rsidRPr="0003335D">
        <w:rPr>
          <w:sz w:val="24"/>
          <w:szCs w:val="24"/>
        </w:rPr>
        <w:softHyphen/>
        <w:t>fore, the church in which he sat ought to have the privilege. But where did he first sit? At Antioch, they say. There</w:t>
      </w:r>
      <w:r w:rsidRPr="0003335D">
        <w:rPr>
          <w:sz w:val="24"/>
          <w:szCs w:val="24"/>
        </w:rPr>
        <w:softHyphen/>
        <w:t>fore, the church of Antioch justly claims the primacy. They acknowledge that she was once the first, but that Peter, by re</w:t>
      </w:r>
      <w:r w:rsidRPr="0003335D">
        <w:rPr>
          <w:sz w:val="24"/>
          <w:szCs w:val="24"/>
        </w:rPr>
        <w:softHyphen/>
        <w:t>movi</w:t>
      </w:r>
      <w:r w:rsidRPr="0003335D">
        <w:rPr>
          <w:sz w:val="24"/>
          <w:szCs w:val="24"/>
        </w:rPr>
        <w:t>ng from it, transferred the honour which he had brought with him to Rome. For there is extant, under the name of Pope Marcellus, a letter to the presbyters of Antioch, in which he says,</w:t>
      </w:r>
      <w:r w:rsidR="00CF0189" w:rsidRPr="0003335D">
        <w:rPr>
          <w:sz w:val="24"/>
          <w:szCs w:val="24"/>
        </w:rPr>
        <w:t xml:space="preserve"> “</w:t>
      </w:r>
      <w:r w:rsidRPr="0003335D">
        <w:rPr>
          <w:sz w:val="24"/>
          <w:szCs w:val="24"/>
        </w:rPr>
        <w:t>The See of Peter, at the outset, was with you, and was afterwards, b</w:t>
      </w:r>
      <w:r w:rsidRPr="0003335D">
        <w:rPr>
          <w:sz w:val="24"/>
          <w:szCs w:val="24"/>
        </w:rPr>
        <w:t>y the order of the Lord, translated hither.” Thus the church of Antioch, which was once the first, yielded to the See of Rome. But by what oracle did that good man learn that the Lord had so ordered</w:t>
      </w:r>
      <w:r w:rsidR="00CF0189" w:rsidRPr="0003335D">
        <w:rPr>
          <w:sz w:val="24"/>
          <w:szCs w:val="24"/>
        </w:rPr>
        <w:t>?</w:t>
      </w:r>
      <w:r w:rsidRPr="0003335D">
        <w:rPr>
          <w:sz w:val="24"/>
          <w:szCs w:val="24"/>
        </w:rPr>
        <w:t xml:space="preserve"> For if the question is to be determined in regular form</w:t>
      </w:r>
      <w:r w:rsidRPr="0003335D">
        <w:rPr>
          <w:sz w:val="24"/>
          <w:szCs w:val="24"/>
        </w:rPr>
        <w:t>, they must say whether they hold the privilege to be personal, or real, or mixed. One of the three it must be. If they say personal, then it has nothing to do with place</w:t>
      </w:r>
      <w:r w:rsidR="00CF0189" w:rsidRPr="0003335D">
        <w:rPr>
          <w:sz w:val="24"/>
          <w:szCs w:val="24"/>
        </w:rPr>
        <w:t>;</w:t>
      </w:r>
      <w:r w:rsidRPr="0003335D">
        <w:rPr>
          <w:sz w:val="24"/>
          <w:szCs w:val="24"/>
        </w:rPr>
        <w:t xml:space="preserve"> if real, then when once given to a place it is not lost by the death or departure o</w:t>
      </w:r>
      <w:r w:rsidRPr="0003335D">
        <w:rPr>
          <w:sz w:val="24"/>
          <w:szCs w:val="24"/>
        </w:rPr>
        <w:t xml:space="preserve">f the person. It remains that they </w:t>
      </w:r>
      <w:r w:rsidRPr="0003335D">
        <w:rPr>
          <w:sz w:val="24"/>
          <w:szCs w:val="24"/>
        </w:rPr>
        <w:lastRenderedPageBreak/>
        <w:t>must hold it to be mixed</w:t>
      </w:r>
      <w:r w:rsidR="00CF0189" w:rsidRPr="0003335D">
        <w:rPr>
          <w:sz w:val="24"/>
          <w:szCs w:val="24"/>
        </w:rPr>
        <w:t>;</w:t>
      </w:r>
      <w:r w:rsidRPr="0003335D">
        <w:rPr>
          <w:sz w:val="24"/>
          <w:szCs w:val="24"/>
        </w:rPr>
        <w:t xml:space="preserve"> then the mere consideration of place is not sufficient unless the person also correspond. Let them choose which they will, I will forth</w:t>
      </w:r>
      <w:r w:rsidRPr="0003335D">
        <w:rPr>
          <w:sz w:val="24"/>
          <w:szCs w:val="24"/>
        </w:rPr>
        <w:softHyphen/>
        <w:t>with infer, and easily prove, that Rome has no ground to a</w:t>
      </w:r>
      <w:r w:rsidRPr="0003335D">
        <w:rPr>
          <w:sz w:val="24"/>
          <w:szCs w:val="24"/>
        </w:rPr>
        <w:t>rrogate the primacy.</w:t>
      </w:r>
    </w:p>
    <w:p w:rsidR="00283E47" w:rsidRPr="0003335D" w:rsidRDefault="0034269C" w:rsidP="0003335D">
      <w:pPr>
        <w:pStyle w:val="BodyText"/>
        <w:tabs>
          <w:tab w:val="left" w:pos="617"/>
        </w:tabs>
        <w:spacing w:line="276" w:lineRule="auto"/>
        <w:ind w:firstLine="360"/>
        <w:jc w:val="both"/>
        <w:rPr>
          <w:sz w:val="24"/>
          <w:szCs w:val="24"/>
        </w:rPr>
      </w:pPr>
      <w:bookmarkStart w:id="32" w:name="bookmark35"/>
      <w:r w:rsidRPr="0003335D">
        <w:rPr>
          <w:sz w:val="24"/>
          <w:szCs w:val="24"/>
        </w:rPr>
        <w:t>1</w:t>
      </w:r>
      <w:bookmarkEnd w:id="32"/>
      <w:r w:rsidRPr="0003335D">
        <w:rPr>
          <w:sz w:val="24"/>
          <w:szCs w:val="24"/>
        </w:rPr>
        <w:t>3. However, be it so. Let the primacy have been (as they vainly allege) transferred from Antioch to Rome. Why did not Antioch retain the second place</w:t>
      </w:r>
      <w:r w:rsidR="00CF0189" w:rsidRPr="0003335D">
        <w:rPr>
          <w:sz w:val="24"/>
          <w:szCs w:val="24"/>
        </w:rPr>
        <w:t>?</w:t>
      </w:r>
      <w:r w:rsidRPr="0003335D">
        <w:rPr>
          <w:sz w:val="24"/>
          <w:szCs w:val="24"/>
        </w:rPr>
        <w:t xml:space="preserve"> For if Rome has the first, simply because Peter had his See there at the end of hi</w:t>
      </w:r>
      <w:r w:rsidRPr="0003335D">
        <w:rPr>
          <w:sz w:val="24"/>
          <w:szCs w:val="24"/>
        </w:rPr>
        <w:t>s life, to which place should the second be given sooner than to that where he first had his See</w:t>
      </w:r>
      <w:r w:rsidR="00CF0189" w:rsidRPr="0003335D">
        <w:rPr>
          <w:sz w:val="24"/>
          <w:szCs w:val="24"/>
        </w:rPr>
        <w:t>?</w:t>
      </w:r>
      <w:r w:rsidRPr="0003335D">
        <w:rPr>
          <w:sz w:val="24"/>
          <w:szCs w:val="24"/>
        </w:rPr>
        <w:t xml:space="preserve"> How comes it, then, that Alexandria takes precedence of Antioch</w:t>
      </w:r>
      <w:r w:rsidR="00CF0189" w:rsidRPr="0003335D">
        <w:rPr>
          <w:sz w:val="24"/>
          <w:szCs w:val="24"/>
        </w:rPr>
        <w:t>?</w:t>
      </w:r>
      <w:r w:rsidRPr="0003335D">
        <w:rPr>
          <w:sz w:val="24"/>
          <w:szCs w:val="24"/>
        </w:rPr>
        <w:t xml:space="preserve"> How can the church of a disciple be superior to the See of Peter</w:t>
      </w:r>
      <w:r w:rsidR="00CF0189" w:rsidRPr="0003335D">
        <w:rPr>
          <w:sz w:val="24"/>
          <w:szCs w:val="24"/>
        </w:rPr>
        <w:t>?</w:t>
      </w:r>
      <w:r w:rsidRPr="0003335D">
        <w:rPr>
          <w:sz w:val="24"/>
          <w:szCs w:val="24"/>
        </w:rPr>
        <w:t xml:space="preserve"> If honour is due to a ch</w:t>
      </w:r>
      <w:r w:rsidRPr="0003335D">
        <w:rPr>
          <w:sz w:val="24"/>
          <w:szCs w:val="24"/>
        </w:rPr>
        <w:t>urch according to the dignity of its founder, what shall we say of other churches</w:t>
      </w:r>
      <w:r w:rsidR="00CF0189" w:rsidRPr="0003335D">
        <w:rPr>
          <w:sz w:val="24"/>
          <w:szCs w:val="24"/>
        </w:rPr>
        <w:t>?</w:t>
      </w:r>
      <w:r w:rsidRPr="0003335D">
        <w:rPr>
          <w:sz w:val="24"/>
          <w:szCs w:val="24"/>
        </w:rPr>
        <w:t xml:space="preserve"> Paul names three individuals who seemed to be pillars, viz., James, Peter, and John, (Gal. ii. 9.) If, in honour of Peter, the first place is given to the Roman See, do not</w:t>
      </w:r>
      <w:r w:rsidRPr="0003335D">
        <w:rPr>
          <w:sz w:val="24"/>
          <w:szCs w:val="24"/>
        </w:rPr>
        <w:t xml:space="preserve"> the churches of Ephesus and Jerusalem, where John and James were fixed, deserve the second and third places? But in ancient times Jerusalem held the last place among the Patriarchates, and Ephesus was not able to secure even the lowest corner. Other churc</w:t>
      </w:r>
      <w:r w:rsidRPr="0003335D">
        <w:rPr>
          <w:sz w:val="24"/>
          <w:szCs w:val="24"/>
        </w:rPr>
        <w:t>hes too have passed away, churches which Paul founded, and over which the apostles presided. The See of Mark, who was only one of the disciples, has obtained honour. Let them either confess that that arrangement was preposterous, or let them concede that i</w:t>
      </w:r>
      <w:r w:rsidRPr="0003335D">
        <w:rPr>
          <w:sz w:val="24"/>
          <w:szCs w:val="24"/>
        </w:rPr>
        <w:t>t is not always true that each church is entitled to the degree of honour which its founder possessed.</w:t>
      </w:r>
    </w:p>
    <w:p w:rsidR="00283E47" w:rsidRPr="0003335D" w:rsidRDefault="0034269C" w:rsidP="0003335D">
      <w:pPr>
        <w:pStyle w:val="BodyText"/>
        <w:tabs>
          <w:tab w:val="left" w:pos="606"/>
        </w:tabs>
        <w:spacing w:line="276" w:lineRule="auto"/>
        <w:ind w:firstLine="360"/>
        <w:jc w:val="both"/>
        <w:rPr>
          <w:sz w:val="24"/>
          <w:szCs w:val="24"/>
        </w:rPr>
      </w:pPr>
      <w:bookmarkStart w:id="33" w:name="bookmark36"/>
      <w:r w:rsidRPr="0003335D">
        <w:rPr>
          <w:sz w:val="24"/>
          <w:szCs w:val="24"/>
          <w:shd w:val="clear" w:color="auto" w:fill="FFFFFF"/>
        </w:rPr>
        <w:t>1</w:t>
      </w:r>
      <w:bookmarkEnd w:id="33"/>
      <w:r w:rsidRPr="0003335D">
        <w:rPr>
          <w:sz w:val="24"/>
          <w:szCs w:val="24"/>
          <w:shd w:val="clear" w:color="auto" w:fill="FFFFFF"/>
        </w:rPr>
        <w:t xml:space="preserve">4. </w:t>
      </w:r>
      <w:r w:rsidRPr="0003335D">
        <w:rPr>
          <w:sz w:val="24"/>
          <w:szCs w:val="24"/>
        </w:rPr>
        <w:t>But I do not see that any credit is due to their allega</w:t>
      </w:r>
      <w:r w:rsidRPr="0003335D">
        <w:rPr>
          <w:sz w:val="24"/>
          <w:szCs w:val="24"/>
        </w:rPr>
        <w:softHyphen/>
      </w:r>
      <w:r w:rsidRPr="0003335D">
        <w:rPr>
          <w:sz w:val="24"/>
          <w:szCs w:val="24"/>
        </w:rPr>
        <w:t>tion of Peter’s occupation of the Roman See. Certain it is, that the statement of Eusebius, that he presided over it for twenty-five years, is easily refuted. For it appears from the first and second chapters of Galatians, that he was at Jerusa</w:t>
      </w:r>
      <w:r w:rsidRPr="0003335D">
        <w:rPr>
          <w:sz w:val="24"/>
          <w:szCs w:val="24"/>
        </w:rPr>
        <w:softHyphen/>
        <w:t>lem about t</w:t>
      </w:r>
      <w:r w:rsidRPr="0003335D">
        <w:rPr>
          <w:sz w:val="24"/>
          <w:szCs w:val="24"/>
        </w:rPr>
        <w:t>wenty years after the death of Christ, and after</w:t>
      </w:r>
      <w:r w:rsidRPr="0003335D">
        <w:rPr>
          <w:sz w:val="24"/>
          <w:szCs w:val="24"/>
        </w:rPr>
        <w:softHyphen/>
        <w:t>wards came to Antioch. How long he remained here is uncertain</w:t>
      </w:r>
      <w:r w:rsidR="00CF0189" w:rsidRPr="0003335D">
        <w:rPr>
          <w:sz w:val="24"/>
          <w:szCs w:val="24"/>
        </w:rPr>
        <w:t>;</w:t>
      </w:r>
      <w:r w:rsidRPr="0003335D">
        <w:rPr>
          <w:sz w:val="24"/>
          <w:szCs w:val="24"/>
        </w:rPr>
        <w:t xml:space="preserve"> Gregory counts seven, and Eusebius twenty-five years. But from our Saviour’s death to the end of Nero’s reign, (under which they state that he </w:t>
      </w:r>
      <w:r w:rsidRPr="0003335D">
        <w:rPr>
          <w:sz w:val="24"/>
          <w:szCs w:val="24"/>
        </w:rPr>
        <w:t>was put to death,) will be found only thirty-seven years. For our Lord suffered in the eighteenth year of the reign of Tiberius. If you cut off the twenty years, during which, as Paul testifies, Peter dwelt at Jerusalem, there will remain at most seventeen</w:t>
      </w:r>
      <w:r w:rsidRPr="0003335D">
        <w:rPr>
          <w:sz w:val="24"/>
          <w:szCs w:val="24"/>
        </w:rPr>
        <w:t xml:space="preserve"> years; and these must be divided between his two episcopates. If he dwelt long at Antioch, his See at Rome must have been of short duration. This we may demonstrate still more clearly. Paul wrote to the Romans while he was on his journey to Jerusalem, whe</w:t>
      </w:r>
      <w:r w:rsidRPr="0003335D">
        <w:rPr>
          <w:sz w:val="24"/>
          <w:szCs w:val="24"/>
        </w:rPr>
        <w:t>re he was apprehended and conveyed to Rome, (Rom. xv. 15, 16.) It is therefore probable, that this letter was written four years before his arrival at Rome. Still there is no mention of Peter, as there certainly would have been if he had been ruling that c</w:t>
      </w:r>
      <w:r w:rsidRPr="0003335D">
        <w:rPr>
          <w:sz w:val="24"/>
          <w:szCs w:val="24"/>
        </w:rPr>
        <w:t xml:space="preserve">hurch. Nay, in the end of the Epistle, where he enumerates a long list of individuals whom he orders to be saluted, and in </w:t>
      </w:r>
      <w:r w:rsidRPr="0003335D">
        <w:rPr>
          <w:sz w:val="24"/>
          <w:szCs w:val="24"/>
        </w:rPr>
        <w:lastRenderedPageBreak/>
        <w:t>which it may be sup</w:t>
      </w:r>
      <w:r w:rsidRPr="0003335D">
        <w:rPr>
          <w:sz w:val="24"/>
          <w:szCs w:val="24"/>
        </w:rPr>
        <w:softHyphen/>
        <w:t xml:space="preserve">posed he includes all who were known to him, he says nothing at all of Peter. To men of sound judgment, there is </w:t>
      </w:r>
      <w:r w:rsidRPr="0003335D">
        <w:rPr>
          <w:sz w:val="24"/>
          <w:szCs w:val="24"/>
        </w:rPr>
        <w:t>no need here of a long and subtle demonstration</w:t>
      </w:r>
      <w:r w:rsidR="00CF0189" w:rsidRPr="0003335D">
        <w:rPr>
          <w:sz w:val="24"/>
          <w:szCs w:val="24"/>
        </w:rPr>
        <w:t>:</w:t>
      </w:r>
      <w:r w:rsidRPr="0003335D">
        <w:rPr>
          <w:sz w:val="24"/>
          <w:szCs w:val="24"/>
        </w:rPr>
        <w:t xml:space="preserve"> the nature of the case itself, and the whole subject of the Epistle, proclaim that he ought not to have passed over Peter if he had been at Rome.</w:t>
      </w:r>
    </w:p>
    <w:p w:rsidR="00283E47" w:rsidRPr="0003335D" w:rsidRDefault="0034269C" w:rsidP="0003335D">
      <w:pPr>
        <w:pStyle w:val="BodyText"/>
        <w:tabs>
          <w:tab w:val="left" w:pos="611"/>
        </w:tabs>
        <w:spacing w:line="276" w:lineRule="auto"/>
        <w:ind w:firstLine="360"/>
        <w:jc w:val="both"/>
        <w:rPr>
          <w:sz w:val="24"/>
          <w:szCs w:val="24"/>
        </w:rPr>
      </w:pPr>
      <w:bookmarkStart w:id="34" w:name="bookmark37"/>
      <w:r w:rsidRPr="0003335D">
        <w:rPr>
          <w:sz w:val="24"/>
          <w:szCs w:val="24"/>
          <w:shd w:val="clear" w:color="auto" w:fill="FFFFFF"/>
        </w:rPr>
        <w:t>1</w:t>
      </w:r>
      <w:bookmarkEnd w:id="34"/>
      <w:r w:rsidRPr="0003335D">
        <w:rPr>
          <w:sz w:val="24"/>
          <w:szCs w:val="24"/>
          <w:shd w:val="clear" w:color="auto" w:fill="FFFFFF"/>
        </w:rPr>
        <w:t xml:space="preserve">5. Paul is afterwards conveyed as a prisoner to Rome. Luke </w:t>
      </w:r>
      <w:r w:rsidRPr="0003335D">
        <w:rPr>
          <w:sz w:val="24"/>
          <w:szCs w:val="24"/>
          <w:shd w:val="clear" w:color="auto" w:fill="FFFFFF"/>
        </w:rPr>
        <w:t>relates that he was received by the brethren, but says nothing of Peter. From Rome he writes to many churches. He even sends salutations from certain individuals, but does not by a single word intimate that Peter was then there. Who, pray, will believe tha</w:t>
      </w:r>
      <w:r w:rsidRPr="0003335D">
        <w:rPr>
          <w:sz w:val="24"/>
          <w:szCs w:val="24"/>
          <w:shd w:val="clear" w:color="auto" w:fill="FFFFFF"/>
        </w:rPr>
        <w:t>t he would have said nothing of him if he had been present</w:t>
      </w:r>
      <w:r w:rsidR="00CF0189" w:rsidRPr="0003335D">
        <w:rPr>
          <w:sz w:val="24"/>
          <w:szCs w:val="24"/>
          <w:shd w:val="clear" w:color="auto" w:fill="FFFFFF"/>
        </w:rPr>
        <w:t>?</w:t>
      </w:r>
      <w:r w:rsidRPr="0003335D">
        <w:rPr>
          <w:sz w:val="24"/>
          <w:szCs w:val="24"/>
          <w:shd w:val="clear" w:color="auto" w:fill="FFFFFF"/>
        </w:rPr>
        <w:t xml:space="preserve"> Nay, in the Epistle to the Philippians, after saying that he had no one who cared for the work of the Lord so faithfully as Timothy, he complains, that</w:t>
      </w:r>
      <w:r w:rsidR="00CF0189" w:rsidRPr="0003335D">
        <w:rPr>
          <w:sz w:val="24"/>
          <w:szCs w:val="24"/>
          <w:shd w:val="clear" w:color="auto" w:fill="FFFFFF"/>
        </w:rPr>
        <w:t xml:space="preserve"> “</w:t>
      </w:r>
      <w:r w:rsidRPr="0003335D">
        <w:rPr>
          <w:sz w:val="24"/>
          <w:szCs w:val="24"/>
          <w:shd w:val="clear" w:color="auto" w:fill="FFFFFF"/>
        </w:rPr>
        <w:t xml:space="preserve">all seek their own,” (Phil. ii. 20.) And </w:t>
      </w:r>
      <w:r w:rsidRPr="0003335D">
        <w:rPr>
          <w:sz w:val="24"/>
          <w:szCs w:val="24"/>
          <w:shd w:val="clear" w:color="auto" w:fill="FFFFFF"/>
        </w:rPr>
        <w:t xml:space="preserve">to Timothy he makes the more grievous complaint, that no man was present at his first defence, that all men forsook him, (2 Tim. iv. </w:t>
      </w:r>
      <w:r w:rsidRPr="0003335D">
        <w:rPr>
          <w:sz w:val="24"/>
          <w:szCs w:val="24"/>
        </w:rPr>
        <w:t>16.) Where then was Peter</w:t>
      </w:r>
      <w:r w:rsidR="00CF0189" w:rsidRPr="0003335D">
        <w:rPr>
          <w:sz w:val="24"/>
          <w:szCs w:val="24"/>
        </w:rPr>
        <w:t>?</w:t>
      </w:r>
      <w:r w:rsidRPr="0003335D">
        <w:rPr>
          <w:sz w:val="24"/>
          <w:szCs w:val="24"/>
        </w:rPr>
        <w:t xml:space="preserve"> If they say that he was at Rome, how disgraceful the charge which Paul brings against him of be</w:t>
      </w:r>
      <w:r w:rsidRPr="0003335D">
        <w:rPr>
          <w:sz w:val="24"/>
          <w:szCs w:val="24"/>
        </w:rPr>
        <w:t>ing a deserter of the Gospel</w:t>
      </w:r>
      <w:r w:rsidR="00CF0189" w:rsidRPr="0003335D">
        <w:rPr>
          <w:sz w:val="24"/>
          <w:szCs w:val="24"/>
        </w:rPr>
        <w:t>!</w:t>
      </w:r>
      <w:r w:rsidRPr="0003335D">
        <w:rPr>
          <w:sz w:val="24"/>
          <w:szCs w:val="24"/>
        </w:rPr>
        <w:t xml:space="preserve"> For he is speaking of believers, since he adds,</w:t>
      </w:r>
      <w:r w:rsidR="00CF0189" w:rsidRPr="0003335D">
        <w:rPr>
          <w:sz w:val="24"/>
          <w:szCs w:val="24"/>
        </w:rPr>
        <w:t xml:space="preserve"> “</w:t>
      </w:r>
      <w:r w:rsidRPr="0003335D">
        <w:rPr>
          <w:sz w:val="24"/>
          <w:szCs w:val="24"/>
        </w:rPr>
        <w:t>The Lord lay it not to their charge.” At what time, therefore, and how long, did Peter hold that See</w:t>
      </w:r>
      <w:r w:rsidR="00CF0189" w:rsidRPr="0003335D">
        <w:rPr>
          <w:sz w:val="24"/>
          <w:szCs w:val="24"/>
        </w:rPr>
        <w:t>?</w:t>
      </w:r>
      <w:r w:rsidRPr="0003335D">
        <w:rPr>
          <w:sz w:val="24"/>
          <w:szCs w:val="24"/>
        </w:rPr>
        <w:t xml:space="preserve"> The uniform opinion of authors is, that he governed that church until hi</w:t>
      </w:r>
      <w:r w:rsidRPr="0003335D">
        <w:rPr>
          <w:sz w:val="24"/>
          <w:szCs w:val="24"/>
        </w:rPr>
        <w:t>s death. But these authors are not agreed as to who was his successor. Some say Linus, others Clement. And they relate many absurd fables concerning a discussion between him and Simon Magus. Nor does Augustine, when treating of superstition, disguise the f</w:t>
      </w:r>
      <w:r w:rsidRPr="0003335D">
        <w:rPr>
          <w:sz w:val="24"/>
          <w:szCs w:val="24"/>
        </w:rPr>
        <w:t>act, that owing to an opinion rashly entertained, it had become customary at Rome to fast on the day on which Peter carried away the palm from Simon Magus, (August, ad Januar. Ep. 2.) In short, the affairs of that period are so involved from the variety of</w:t>
      </w:r>
      <w:r w:rsidRPr="0003335D">
        <w:rPr>
          <w:sz w:val="24"/>
          <w:szCs w:val="24"/>
        </w:rPr>
        <w:t xml:space="preserve"> opinions, that credit is not to be given rashly to any thing we read concerning it. And yet, from this agreement of authors, I do not dispute that he died there, but that he was bishop, particularly for a long period, I cannot believe. I do not, however, </w:t>
      </w:r>
      <w:r w:rsidRPr="0003335D">
        <w:rPr>
          <w:sz w:val="24"/>
          <w:szCs w:val="24"/>
        </w:rPr>
        <w:t>attach much import</w:t>
      </w:r>
      <w:r w:rsidRPr="0003335D">
        <w:rPr>
          <w:sz w:val="24"/>
          <w:szCs w:val="24"/>
        </w:rPr>
        <w:softHyphen/>
        <w:t xml:space="preserve">ance to the point, since Paul testifies, that the apostleship of Peter pertained especially to the Jews, but his own specially to us. Therefore, in order that that compact which they made between themselves, nay, that the arrangement of </w:t>
      </w:r>
      <w:r w:rsidRPr="0003335D">
        <w:rPr>
          <w:sz w:val="24"/>
          <w:szCs w:val="24"/>
        </w:rPr>
        <w:t xml:space="preserve">the Holy Spirit may be firmly established among us, we ought to pay more regard to the apostleship of Paul than to that of Peter, since the Holy Spirit, in allotting them different provinces, destined Peter for the Jews and Paul for us. Let the Romanists, </w:t>
      </w:r>
      <w:r w:rsidRPr="0003335D">
        <w:rPr>
          <w:sz w:val="24"/>
          <w:szCs w:val="24"/>
        </w:rPr>
        <w:t>therefore, seek their primacy somewhere else than in the word of God, which gives not the least founda</w:t>
      </w:r>
      <w:r w:rsidRPr="0003335D">
        <w:rPr>
          <w:sz w:val="24"/>
          <w:szCs w:val="24"/>
        </w:rPr>
        <w:softHyphen/>
        <w:t>tion for it.</w:t>
      </w:r>
    </w:p>
    <w:p w:rsidR="00283E47" w:rsidRPr="0003335D" w:rsidRDefault="0034269C" w:rsidP="0003335D">
      <w:pPr>
        <w:pStyle w:val="BodyText"/>
        <w:tabs>
          <w:tab w:val="left" w:pos="606"/>
        </w:tabs>
        <w:spacing w:line="276" w:lineRule="auto"/>
        <w:ind w:firstLine="360"/>
        <w:jc w:val="both"/>
        <w:rPr>
          <w:sz w:val="24"/>
          <w:szCs w:val="24"/>
        </w:rPr>
      </w:pPr>
      <w:bookmarkStart w:id="35" w:name="bookmark38"/>
      <w:r w:rsidRPr="0003335D">
        <w:rPr>
          <w:sz w:val="24"/>
          <w:szCs w:val="24"/>
        </w:rPr>
        <w:t>1</w:t>
      </w:r>
      <w:bookmarkEnd w:id="35"/>
      <w:r w:rsidRPr="0003335D">
        <w:rPr>
          <w:sz w:val="24"/>
          <w:szCs w:val="24"/>
        </w:rPr>
        <w:t>6.</w:t>
      </w:r>
      <w:r w:rsidRPr="0003335D">
        <w:rPr>
          <w:sz w:val="24"/>
          <w:szCs w:val="24"/>
        </w:rPr>
        <w:tab/>
        <w:t>Let us now come to the Primitive Church, that it may also appear that our opponents plume themselves on its sup</w:t>
      </w:r>
      <w:r w:rsidRPr="0003335D">
        <w:rPr>
          <w:sz w:val="24"/>
          <w:szCs w:val="24"/>
        </w:rPr>
        <w:softHyphen/>
        <w:t>port, not less falsely a</w:t>
      </w:r>
      <w:r w:rsidRPr="0003335D">
        <w:rPr>
          <w:sz w:val="24"/>
          <w:szCs w:val="24"/>
        </w:rPr>
        <w:t xml:space="preserve">nd unadvisedly than on the testimony of the word of God. When they lay it down as an axiom, that- the unity of the Church cannot be maintained unless there be </w:t>
      </w:r>
      <w:r w:rsidRPr="0003335D">
        <w:rPr>
          <w:sz w:val="24"/>
          <w:szCs w:val="24"/>
        </w:rPr>
        <w:lastRenderedPageBreak/>
        <w:t>one supreme head on earth whom all the members should obey</w:t>
      </w:r>
      <w:r w:rsidR="00CF0189" w:rsidRPr="0003335D">
        <w:rPr>
          <w:sz w:val="24"/>
          <w:szCs w:val="24"/>
        </w:rPr>
        <w:t>;</w:t>
      </w:r>
      <w:r w:rsidRPr="0003335D">
        <w:rPr>
          <w:sz w:val="24"/>
          <w:szCs w:val="24"/>
        </w:rPr>
        <w:t xml:space="preserve"> and that, accordingly, our Lord gave</w:t>
      </w:r>
      <w:r w:rsidRPr="0003335D">
        <w:rPr>
          <w:sz w:val="24"/>
          <w:szCs w:val="24"/>
        </w:rPr>
        <w:t xml:space="preserve"> the primacy to Peter, and thereafter, by right of succession, to the See of Rome, there to remain even to the end, they assert that this has always been observed from the beginning. But since they improperly wrest many passages, I would first premise, tha</w:t>
      </w:r>
      <w:r w:rsidRPr="0003335D">
        <w:rPr>
          <w:sz w:val="24"/>
          <w:szCs w:val="24"/>
        </w:rPr>
        <w:t>t I deny not that the early Christians uniformly give high honour to the Roman Church, and speak of it with reverence. This, I think, is owing chiefly to three causes. The opinion which had prevailed, (I know not how,) that that Church was founded and cons</w:t>
      </w:r>
      <w:r w:rsidRPr="0003335D">
        <w:rPr>
          <w:sz w:val="24"/>
          <w:szCs w:val="24"/>
        </w:rPr>
        <w:t>tituted by the ministry of Peter, had great effect in procuring influence and authority. Hence, in the East, it was, as a mark of honour, designated the Apostolic See. Secondly, as the seat of empire was there, and it was for this reason to be presumed, th</w:t>
      </w:r>
      <w:r w:rsidRPr="0003335D">
        <w:rPr>
          <w:sz w:val="24"/>
          <w:szCs w:val="24"/>
        </w:rPr>
        <w:t>at the most distinguished for learning, prudence, skill, and experience, were there more than elsewhere, account was justly taken of the circumstance, lest the celebrity of the city, and the much more excellent gifts of God also, might seem to be despised.</w:t>
      </w:r>
      <w:r w:rsidRPr="0003335D">
        <w:rPr>
          <w:sz w:val="24"/>
          <w:szCs w:val="24"/>
        </w:rPr>
        <w:t xml:space="preserve"> To these was added a third cause, that when the churches of the East, of Greece and of Africa, were kept in a constant turmoil by differences of opinion, the Church of Rome was calmer and less troubled. To this it was owing, that pious and holy bishops, w</w:t>
      </w:r>
      <w:r w:rsidRPr="0003335D">
        <w:rPr>
          <w:sz w:val="24"/>
          <w:szCs w:val="24"/>
        </w:rPr>
        <w:t xml:space="preserve">hen driven from their sees, often betook themselves to Rome as an asylum or haven. For as the people of the West are of a less acute and versatile turn of mind than those of Asia or Africa, so they are less desirous of innovations. It therefore added very </w:t>
      </w:r>
      <w:r w:rsidRPr="0003335D">
        <w:rPr>
          <w:sz w:val="24"/>
          <w:szCs w:val="24"/>
        </w:rPr>
        <w:t>great authority to the Roman Church, that in those dubious times it was not so much unsettled as others, and adhered more firmly to the doctrine once deli</w:t>
      </w:r>
      <w:r w:rsidRPr="0003335D">
        <w:rPr>
          <w:sz w:val="24"/>
          <w:szCs w:val="24"/>
        </w:rPr>
        <w:softHyphen/>
        <w:t>vered, as shall immediately be better explained. For these three causes, I say, she was held in no or</w:t>
      </w:r>
      <w:r w:rsidRPr="0003335D">
        <w:rPr>
          <w:sz w:val="24"/>
          <w:szCs w:val="24"/>
        </w:rPr>
        <w:t>dinary estimation, and received many distinguished testimonies from ancient writers.</w:t>
      </w:r>
    </w:p>
    <w:p w:rsidR="00283E47" w:rsidRPr="0003335D" w:rsidRDefault="0034269C" w:rsidP="0003335D">
      <w:pPr>
        <w:pStyle w:val="BodyText"/>
        <w:tabs>
          <w:tab w:val="left" w:pos="614"/>
        </w:tabs>
        <w:spacing w:line="276" w:lineRule="auto"/>
        <w:ind w:firstLine="360"/>
        <w:jc w:val="both"/>
        <w:rPr>
          <w:sz w:val="24"/>
          <w:szCs w:val="24"/>
        </w:rPr>
      </w:pPr>
      <w:bookmarkStart w:id="36" w:name="bookmark39"/>
      <w:r w:rsidRPr="0003335D">
        <w:rPr>
          <w:sz w:val="24"/>
          <w:szCs w:val="24"/>
          <w:shd w:val="clear" w:color="auto" w:fill="FFFFFF"/>
        </w:rPr>
        <w:t>1</w:t>
      </w:r>
      <w:bookmarkEnd w:id="36"/>
      <w:r w:rsidRPr="0003335D">
        <w:rPr>
          <w:sz w:val="24"/>
          <w:szCs w:val="24"/>
          <w:shd w:val="clear" w:color="auto" w:fill="FFFFFF"/>
        </w:rPr>
        <w:t xml:space="preserve">7. </w:t>
      </w:r>
      <w:r w:rsidRPr="0003335D">
        <w:rPr>
          <w:sz w:val="24"/>
          <w:szCs w:val="24"/>
        </w:rPr>
        <w:t>But since on this our opponents would rear up a pri</w:t>
      </w:r>
      <w:r w:rsidRPr="0003335D">
        <w:rPr>
          <w:sz w:val="24"/>
          <w:szCs w:val="24"/>
        </w:rPr>
        <w:softHyphen/>
        <w:t>macy and supreme authority over other churches, they, as I have said, greatly err. That this may better appear, I w</w:t>
      </w:r>
      <w:r w:rsidRPr="0003335D">
        <w:rPr>
          <w:sz w:val="24"/>
          <w:szCs w:val="24"/>
        </w:rPr>
        <w:t>ill first briefly show what the views of early writers are as to this unity which they so strongly urge. Jerome, in writing to Nepotian, after enumerating many examples of unity, descends at length to the ecclesiastical hierarchy. He says, “Every bishop of</w:t>
      </w:r>
      <w:r w:rsidRPr="0003335D">
        <w:rPr>
          <w:sz w:val="24"/>
          <w:szCs w:val="24"/>
        </w:rPr>
        <w:t xml:space="preserve"> a church, every archpresbyter, every archdeacon, and the whole ecclesiastical order, depends on its own rulers.” Here a Roman presbyter speaks and commends unity in ecclesiastical order. Why does he not mention that all the churches are bound together by </w:t>
      </w:r>
      <w:r w:rsidRPr="0003335D">
        <w:rPr>
          <w:sz w:val="24"/>
          <w:szCs w:val="24"/>
        </w:rPr>
        <w:t>one Head as a common bond? There was nothing more appropriate to the point in hand, and it cannot be said that he omitted it through forgetfulness</w:t>
      </w:r>
      <w:r w:rsidR="00CF0189" w:rsidRPr="0003335D">
        <w:rPr>
          <w:sz w:val="24"/>
          <w:szCs w:val="24"/>
        </w:rPr>
        <w:t>;</w:t>
      </w:r>
      <w:r w:rsidRPr="0003335D">
        <w:rPr>
          <w:sz w:val="24"/>
          <w:szCs w:val="24"/>
        </w:rPr>
        <w:t xml:space="preserve"> there was nothing he would more willingly have mentioned had the fact permitted. He therefore undoubtedly o</w:t>
      </w:r>
      <w:r w:rsidRPr="0003335D">
        <w:rPr>
          <w:sz w:val="24"/>
          <w:szCs w:val="24"/>
        </w:rPr>
        <w:t>wns, that the true method of unity is that which Cyprian admirably describes in these words</w:t>
      </w:r>
      <w:r w:rsidR="00CF0189" w:rsidRPr="0003335D">
        <w:rPr>
          <w:sz w:val="24"/>
          <w:szCs w:val="24"/>
        </w:rPr>
        <w:t>: “</w:t>
      </w:r>
      <w:r w:rsidRPr="0003335D">
        <w:rPr>
          <w:sz w:val="24"/>
          <w:szCs w:val="24"/>
        </w:rPr>
        <w:t xml:space="preserve">The episcopate is one, part of which is held entire by each bishop, and the Church is one, which, by </w:t>
      </w:r>
      <w:r w:rsidRPr="0003335D">
        <w:rPr>
          <w:sz w:val="24"/>
          <w:szCs w:val="24"/>
        </w:rPr>
        <w:lastRenderedPageBreak/>
        <w:t xml:space="preserve">the increase of fecundity, extends more widely in numbers. </w:t>
      </w:r>
      <w:r w:rsidRPr="0003335D">
        <w:rPr>
          <w:sz w:val="24"/>
          <w:szCs w:val="24"/>
        </w:rPr>
        <w:t>As there are many rays of the sun and one light, many branches of a tree and one trunk, upheld by its tenacious root, and as very many streams flow from one fountain, and though numbers seem diffused by the largeness of the overflowing supply, yet unity is</w:t>
      </w:r>
      <w:r w:rsidRPr="0003335D">
        <w:rPr>
          <w:sz w:val="24"/>
          <w:szCs w:val="24"/>
        </w:rPr>
        <w:t xml:space="preserve"> preserved entire in the source, so the Church, pervaded</w:t>
      </w:r>
      <w:r w:rsidR="0003335D">
        <w:rPr>
          <w:sz w:val="24"/>
          <w:szCs w:val="24"/>
        </w:rPr>
        <w:t xml:space="preserve"> </w:t>
      </w:r>
      <w:r w:rsidRPr="0003335D">
        <w:rPr>
          <w:color w:val="583F3A"/>
          <w:sz w:val="24"/>
          <w:szCs w:val="24"/>
        </w:rPr>
        <w:t>with the light of the Lord, sends her rays over the whole globe, and yet is one light, which is everywhere diffused without separating the unity of the body, extends her branches over the whole globe</w:t>
      </w:r>
      <w:r w:rsidRPr="0003335D">
        <w:rPr>
          <w:color w:val="583F3A"/>
          <w:sz w:val="24"/>
          <w:szCs w:val="24"/>
        </w:rPr>
        <w:t>, and sends forth flowing streams</w:t>
      </w:r>
      <w:r w:rsidR="00CF0189" w:rsidRPr="0003335D">
        <w:rPr>
          <w:color w:val="583F3A"/>
          <w:sz w:val="24"/>
          <w:szCs w:val="24"/>
        </w:rPr>
        <w:t>;</w:t>
      </w:r>
      <w:r w:rsidRPr="0003335D">
        <w:rPr>
          <w:color w:val="583F3A"/>
          <w:sz w:val="24"/>
          <w:szCs w:val="24"/>
        </w:rPr>
        <w:t xml:space="preserve"> still the head is one, and the source one,” (Cyprian, de Simplic. Prælat.) Afterwards he says, “The spouse of Christ cannot be an adulteress</w:t>
      </w:r>
      <w:r w:rsidR="00CF0189" w:rsidRPr="0003335D">
        <w:rPr>
          <w:color w:val="583F3A"/>
          <w:sz w:val="24"/>
          <w:szCs w:val="24"/>
        </w:rPr>
        <w:t>:</w:t>
      </w:r>
      <w:r w:rsidRPr="0003335D">
        <w:rPr>
          <w:color w:val="583F3A"/>
          <w:sz w:val="24"/>
          <w:szCs w:val="24"/>
        </w:rPr>
        <w:t xml:space="preserve"> she knows one house, and with chaste modesty keeps the sanctity of one bed.” </w:t>
      </w:r>
      <w:r w:rsidRPr="0003335D">
        <w:rPr>
          <w:color w:val="583F3A"/>
          <w:sz w:val="24"/>
          <w:szCs w:val="24"/>
        </w:rPr>
        <w:t>See how he makes the bishopric of Christ alone universal, as comprehending under it the whole Church</w:t>
      </w:r>
      <w:r w:rsidR="00CF0189" w:rsidRPr="0003335D">
        <w:rPr>
          <w:color w:val="583F3A"/>
          <w:sz w:val="24"/>
          <w:szCs w:val="24"/>
        </w:rPr>
        <w:t>:</w:t>
      </w:r>
      <w:r w:rsidRPr="0003335D">
        <w:rPr>
          <w:color w:val="583F3A"/>
          <w:sz w:val="24"/>
          <w:szCs w:val="24"/>
        </w:rPr>
        <w:t xml:space="preserve"> See how he says that part of it is held entire by all who discharge the episco</w:t>
      </w:r>
      <w:r w:rsidRPr="0003335D">
        <w:rPr>
          <w:color w:val="583F3A"/>
          <w:sz w:val="24"/>
          <w:szCs w:val="24"/>
        </w:rPr>
        <w:softHyphen/>
        <w:t xml:space="preserve">pal office under this head. Where is the primacy of the Roman See, if the </w:t>
      </w:r>
      <w:r w:rsidRPr="0003335D">
        <w:rPr>
          <w:color w:val="583F3A"/>
          <w:sz w:val="24"/>
          <w:szCs w:val="24"/>
        </w:rPr>
        <w:t>entire bishopric resides in Christ alone, and a part of it is held entire by each</w:t>
      </w:r>
      <w:r w:rsidR="00CF0189" w:rsidRPr="0003335D">
        <w:rPr>
          <w:color w:val="583F3A"/>
          <w:sz w:val="24"/>
          <w:szCs w:val="24"/>
        </w:rPr>
        <w:t>?</w:t>
      </w:r>
      <w:r w:rsidRPr="0003335D">
        <w:rPr>
          <w:color w:val="583F3A"/>
          <w:sz w:val="24"/>
          <w:szCs w:val="24"/>
        </w:rPr>
        <w:t xml:space="preserve"> My object in these remarks is, to show the reader, in passing, that that axiom of the unity of an earthly kind in the hierarchy, which the Romanists assume as confessed and</w:t>
      </w:r>
      <w:r w:rsidRPr="0003335D">
        <w:rPr>
          <w:color w:val="583F3A"/>
          <w:sz w:val="24"/>
          <w:szCs w:val="24"/>
        </w:rPr>
        <w:t xml:space="preserve"> indubitable, was alto</w:t>
      </w:r>
      <w:r w:rsidRPr="0003335D">
        <w:rPr>
          <w:color w:val="583F3A"/>
          <w:sz w:val="24"/>
          <w:szCs w:val="24"/>
        </w:rPr>
        <w:softHyphen/>
        <w:t>gether unknown to the ancient Church.</w:t>
      </w:r>
      <w:bookmarkEnd w:id="2"/>
    </w:p>
    <w:sectPr w:rsidR="00283E47" w:rsidRPr="0003335D" w:rsidSect="0003335D">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9C" w:rsidRDefault="0034269C">
      <w:r>
        <w:separator/>
      </w:r>
    </w:p>
  </w:endnote>
  <w:endnote w:type="continuationSeparator" w:id="0">
    <w:p w:rsidR="0034269C" w:rsidRDefault="003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63095"/>
      <w:docPartObj>
        <w:docPartGallery w:val="Page Numbers (Bottom of Page)"/>
        <w:docPartUnique/>
      </w:docPartObj>
    </w:sdtPr>
    <w:sdtEndPr>
      <w:rPr>
        <w:noProof/>
      </w:rPr>
    </w:sdtEndPr>
    <w:sdtContent>
      <w:p w:rsidR="0003335D" w:rsidRDefault="0003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335D" w:rsidRDefault="0003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9C" w:rsidRDefault="0034269C"/>
  </w:footnote>
  <w:footnote w:type="continuationSeparator" w:id="0">
    <w:p w:rsidR="0034269C" w:rsidRDefault="0034269C"/>
  </w:footnote>
  <w:footnote w:id="1">
    <w:p w:rsidR="004E0E15" w:rsidRPr="0003335D" w:rsidRDefault="004E0E15" w:rsidP="003D200C">
      <w:pPr>
        <w:pStyle w:val="FootnoteText"/>
        <w:ind w:firstLine="180"/>
        <w:rPr>
          <w:rFonts w:ascii="Times New Roman" w:hAnsi="Times New Roman" w:cs="Times New Roman"/>
        </w:rPr>
      </w:pPr>
      <w:r w:rsidRPr="0003335D">
        <w:rPr>
          <w:rStyle w:val="FootnoteReference"/>
          <w:rFonts w:ascii="Times New Roman" w:hAnsi="Times New Roman" w:cs="Times New Roman"/>
          <w:vertAlign w:val="baseline"/>
        </w:rPr>
        <w:footnoteRef/>
      </w:r>
      <w:r w:rsidRPr="0003335D">
        <w:rPr>
          <w:rFonts w:ascii="Times New Roman" w:hAnsi="Times New Roman" w:cs="Times New Roman"/>
        </w:rPr>
        <w:t xml:space="preserve"> </w:t>
      </w:r>
      <w:r w:rsidRPr="0003335D">
        <w:rPr>
          <w:rFonts w:ascii="Times New Roman" w:hAnsi="Times New Roman" w:cs="Times New Roman"/>
        </w:rPr>
        <w:t xml:space="preserve">See </w:t>
      </w:r>
      <w:proofErr w:type="spellStart"/>
      <w:r w:rsidRPr="0003335D">
        <w:rPr>
          <w:rFonts w:ascii="Times New Roman" w:hAnsi="Times New Roman" w:cs="Times New Roman"/>
        </w:rPr>
        <w:t>Calv</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Adversus</w:t>
      </w:r>
      <w:proofErr w:type="spellEnd"/>
      <w:r w:rsidRPr="0003335D">
        <w:rPr>
          <w:rFonts w:ascii="Times New Roman" w:hAnsi="Times New Roman" w:cs="Times New Roman"/>
        </w:rPr>
        <w:t xml:space="preserve"> Concilium </w:t>
      </w:r>
      <w:proofErr w:type="spellStart"/>
      <w:r w:rsidRPr="0003335D">
        <w:rPr>
          <w:rFonts w:ascii="Times New Roman" w:hAnsi="Times New Roman" w:cs="Times New Roman"/>
        </w:rPr>
        <w:t>Tridentinum</w:t>
      </w:r>
      <w:proofErr w:type="spellEnd"/>
      <w:r w:rsidRPr="0003335D">
        <w:rPr>
          <w:rFonts w:ascii="Times New Roman" w:hAnsi="Times New Roman" w:cs="Times New Roman"/>
        </w:rPr>
        <w:t xml:space="preserve">. Also </w:t>
      </w:r>
      <w:proofErr w:type="spellStart"/>
      <w:r w:rsidRPr="0003335D">
        <w:rPr>
          <w:rFonts w:ascii="Times New Roman" w:hAnsi="Times New Roman" w:cs="Times New Roman"/>
          <w:color w:val="583F3A"/>
        </w:rPr>
        <w:t>Adversus</w:t>
      </w:r>
      <w:proofErr w:type="spellEnd"/>
      <w:r w:rsidRPr="0003335D">
        <w:rPr>
          <w:rFonts w:ascii="Times New Roman" w:hAnsi="Times New Roman" w:cs="Times New Roman"/>
          <w:color w:val="583F3A"/>
        </w:rPr>
        <w:t xml:space="preserve"> </w:t>
      </w:r>
      <w:proofErr w:type="spellStart"/>
      <w:r w:rsidRPr="0003335D">
        <w:rPr>
          <w:rFonts w:ascii="Times New Roman" w:hAnsi="Times New Roman" w:cs="Times New Roman"/>
        </w:rPr>
        <w:t>Theo</w:t>
      </w:r>
      <w:r w:rsidRPr="0003335D">
        <w:rPr>
          <w:rFonts w:ascii="Times New Roman" w:hAnsi="Times New Roman" w:cs="Times New Roman"/>
        </w:rPr>
        <w:softHyphen/>
        <w:t>logos</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Parisienses</w:t>
      </w:r>
      <w:proofErr w:type="spellEnd"/>
      <w:r w:rsidRPr="0003335D">
        <w:rPr>
          <w:rFonts w:ascii="Times New Roman" w:hAnsi="Times New Roman" w:cs="Times New Roman"/>
        </w:rPr>
        <w:t>.</w:t>
      </w:r>
    </w:p>
  </w:footnote>
  <w:footnote w:id="2">
    <w:p w:rsidR="00CF0189" w:rsidRPr="0003335D" w:rsidRDefault="00CF0189" w:rsidP="003D200C">
      <w:pPr>
        <w:pStyle w:val="FootnoteText"/>
        <w:spacing w:line="276" w:lineRule="auto"/>
        <w:ind w:firstLine="180"/>
        <w:jc w:val="both"/>
        <w:rPr>
          <w:rFonts w:ascii="Times New Roman" w:hAnsi="Times New Roman" w:cs="Times New Roman"/>
        </w:rPr>
      </w:pPr>
      <w:r w:rsidRPr="0003335D">
        <w:rPr>
          <w:rStyle w:val="FootnoteReference"/>
          <w:rFonts w:ascii="Times New Roman" w:hAnsi="Times New Roman" w:cs="Times New Roman"/>
          <w:vertAlign w:val="baseline"/>
        </w:rPr>
        <w:footnoteRef/>
      </w:r>
      <w:r w:rsidRPr="0003335D">
        <w:rPr>
          <w:rFonts w:ascii="Times New Roman" w:hAnsi="Times New Roman" w:cs="Times New Roman"/>
        </w:rPr>
        <w:t xml:space="preserve"> </w:t>
      </w:r>
      <w:r w:rsidRPr="0003335D">
        <w:rPr>
          <w:rFonts w:ascii="Times New Roman" w:hAnsi="Times New Roman" w:cs="Times New Roman"/>
        </w:rPr>
        <w:t xml:space="preserve">French, “Pour </w:t>
      </w:r>
      <w:proofErr w:type="spellStart"/>
      <w:r w:rsidRPr="0003335D">
        <w:rPr>
          <w:rFonts w:ascii="Times New Roman" w:hAnsi="Times New Roman" w:cs="Times New Roman"/>
        </w:rPr>
        <w:t>ce</w:t>
      </w:r>
      <w:proofErr w:type="spellEnd"/>
      <w:r w:rsidRPr="0003335D">
        <w:rPr>
          <w:rFonts w:ascii="Times New Roman" w:hAnsi="Times New Roman" w:cs="Times New Roman"/>
        </w:rPr>
        <w:t xml:space="preserve"> faire, </w:t>
      </w:r>
      <w:proofErr w:type="spellStart"/>
      <w:r w:rsidRPr="0003335D">
        <w:rPr>
          <w:rFonts w:ascii="Times New Roman" w:hAnsi="Times New Roman" w:cs="Times New Roman"/>
        </w:rPr>
        <w:t>ils</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allèguent</w:t>
      </w:r>
      <w:proofErr w:type="spellEnd"/>
      <w:r w:rsidRPr="0003335D">
        <w:rPr>
          <w:rFonts w:ascii="Times New Roman" w:hAnsi="Times New Roman" w:cs="Times New Roman"/>
        </w:rPr>
        <w:t xml:space="preserve"> la </w:t>
      </w:r>
      <w:proofErr w:type="spellStart"/>
      <w:r w:rsidRPr="0003335D">
        <w:rPr>
          <w:rFonts w:ascii="Times New Roman" w:hAnsi="Times New Roman" w:cs="Times New Roman"/>
        </w:rPr>
        <w:t>prêtrise</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souveraine</w:t>
      </w:r>
      <w:proofErr w:type="spellEnd"/>
      <w:r w:rsidRPr="0003335D">
        <w:rPr>
          <w:rFonts w:ascii="Times New Roman" w:hAnsi="Times New Roman" w:cs="Times New Roman"/>
        </w:rPr>
        <w:t xml:space="preserve"> qui </w:t>
      </w:r>
      <w:proofErr w:type="spellStart"/>
      <w:r w:rsidRPr="0003335D">
        <w:rPr>
          <w:rFonts w:ascii="Times New Roman" w:hAnsi="Times New Roman" w:cs="Times New Roman"/>
        </w:rPr>
        <w:t>etoit</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en</w:t>
      </w:r>
      <w:proofErr w:type="spellEnd"/>
      <w:r w:rsidRPr="0003335D">
        <w:rPr>
          <w:rFonts w:ascii="Times New Roman" w:hAnsi="Times New Roman" w:cs="Times New Roman"/>
        </w:rPr>
        <w:t xml:space="preserve"> la </w:t>
      </w:r>
      <w:proofErr w:type="spellStart"/>
      <w:r w:rsidRPr="0003335D">
        <w:rPr>
          <w:rFonts w:ascii="Times New Roman" w:hAnsi="Times New Roman" w:cs="Times New Roman"/>
        </w:rPr>
        <w:t>loy</w:t>
      </w:r>
      <w:proofErr w:type="spellEnd"/>
      <w:r w:rsidRPr="0003335D">
        <w:rPr>
          <w:rFonts w:ascii="Times New Roman" w:hAnsi="Times New Roman" w:cs="Times New Roman"/>
        </w:rPr>
        <w:t xml:space="preserve">, et la jurisdiction </w:t>
      </w:r>
      <w:proofErr w:type="spellStart"/>
      <w:r w:rsidRPr="0003335D">
        <w:rPr>
          <w:rFonts w:ascii="Times New Roman" w:hAnsi="Times New Roman" w:cs="Times New Roman"/>
        </w:rPr>
        <w:t>souveraine</w:t>
      </w:r>
      <w:proofErr w:type="spellEnd"/>
      <w:r w:rsidRPr="0003335D">
        <w:rPr>
          <w:rFonts w:ascii="Times New Roman" w:hAnsi="Times New Roman" w:cs="Times New Roman"/>
        </w:rPr>
        <w:t xml:space="preserve"> du grand </w:t>
      </w:r>
      <w:proofErr w:type="spellStart"/>
      <w:r w:rsidRPr="0003335D">
        <w:rPr>
          <w:rFonts w:ascii="Times New Roman" w:hAnsi="Times New Roman" w:cs="Times New Roman"/>
        </w:rPr>
        <w:t>sacrificateur</w:t>
      </w:r>
      <w:proofErr w:type="spellEnd"/>
      <w:r w:rsidRPr="0003335D">
        <w:rPr>
          <w:rFonts w:ascii="Times New Roman" w:hAnsi="Times New Roman" w:cs="Times New Roman"/>
        </w:rPr>
        <w:t xml:space="preserve">, que Dieu </w:t>
      </w:r>
      <w:proofErr w:type="spellStart"/>
      <w:r w:rsidRPr="0003335D">
        <w:rPr>
          <w:rFonts w:ascii="Times New Roman" w:hAnsi="Times New Roman" w:cs="Times New Roman"/>
        </w:rPr>
        <w:t>avoit</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establie</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en</w:t>
      </w:r>
      <w:proofErr w:type="spellEnd"/>
      <w:r w:rsidRPr="0003335D">
        <w:rPr>
          <w:rFonts w:ascii="Times New Roman" w:hAnsi="Times New Roman" w:cs="Times New Roman"/>
        </w:rPr>
        <w:t xml:space="preserve"> Jerusalem.”—For this purpose, they allege the sovereign priesthood which was under the law, and the sovereign jurisdiction of the high priest which God had established at Jerusalem.</w:t>
      </w:r>
    </w:p>
  </w:footnote>
  <w:footnote w:id="3">
    <w:p w:rsidR="00CF0189" w:rsidRPr="0003335D" w:rsidRDefault="00CF0189" w:rsidP="003D200C">
      <w:pPr>
        <w:pStyle w:val="Bodytext20"/>
        <w:tabs>
          <w:tab w:val="left" w:pos="373"/>
        </w:tabs>
        <w:spacing w:line="276" w:lineRule="auto"/>
        <w:ind w:firstLine="180"/>
        <w:jc w:val="both"/>
        <w:rPr>
          <w:sz w:val="20"/>
          <w:szCs w:val="20"/>
        </w:rPr>
      </w:pPr>
      <w:r w:rsidRPr="0003335D">
        <w:rPr>
          <w:rStyle w:val="FootnoteReference"/>
          <w:sz w:val="20"/>
          <w:szCs w:val="20"/>
          <w:vertAlign w:val="baseline"/>
        </w:rPr>
        <w:footnoteRef/>
      </w:r>
      <w:r w:rsidRPr="0003335D">
        <w:rPr>
          <w:sz w:val="20"/>
          <w:szCs w:val="20"/>
        </w:rPr>
        <w:t xml:space="preserve"> </w:t>
      </w:r>
      <w:r w:rsidRPr="0003335D">
        <w:rPr>
          <w:sz w:val="20"/>
          <w:szCs w:val="20"/>
        </w:rPr>
        <w:t xml:space="preserve">“Car </w:t>
      </w:r>
      <w:proofErr w:type="spellStart"/>
      <w:r w:rsidRPr="0003335D">
        <w:rPr>
          <w:sz w:val="20"/>
          <w:szCs w:val="20"/>
        </w:rPr>
        <w:t>c’est</w:t>
      </w:r>
      <w:proofErr w:type="spellEnd"/>
      <w:r w:rsidRPr="0003335D">
        <w:rPr>
          <w:sz w:val="20"/>
          <w:szCs w:val="20"/>
        </w:rPr>
        <w:t xml:space="preserve"> tout </w:t>
      </w:r>
      <w:proofErr w:type="spellStart"/>
      <w:r w:rsidRPr="0003335D">
        <w:rPr>
          <w:sz w:val="20"/>
          <w:szCs w:val="20"/>
        </w:rPr>
        <w:t>ainsi</w:t>
      </w:r>
      <w:proofErr w:type="spellEnd"/>
      <w:r w:rsidRPr="0003335D">
        <w:rPr>
          <w:sz w:val="20"/>
          <w:szCs w:val="20"/>
        </w:rPr>
        <w:t xml:space="preserve"> </w:t>
      </w:r>
      <w:proofErr w:type="spellStart"/>
      <w:r w:rsidRPr="0003335D">
        <w:rPr>
          <w:sz w:val="20"/>
          <w:szCs w:val="20"/>
        </w:rPr>
        <w:t>comme</w:t>
      </w:r>
      <w:proofErr w:type="spellEnd"/>
      <w:r w:rsidRPr="0003335D">
        <w:rPr>
          <w:sz w:val="20"/>
          <w:szCs w:val="20"/>
        </w:rPr>
        <w:t xml:space="preserve"> </w:t>
      </w:r>
      <w:proofErr w:type="spellStart"/>
      <w:r w:rsidRPr="0003335D">
        <w:rPr>
          <w:sz w:val="20"/>
          <w:szCs w:val="20"/>
        </w:rPr>
        <w:t>si</w:t>
      </w:r>
      <w:proofErr w:type="spellEnd"/>
      <w:r w:rsidRPr="0003335D">
        <w:rPr>
          <w:sz w:val="20"/>
          <w:szCs w:val="20"/>
        </w:rPr>
        <w:t xml:space="preserve"> </w:t>
      </w:r>
      <w:proofErr w:type="spellStart"/>
      <w:r w:rsidRPr="0003335D">
        <w:rPr>
          <w:sz w:val="20"/>
          <w:szCs w:val="20"/>
        </w:rPr>
        <w:t>quelcun</w:t>
      </w:r>
      <w:proofErr w:type="spellEnd"/>
      <w:r w:rsidRPr="0003335D">
        <w:rPr>
          <w:sz w:val="20"/>
          <w:szCs w:val="20"/>
        </w:rPr>
        <w:t xml:space="preserve"> </w:t>
      </w:r>
      <w:proofErr w:type="spellStart"/>
      <w:r w:rsidRPr="0003335D">
        <w:rPr>
          <w:sz w:val="20"/>
          <w:szCs w:val="20"/>
        </w:rPr>
        <w:t>debattoit</w:t>
      </w:r>
      <w:proofErr w:type="spellEnd"/>
      <w:r w:rsidRPr="0003335D">
        <w:rPr>
          <w:sz w:val="20"/>
          <w:szCs w:val="20"/>
        </w:rPr>
        <w:t xml:space="preserve"> que le monde </w:t>
      </w:r>
      <w:proofErr w:type="spellStart"/>
      <w:r w:rsidRPr="0003335D">
        <w:rPr>
          <w:sz w:val="20"/>
          <w:szCs w:val="20"/>
        </w:rPr>
        <w:t>doit</w:t>
      </w:r>
      <w:proofErr w:type="spellEnd"/>
      <w:r w:rsidRPr="0003335D">
        <w:rPr>
          <w:sz w:val="20"/>
          <w:szCs w:val="20"/>
        </w:rPr>
        <w:t xml:space="preserve"> </w:t>
      </w:r>
      <w:proofErr w:type="spellStart"/>
      <w:r w:rsidRPr="0003335D">
        <w:rPr>
          <w:sz w:val="20"/>
          <w:szCs w:val="20"/>
        </w:rPr>
        <w:t>etre</w:t>
      </w:r>
      <w:proofErr w:type="spellEnd"/>
      <w:r w:rsidRPr="0003335D">
        <w:rPr>
          <w:sz w:val="20"/>
          <w:szCs w:val="20"/>
        </w:rPr>
        <w:t xml:space="preserve"> </w:t>
      </w:r>
      <w:proofErr w:type="spellStart"/>
      <w:r w:rsidRPr="0003335D">
        <w:rPr>
          <w:sz w:val="20"/>
          <w:szCs w:val="20"/>
        </w:rPr>
        <w:t>gouverné</w:t>
      </w:r>
      <w:proofErr w:type="spellEnd"/>
      <w:r w:rsidRPr="0003335D">
        <w:rPr>
          <w:sz w:val="20"/>
          <w:szCs w:val="20"/>
        </w:rPr>
        <w:t xml:space="preserve"> par un </w:t>
      </w:r>
      <w:proofErr w:type="spellStart"/>
      <w:r w:rsidRPr="0003335D">
        <w:rPr>
          <w:sz w:val="20"/>
          <w:szCs w:val="20"/>
        </w:rPr>
        <w:t>baillie</w:t>
      </w:r>
      <w:proofErr w:type="spellEnd"/>
      <w:r w:rsidRPr="0003335D">
        <w:rPr>
          <w:sz w:val="20"/>
          <w:szCs w:val="20"/>
        </w:rPr>
        <w:t xml:space="preserve"> </w:t>
      </w:r>
      <w:proofErr w:type="spellStart"/>
      <w:r w:rsidRPr="0003335D">
        <w:rPr>
          <w:sz w:val="20"/>
          <w:szCs w:val="20"/>
        </w:rPr>
        <w:t>ou</w:t>
      </w:r>
      <w:proofErr w:type="spellEnd"/>
      <w:r w:rsidRPr="0003335D">
        <w:rPr>
          <w:sz w:val="20"/>
          <w:szCs w:val="20"/>
        </w:rPr>
        <w:t xml:space="preserve"> seneschal </w:t>
      </w:r>
      <w:proofErr w:type="spellStart"/>
      <w:r w:rsidRPr="0003335D">
        <w:rPr>
          <w:sz w:val="20"/>
          <w:szCs w:val="20"/>
        </w:rPr>
        <w:t>parce</w:t>
      </w:r>
      <w:proofErr w:type="spellEnd"/>
      <w:r w:rsidRPr="0003335D">
        <w:rPr>
          <w:sz w:val="20"/>
          <w:szCs w:val="20"/>
        </w:rPr>
        <w:t xml:space="preserve"> que </w:t>
      </w:r>
      <w:proofErr w:type="spellStart"/>
      <w:r w:rsidRPr="0003335D">
        <w:rPr>
          <w:sz w:val="20"/>
          <w:szCs w:val="20"/>
        </w:rPr>
        <w:t>chacune</w:t>
      </w:r>
      <w:proofErr w:type="spellEnd"/>
      <w:r w:rsidRPr="0003335D">
        <w:rPr>
          <w:sz w:val="20"/>
          <w:szCs w:val="20"/>
        </w:rPr>
        <w:t xml:space="preserve"> province a le </w:t>
      </w:r>
      <w:proofErr w:type="spellStart"/>
      <w:r w:rsidRPr="0003335D">
        <w:rPr>
          <w:sz w:val="20"/>
          <w:szCs w:val="20"/>
        </w:rPr>
        <w:t>sien</w:t>
      </w:r>
      <w:proofErr w:type="spellEnd"/>
      <w:r w:rsidRPr="0003335D">
        <w:rPr>
          <w:sz w:val="20"/>
          <w:szCs w:val="20"/>
        </w:rPr>
        <w:t xml:space="preserve">.”—For it is just as if one were to maintain that the whole world ought to be governed by a bailie or seneschal, because each province has its own. </w:t>
      </w:r>
    </w:p>
    <w:p w:rsidR="00CF0189" w:rsidRPr="0003335D" w:rsidRDefault="00CF0189" w:rsidP="003D200C">
      <w:pPr>
        <w:pStyle w:val="FootnoteText"/>
        <w:ind w:firstLine="180"/>
        <w:rPr>
          <w:rFonts w:ascii="Times New Roman" w:hAnsi="Times New Roman" w:cs="Times New Roman"/>
        </w:rPr>
      </w:pPr>
    </w:p>
  </w:footnote>
  <w:footnote w:id="4">
    <w:p w:rsidR="00CF0189" w:rsidRPr="0003335D" w:rsidRDefault="00CF0189" w:rsidP="003D200C">
      <w:pPr>
        <w:pStyle w:val="FootnoteText"/>
        <w:spacing w:line="276" w:lineRule="auto"/>
        <w:ind w:firstLine="180"/>
        <w:jc w:val="both"/>
        <w:rPr>
          <w:rFonts w:ascii="Times New Roman" w:hAnsi="Times New Roman" w:cs="Times New Roman"/>
        </w:rPr>
      </w:pPr>
      <w:r w:rsidRPr="0003335D">
        <w:rPr>
          <w:rStyle w:val="FootnoteReference"/>
          <w:rFonts w:ascii="Times New Roman" w:hAnsi="Times New Roman" w:cs="Times New Roman"/>
          <w:vertAlign w:val="baseline"/>
        </w:rPr>
        <w:footnoteRef/>
      </w:r>
      <w:r w:rsidRPr="0003335D">
        <w:rPr>
          <w:rFonts w:ascii="Times New Roman" w:hAnsi="Times New Roman" w:cs="Times New Roman"/>
        </w:rPr>
        <w:t xml:space="preserve"> </w:t>
      </w:r>
      <w:r w:rsidRPr="0003335D">
        <w:rPr>
          <w:rFonts w:ascii="Times New Roman" w:hAnsi="Times New Roman" w:cs="Times New Roman"/>
        </w:rPr>
        <w:t>French, “</w:t>
      </w:r>
      <w:proofErr w:type="spellStart"/>
      <w:r w:rsidRPr="0003335D">
        <w:rPr>
          <w:rFonts w:ascii="Times New Roman" w:hAnsi="Times New Roman" w:cs="Times New Roman"/>
        </w:rPr>
        <w:t>Ils</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ont</w:t>
      </w:r>
      <w:proofErr w:type="spellEnd"/>
      <w:r w:rsidRPr="0003335D">
        <w:rPr>
          <w:rFonts w:ascii="Times New Roman" w:hAnsi="Times New Roman" w:cs="Times New Roman"/>
        </w:rPr>
        <w:t xml:space="preserve"> pour </w:t>
      </w:r>
      <w:proofErr w:type="spellStart"/>
      <w:r w:rsidRPr="0003335D">
        <w:rPr>
          <w:rFonts w:ascii="Times New Roman" w:hAnsi="Times New Roman" w:cs="Times New Roman"/>
        </w:rPr>
        <w:t>leur</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bouclier</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qu’aucuns</w:t>
      </w:r>
      <w:proofErr w:type="spellEnd"/>
      <w:r w:rsidRPr="0003335D">
        <w:rPr>
          <w:rFonts w:ascii="Times New Roman" w:hAnsi="Times New Roman" w:cs="Times New Roman"/>
        </w:rPr>
        <w:t xml:space="preserve"> des Peres les </w:t>
      </w:r>
      <w:proofErr w:type="spellStart"/>
      <w:r w:rsidRPr="0003335D">
        <w:rPr>
          <w:rFonts w:ascii="Times New Roman" w:hAnsi="Times New Roman" w:cs="Times New Roman"/>
        </w:rPr>
        <w:t>ont</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ainsi</w:t>
      </w:r>
      <w:proofErr w:type="spellEnd"/>
      <w:r w:rsidRPr="0003335D">
        <w:rPr>
          <w:rFonts w:ascii="Times New Roman" w:hAnsi="Times New Roman" w:cs="Times New Roman"/>
        </w:rPr>
        <w:t xml:space="preserve"> </w:t>
      </w:r>
      <w:proofErr w:type="spellStart"/>
      <w:r w:rsidRPr="0003335D">
        <w:rPr>
          <w:rFonts w:ascii="Times New Roman" w:hAnsi="Times New Roman" w:cs="Times New Roman"/>
        </w:rPr>
        <w:t>exposees</w:t>
      </w:r>
      <w:proofErr w:type="spellEnd"/>
      <w:r w:rsidRPr="0003335D">
        <w:rPr>
          <w:rFonts w:ascii="Times New Roman" w:hAnsi="Times New Roman" w:cs="Times New Roman"/>
        </w:rPr>
        <w:t>.”—They regard it as their buckler, that some of the Fathers have so expounded them.</w:t>
      </w:r>
    </w:p>
  </w:footnote>
  <w:footnote w:id="5">
    <w:p w:rsidR="00CF0189" w:rsidRPr="0003335D" w:rsidRDefault="00CF0189" w:rsidP="003D200C">
      <w:pPr>
        <w:pStyle w:val="FootnoteText"/>
        <w:ind w:firstLine="180"/>
        <w:rPr>
          <w:rFonts w:ascii="Times New Roman" w:hAnsi="Times New Roman" w:cs="Times New Roman"/>
        </w:rPr>
      </w:pPr>
      <w:r w:rsidRPr="0003335D">
        <w:rPr>
          <w:rStyle w:val="FootnoteReference"/>
          <w:rFonts w:ascii="Times New Roman" w:hAnsi="Times New Roman" w:cs="Times New Roman"/>
          <w:vertAlign w:val="baseline"/>
        </w:rPr>
        <w:footnoteRef/>
      </w:r>
      <w:r w:rsidRPr="0003335D">
        <w:rPr>
          <w:rFonts w:ascii="Times New Roman" w:hAnsi="Times New Roman" w:cs="Times New Roman"/>
        </w:rPr>
        <w:t xml:space="preserve"> </w:t>
      </w:r>
      <w:r w:rsidRPr="0003335D">
        <w:rPr>
          <w:rFonts w:ascii="Times New Roman" w:hAnsi="Times New Roman" w:cs="Times New Roman"/>
        </w:rPr>
        <w:t>Eph. i. 22; iv. 15; v. 23; Col. i. 18; ii. 10.</w:t>
      </w:r>
    </w:p>
  </w:footnote>
  <w:footnote w:id="6">
    <w:p w:rsidR="00CF0189" w:rsidRPr="0003335D" w:rsidRDefault="00CF0189" w:rsidP="003D200C">
      <w:pPr>
        <w:pStyle w:val="FootnoteText"/>
        <w:ind w:firstLine="180"/>
        <w:rPr>
          <w:rFonts w:ascii="Times New Roman" w:hAnsi="Times New Roman" w:cs="Times New Roman"/>
        </w:rPr>
      </w:pPr>
      <w:r w:rsidRPr="0003335D">
        <w:rPr>
          <w:rStyle w:val="FootnoteReference"/>
          <w:rFonts w:ascii="Times New Roman" w:hAnsi="Times New Roman" w:cs="Times New Roman"/>
          <w:vertAlign w:val="baseline"/>
        </w:rPr>
        <w:footnoteRef/>
      </w:r>
      <w:r w:rsidRPr="0003335D">
        <w:rPr>
          <w:rFonts w:ascii="Times New Roman" w:hAnsi="Times New Roman" w:cs="Times New Roman"/>
        </w:rPr>
        <w:t xml:space="preserve"> </w:t>
      </w:r>
      <w:r w:rsidR="0003335D" w:rsidRPr="0003335D">
        <w:rPr>
          <w:rFonts w:ascii="Times New Roman" w:hAnsi="Times New Roman" w:cs="Times New Roman"/>
        </w:rPr>
        <w:t>Eph. iv. 10, 7,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47"/>
    <w:rsid w:val="0003335D"/>
    <w:rsid w:val="00283E47"/>
    <w:rsid w:val="0034269C"/>
    <w:rsid w:val="003D200C"/>
    <w:rsid w:val="0044471E"/>
    <w:rsid w:val="004E0E15"/>
    <w:rsid w:val="00BE6757"/>
    <w:rsid w:val="00CF0189"/>
    <w:rsid w:val="00F5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8B7D"/>
  <w15:docId w15:val="{6D1442E3-B2DA-4534-8149-AA9EEE89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34C44"/>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34C44"/>
      <w:sz w:val="20"/>
      <w:szCs w:val="20"/>
      <w:u w:val="none"/>
      <w:shd w:val="clear" w:color="auto" w:fill="auto"/>
    </w:rPr>
  </w:style>
  <w:style w:type="paragraph" w:customStyle="1" w:styleId="Heading10">
    <w:name w:val="Heading #1"/>
    <w:basedOn w:val="Normal"/>
    <w:link w:val="Heading1"/>
    <w:pPr>
      <w:outlineLvl w:val="0"/>
    </w:pPr>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color w:val="634C44"/>
      <w:sz w:val="17"/>
      <w:szCs w:val="17"/>
    </w:rPr>
  </w:style>
  <w:style w:type="paragraph" w:styleId="BodyText">
    <w:name w:val="Body Text"/>
    <w:basedOn w:val="Normal"/>
    <w:link w:val="BodyTextChar"/>
    <w:qFormat/>
    <w:pPr>
      <w:spacing w:line="254" w:lineRule="auto"/>
      <w:ind w:firstLine="200"/>
    </w:pPr>
    <w:rPr>
      <w:rFonts w:ascii="Times New Roman" w:eastAsia="Times New Roman" w:hAnsi="Times New Roman" w:cs="Times New Roman"/>
      <w:color w:val="634C44"/>
      <w:sz w:val="20"/>
      <w:szCs w:val="20"/>
    </w:rPr>
  </w:style>
  <w:style w:type="paragraph" w:styleId="FootnoteText">
    <w:name w:val="footnote text"/>
    <w:basedOn w:val="Normal"/>
    <w:link w:val="FootnoteTextChar"/>
    <w:uiPriority w:val="99"/>
    <w:semiHidden/>
    <w:unhideWhenUsed/>
    <w:rsid w:val="004E0E15"/>
    <w:rPr>
      <w:sz w:val="20"/>
      <w:szCs w:val="20"/>
    </w:rPr>
  </w:style>
  <w:style w:type="character" w:customStyle="1" w:styleId="FootnoteTextChar">
    <w:name w:val="Footnote Text Char"/>
    <w:basedOn w:val="DefaultParagraphFont"/>
    <w:link w:val="FootnoteText"/>
    <w:uiPriority w:val="99"/>
    <w:semiHidden/>
    <w:rsid w:val="004E0E15"/>
    <w:rPr>
      <w:color w:val="000000"/>
      <w:sz w:val="20"/>
      <w:szCs w:val="20"/>
    </w:rPr>
  </w:style>
  <w:style w:type="character" w:styleId="FootnoteReference">
    <w:name w:val="footnote reference"/>
    <w:basedOn w:val="DefaultParagraphFont"/>
    <w:uiPriority w:val="99"/>
    <w:semiHidden/>
    <w:unhideWhenUsed/>
    <w:rsid w:val="004E0E15"/>
    <w:rPr>
      <w:vertAlign w:val="superscript"/>
    </w:rPr>
  </w:style>
  <w:style w:type="paragraph" w:styleId="Header">
    <w:name w:val="header"/>
    <w:basedOn w:val="Normal"/>
    <w:link w:val="HeaderChar"/>
    <w:uiPriority w:val="99"/>
    <w:unhideWhenUsed/>
    <w:rsid w:val="0003335D"/>
    <w:pPr>
      <w:tabs>
        <w:tab w:val="center" w:pos="4513"/>
        <w:tab w:val="right" w:pos="9026"/>
      </w:tabs>
    </w:pPr>
  </w:style>
  <w:style w:type="character" w:customStyle="1" w:styleId="HeaderChar">
    <w:name w:val="Header Char"/>
    <w:basedOn w:val="DefaultParagraphFont"/>
    <w:link w:val="Header"/>
    <w:uiPriority w:val="99"/>
    <w:rsid w:val="0003335D"/>
    <w:rPr>
      <w:color w:val="000000"/>
    </w:rPr>
  </w:style>
  <w:style w:type="paragraph" w:styleId="Footer">
    <w:name w:val="footer"/>
    <w:basedOn w:val="Normal"/>
    <w:link w:val="FooterChar"/>
    <w:uiPriority w:val="99"/>
    <w:unhideWhenUsed/>
    <w:rsid w:val="0003335D"/>
    <w:pPr>
      <w:tabs>
        <w:tab w:val="center" w:pos="4513"/>
        <w:tab w:val="right" w:pos="9026"/>
      </w:tabs>
    </w:pPr>
  </w:style>
  <w:style w:type="character" w:customStyle="1" w:styleId="FooterChar">
    <w:name w:val="Footer Char"/>
    <w:basedOn w:val="DefaultParagraphFont"/>
    <w:link w:val="Footer"/>
    <w:uiPriority w:val="99"/>
    <w:rsid w:val="000333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9FDB-6EBA-4440-A0FD-90747B57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 Book 4 chapter 6.</dc:title>
  <dc:subject/>
  <dc:creator>John Calvin</dc:creator>
  <cp:keywords/>
  <cp:lastModifiedBy>Ray John</cp:lastModifiedBy>
  <cp:revision>2</cp:revision>
  <dcterms:created xsi:type="dcterms:W3CDTF">2019-09-01T15:29:00Z</dcterms:created>
  <dcterms:modified xsi:type="dcterms:W3CDTF">2019-09-01T15:29:00Z</dcterms:modified>
</cp:coreProperties>
</file>