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B7" w:rsidRPr="006453B7" w:rsidRDefault="006453B7" w:rsidP="006453B7">
      <w:pPr>
        <w:spacing w:after="0"/>
        <w:jc w:val="center"/>
        <w:rPr>
          <w:rFonts w:eastAsia="Times New Roman" w:cs="Times New Roman"/>
          <w:sz w:val="52"/>
          <w:szCs w:val="52"/>
        </w:rPr>
      </w:pPr>
      <w:r w:rsidRPr="006453B7">
        <w:rPr>
          <w:rFonts w:eastAsia="Times New Roman" w:cs="Times New Roman"/>
          <w:sz w:val="52"/>
          <w:szCs w:val="52"/>
        </w:rPr>
        <w:t>A RETROSPECT</w:t>
      </w:r>
    </w:p>
    <w:p w:rsidR="006453B7" w:rsidRPr="006453B7" w:rsidRDefault="006453B7" w:rsidP="006453B7">
      <w:pPr>
        <w:spacing w:after="0" w:line="320" w:lineRule="exact"/>
        <w:jc w:val="center"/>
        <w:rPr>
          <w:rFonts w:eastAsia="Times New Roman" w:cs="Times New Roman"/>
          <w:sz w:val="28"/>
          <w:szCs w:val="28"/>
        </w:rPr>
      </w:pPr>
    </w:p>
    <w:p w:rsidR="006453B7" w:rsidRPr="006453B7" w:rsidRDefault="006453B7" w:rsidP="006453B7">
      <w:pPr>
        <w:spacing w:after="0" w:line="320" w:lineRule="exact"/>
        <w:jc w:val="center"/>
        <w:rPr>
          <w:rFonts w:eastAsia="Times New Roman" w:cs="Times New Roman"/>
          <w:sz w:val="28"/>
          <w:szCs w:val="28"/>
        </w:rPr>
      </w:pPr>
    </w:p>
    <w:p w:rsidR="006453B7" w:rsidRPr="006453B7" w:rsidRDefault="006453B7" w:rsidP="006453B7">
      <w:pPr>
        <w:spacing w:after="0" w:line="320" w:lineRule="exact"/>
        <w:jc w:val="center"/>
        <w:rPr>
          <w:rFonts w:eastAsia="Times New Roman" w:cs="Times New Roman"/>
          <w:sz w:val="28"/>
          <w:szCs w:val="28"/>
        </w:rPr>
      </w:pPr>
      <w:r w:rsidRPr="006453B7">
        <w:rPr>
          <w:rFonts w:eastAsia="Times New Roman" w:cs="Times New Roman"/>
          <w:sz w:val="28"/>
          <w:szCs w:val="28"/>
        </w:rPr>
        <w:t>BY</w:t>
      </w:r>
    </w:p>
    <w:p w:rsidR="006453B7" w:rsidRPr="006453B7" w:rsidRDefault="006453B7" w:rsidP="006453B7">
      <w:pPr>
        <w:spacing w:after="0" w:line="320" w:lineRule="exact"/>
        <w:jc w:val="center"/>
        <w:rPr>
          <w:rFonts w:eastAsia="Times New Roman" w:cs="Times New Roman"/>
          <w:sz w:val="28"/>
          <w:szCs w:val="28"/>
        </w:rPr>
      </w:pPr>
    </w:p>
    <w:p w:rsidR="006453B7" w:rsidRPr="006453B7" w:rsidRDefault="006453B7" w:rsidP="006453B7">
      <w:pPr>
        <w:spacing w:after="0" w:line="320" w:lineRule="exact"/>
        <w:jc w:val="center"/>
        <w:rPr>
          <w:rFonts w:eastAsia="Times New Roman" w:cs="Times New Roman"/>
          <w:sz w:val="28"/>
          <w:szCs w:val="28"/>
        </w:rPr>
      </w:pPr>
    </w:p>
    <w:p w:rsidR="006453B7" w:rsidRPr="006453B7" w:rsidRDefault="006453B7" w:rsidP="006453B7">
      <w:pPr>
        <w:spacing w:after="0" w:line="320" w:lineRule="exact"/>
        <w:jc w:val="center"/>
        <w:rPr>
          <w:rFonts w:eastAsia="Times New Roman" w:cs="Times New Roman"/>
          <w:sz w:val="28"/>
          <w:szCs w:val="28"/>
        </w:rPr>
      </w:pPr>
      <w:r w:rsidRPr="006453B7">
        <w:rPr>
          <w:rFonts w:eastAsia="Times New Roman" w:cs="Times New Roman"/>
          <w:sz w:val="28"/>
          <w:szCs w:val="28"/>
        </w:rPr>
        <w:t xml:space="preserve">J. HUDSON TAYLOR, </w:t>
      </w:r>
      <w:proofErr w:type="spellStart"/>
      <w:r w:rsidRPr="006453B7">
        <w:rPr>
          <w:rFonts w:eastAsia="Times New Roman" w:cs="Times New Roman"/>
          <w:sz w:val="28"/>
          <w:szCs w:val="28"/>
        </w:rPr>
        <w:t>M.R.C.S</w:t>
      </w:r>
      <w:proofErr w:type="spellEnd"/>
      <w:r w:rsidRPr="006453B7">
        <w:rPr>
          <w:rFonts w:eastAsia="Times New Roman" w:cs="Times New Roman"/>
          <w:sz w:val="28"/>
          <w:szCs w:val="28"/>
        </w:rPr>
        <w:t xml:space="preserve">., </w:t>
      </w:r>
      <w:proofErr w:type="spellStart"/>
      <w:r w:rsidRPr="006453B7">
        <w:rPr>
          <w:rFonts w:eastAsia="Times New Roman" w:cs="Times New Roman"/>
          <w:sz w:val="28"/>
          <w:szCs w:val="28"/>
        </w:rPr>
        <w:t>F.R.G.S</w:t>
      </w:r>
      <w:proofErr w:type="spellEnd"/>
      <w:r w:rsidRPr="006453B7">
        <w:rPr>
          <w:rFonts w:eastAsia="Times New Roman" w:cs="Times New Roman"/>
          <w:sz w:val="28"/>
          <w:szCs w:val="28"/>
        </w:rPr>
        <w:t>.</w:t>
      </w:r>
    </w:p>
    <w:p w:rsidR="006453B7" w:rsidRPr="006453B7" w:rsidRDefault="006453B7" w:rsidP="006453B7">
      <w:pPr>
        <w:spacing w:after="0" w:line="320" w:lineRule="exact"/>
        <w:jc w:val="center"/>
        <w:rPr>
          <w:rFonts w:eastAsia="Times New Roman" w:cs="Times New Roman"/>
          <w:sz w:val="28"/>
          <w:szCs w:val="28"/>
        </w:rPr>
      </w:pPr>
    </w:p>
    <w:p w:rsidR="006453B7" w:rsidRPr="006453B7" w:rsidRDefault="006453B7" w:rsidP="006453B7">
      <w:pPr>
        <w:spacing w:after="0" w:line="320" w:lineRule="exact"/>
        <w:jc w:val="center"/>
        <w:rPr>
          <w:rFonts w:eastAsia="Times New Roman" w:cs="Times New Roman"/>
          <w:sz w:val="28"/>
          <w:szCs w:val="28"/>
        </w:rPr>
      </w:pPr>
    </w:p>
    <w:p w:rsidR="006453B7" w:rsidRPr="006453B7" w:rsidRDefault="006453B7" w:rsidP="006453B7">
      <w:pPr>
        <w:spacing w:after="0" w:line="320" w:lineRule="exact"/>
        <w:jc w:val="center"/>
        <w:rPr>
          <w:rFonts w:eastAsia="Times New Roman" w:cs="Times New Roman"/>
          <w:sz w:val="28"/>
          <w:szCs w:val="28"/>
        </w:rPr>
      </w:pPr>
    </w:p>
    <w:p w:rsidR="006453B7" w:rsidRPr="006453B7" w:rsidRDefault="006453B7" w:rsidP="006453B7">
      <w:pPr>
        <w:spacing w:after="0" w:line="320" w:lineRule="exact"/>
        <w:jc w:val="center"/>
        <w:rPr>
          <w:rFonts w:eastAsia="Times New Roman" w:cs="Times New Roman"/>
          <w:sz w:val="28"/>
          <w:szCs w:val="28"/>
        </w:rPr>
      </w:pPr>
    </w:p>
    <w:p w:rsidR="006453B7" w:rsidRPr="006453B7" w:rsidRDefault="006453B7" w:rsidP="006453B7">
      <w:pPr>
        <w:spacing w:after="0" w:line="320" w:lineRule="exact"/>
        <w:jc w:val="center"/>
        <w:rPr>
          <w:rFonts w:eastAsia="Times New Roman" w:cs="Times New Roman"/>
          <w:sz w:val="28"/>
          <w:szCs w:val="28"/>
        </w:rPr>
      </w:pPr>
    </w:p>
    <w:p w:rsidR="006453B7" w:rsidRPr="006453B7" w:rsidRDefault="006453B7" w:rsidP="006453B7">
      <w:pPr>
        <w:spacing w:after="0" w:line="320" w:lineRule="exact"/>
        <w:jc w:val="center"/>
        <w:rPr>
          <w:rFonts w:eastAsia="Times New Roman" w:cs="Times New Roman"/>
          <w:sz w:val="28"/>
          <w:szCs w:val="28"/>
        </w:rPr>
      </w:pPr>
    </w:p>
    <w:p w:rsidR="006453B7" w:rsidRPr="006453B7" w:rsidRDefault="006453B7" w:rsidP="006453B7">
      <w:pPr>
        <w:spacing w:after="0" w:line="320" w:lineRule="exact"/>
        <w:jc w:val="center"/>
        <w:rPr>
          <w:rFonts w:eastAsia="Times New Roman" w:cs="Times New Roman"/>
          <w:sz w:val="24"/>
          <w:szCs w:val="24"/>
        </w:rPr>
      </w:pPr>
      <w:r w:rsidRPr="006453B7">
        <w:rPr>
          <w:rFonts w:eastAsia="Times New Roman" w:cs="Times New Roman"/>
          <w:sz w:val="24"/>
          <w:szCs w:val="24"/>
        </w:rPr>
        <w:t xml:space="preserve">“Thou shalt remember all the way which the Lord </w:t>
      </w:r>
    </w:p>
    <w:p w:rsidR="006453B7" w:rsidRPr="006453B7" w:rsidRDefault="006453B7" w:rsidP="006453B7">
      <w:pPr>
        <w:spacing w:after="0" w:line="320" w:lineRule="exact"/>
        <w:jc w:val="center"/>
        <w:rPr>
          <w:rFonts w:eastAsia="Times New Roman" w:cs="Times New Roman"/>
          <w:sz w:val="24"/>
          <w:szCs w:val="24"/>
        </w:rPr>
      </w:pPr>
      <w:r w:rsidRPr="006453B7">
        <w:rPr>
          <w:rFonts w:eastAsia="Times New Roman" w:cs="Times New Roman"/>
          <w:sz w:val="24"/>
          <w:szCs w:val="24"/>
        </w:rPr>
        <w:t>thy God led thee….” Deut. viii. 2.</w:t>
      </w:r>
    </w:p>
    <w:p w:rsidR="006453B7" w:rsidRPr="006453B7" w:rsidRDefault="006453B7" w:rsidP="006453B7">
      <w:pPr>
        <w:spacing w:after="0" w:line="320" w:lineRule="exact"/>
        <w:jc w:val="center"/>
        <w:rPr>
          <w:rFonts w:eastAsia="Times New Roman" w:cs="Times New Roman"/>
          <w:sz w:val="28"/>
          <w:szCs w:val="28"/>
        </w:rPr>
      </w:pPr>
    </w:p>
    <w:p w:rsidR="006453B7" w:rsidRPr="006453B7" w:rsidRDefault="006453B7" w:rsidP="006453B7">
      <w:pPr>
        <w:spacing w:after="0" w:line="320" w:lineRule="exact"/>
        <w:jc w:val="center"/>
        <w:rPr>
          <w:rFonts w:eastAsia="Times New Roman" w:cs="Times New Roman"/>
          <w:sz w:val="28"/>
          <w:szCs w:val="28"/>
        </w:rPr>
      </w:pPr>
    </w:p>
    <w:p w:rsidR="006453B7" w:rsidRPr="006453B7" w:rsidRDefault="006453B7" w:rsidP="006453B7">
      <w:pPr>
        <w:spacing w:after="0" w:line="320" w:lineRule="exact"/>
        <w:jc w:val="center"/>
        <w:rPr>
          <w:rFonts w:eastAsia="Times New Roman" w:cs="Times New Roman"/>
          <w:sz w:val="28"/>
          <w:szCs w:val="28"/>
        </w:rPr>
      </w:pPr>
    </w:p>
    <w:p w:rsidR="006453B7" w:rsidRPr="006453B7" w:rsidRDefault="006453B7" w:rsidP="006453B7">
      <w:pPr>
        <w:spacing w:after="0" w:line="320" w:lineRule="exact"/>
        <w:jc w:val="center"/>
        <w:rPr>
          <w:rFonts w:eastAsia="Times New Roman" w:cs="Times New Roman"/>
          <w:sz w:val="28"/>
          <w:szCs w:val="28"/>
        </w:rPr>
      </w:pPr>
    </w:p>
    <w:p w:rsidR="006453B7" w:rsidRPr="006453B7" w:rsidRDefault="006453B7" w:rsidP="006453B7">
      <w:pPr>
        <w:spacing w:after="0" w:line="320" w:lineRule="exact"/>
        <w:jc w:val="center"/>
        <w:rPr>
          <w:rFonts w:eastAsia="Times New Roman" w:cs="Times New Roman"/>
          <w:sz w:val="28"/>
          <w:szCs w:val="28"/>
        </w:rPr>
      </w:pPr>
      <w:r w:rsidRPr="006453B7">
        <w:rPr>
          <w:rFonts w:eastAsia="Times New Roman" w:cs="Times New Roman"/>
          <w:sz w:val="28"/>
          <w:szCs w:val="28"/>
        </w:rPr>
        <w:t>THIRD EDITION</w:t>
      </w:r>
    </w:p>
    <w:p w:rsidR="006453B7" w:rsidRPr="006453B7" w:rsidRDefault="006453B7" w:rsidP="006453B7">
      <w:pPr>
        <w:spacing w:after="0" w:line="320" w:lineRule="exact"/>
        <w:jc w:val="center"/>
        <w:rPr>
          <w:rFonts w:eastAsia="Times New Roman" w:cs="Times New Roman"/>
          <w:sz w:val="28"/>
          <w:szCs w:val="28"/>
        </w:rPr>
      </w:pPr>
    </w:p>
    <w:p w:rsidR="006453B7" w:rsidRPr="006453B7" w:rsidRDefault="006453B7" w:rsidP="006453B7">
      <w:pPr>
        <w:spacing w:after="0" w:line="320" w:lineRule="exact"/>
        <w:jc w:val="center"/>
        <w:rPr>
          <w:rFonts w:eastAsia="Times New Roman" w:cs="Times New Roman"/>
          <w:sz w:val="28"/>
          <w:szCs w:val="28"/>
        </w:rPr>
      </w:pPr>
      <w:r w:rsidRPr="006453B7">
        <w:rPr>
          <w:rFonts w:eastAsia="Times New Roman" w:cs="Times New Roman"/>
          <w:sz w:val="28"/>
          <w:szCs w:val="28"/>
        </w:rPr>
        <w:t>TORONTO</w:t>
      </w:r>
    </w:p>
    <w:p w:rsidR="006453B7" w:rsidRPr="006453B7" w:rsidRDefault="006453B7" w:rsidP="006453B7">
      <w:pPr>
        <w:spacing w:after="0" w:line="320" w:lineRule="exact"/>
        <w:jc w:val="center"/>
        <w:rPr>
          <w:rFonts w:eastAsia="Times New Roman" w:cs="Times New Roman"/>
          <w:sz w:val="28"/>
          <w:szCs w:val="28"/>
        </w:rPr>
      </w:pPr>
    </w:p>
    <w:p w:rsidR="006453B7" w:rsidRPr="006453B7" w:rsidRDefault="006453B7" w:rsidP="006453B7">
      <w:pPr>
        <w:spacing w:after="0" w:line="320" w:lineRule="exact"/>
        <w:jc w:val="center"/>
        <w:rPr>
          <w:rFonts w:eastAsia="Times New Roman" w:cs="Times New Roman"/>
          <w:sz w:val="28"/>
          <w:szCs w:val="28"/>
        </w:rPr>
      </w:pPr>
      <w:r w:rsidRPr="006453B7">
        <w:rPr>
          <w:rFonts w:eastAsia="Times New Roman" w:cs="Times New Roman"/>
          <w:sz w:val="28"/>
          <w:szCs w:val="28"/>
        </w:rPr>
        <w:t>CHINA INLAND MISSION</w:t>
      </w:r>
    </w:p>
    <w:p w:rsidR="006453B7" w:rsidRPr="006453B7" w:rsidRDefault="006453B7" w:rsidP="006453B7">
      <w:pPr>
        <w:spacing w:after="0" w:line="320" w:lineRule="exact"/>
        <w:jc w:val="center"/>
        <w:rPr>
          <w:rFonts w:eastAsia="Times New Roman" w:cs="Times New Roman"/>
          <w:sz w:val="28"/>
          <w:szCs w:val="28"/>
        </w:rPr>
      </w:pPr>
      <w:r w:rsidRPr="006453B7">
        <w:rPr>
          <w:rFonts w:eastAsia="Times New Roman" w:cs="Times New Roman"/>
          <w:sz w:val="28"/>
          <w:szCs w:val="28"/>
        </w:rPr>
        <w:t> </w:t>
      </w:r>
    </w:p>
    <w:p w:rsidR="006453B7" w:rsidRPr="006453B7" w:rsidRDefault="006453B7" w:rsidP="006453B7">
      <w:pPr>
        <w:rPr>
          <w:rFonts w:eastAsia="Times New Roman" w:cs="Times New Roman"/>
          <w:sz w:val="28"/>
          <w:szCs w:val="28"/>
        </w:rPr>
      </w:pPr>
      <w:r w:rsidRPr="006453B7">
        <w:rPr>
          <w:rFonts w:eastAsia="Times New Roman" w:cs="Times New Roman"/>
          <w:sz w:val="28"/>
          <w:szCs w:val="28"/>
        </w:rPr>
        <w:br w:type="page"/>
      </w:r>
    </w:p>
    <w:p w:rsidR="004A0A4A" w:rsidRPr="003A0512" w:rsidRDefault="004A0A4A" w:rsidP="004A0A4A">
      <w:pPr>
        <w:spacing w:after="0" w:line="320" w:lineRule="exact"/>
        <w:jc w:val="center"/>
        <w:rPr>
          <w:rFonts w:cs="Times New Roman"/>
          <w:sz w:val="28"/>
          <w:szCs w:val="28"/>
        </w:rPr>
      </w:pPr>
      <w:r w:rsidRPr="003A0512">
        <w:rPr>
          <w:rFonts w:cs="Times New Roman"/>
          <w:sz w:val="28"/>
          <w:szCs w:val="28"/>
        </w:rPr>
        <w:lastRenderedPageBreak/>
        <w:t>CHAPTER XX</w:t>
      </w:r>
    </w:p>
    <w:p w:rsidR="004A0A4A" w:rsidRPr="00442E6C" w:rsidRDefault="004A0A4A" w:rsidP="004A0A4A">
      <w:pPr>
        <w:spacing w:after="0" w:line="320" w:lineRule="exact"/>
        <w:jc w:val="center"/>
        <w:rPr>
          <w:rFonts w:cs="Times New Roman"/>
          <w:sz w:val="24"/>
          <w:szCs w:val="24"/>
        </w:rPr>
      </w:pPr>
    </w:p>
    <w:p w:rsidR="004A0A4A" w:rsidRPr="00442E6C" w:rsidRDefault="004A0A4A" w:rsidP="004A0A4A">
      <w:pPr>
        <w:spacing w:after="0" w:line="320" w:lineRule="exact"/>
        <w:jc w:val="center"/>
        <w:rPr>
          <w:rFonts w:cs="Times New Roman"/>
          <w:sz w:val="24"/>
          <w:szCs w:val="24"/>
        </w:rPr>
      </w:pPr>
      <w:r w:rsidRPr="00442E6C">
        <w:rPr>
          <w:rFonts w:cs="Times New Roman"/>
          <w:sz w:val="24"/>
          <w:szCs w:val="24"/>
        </w:rPr>
        <w:t>THE MISSION IN 1894</w:t>
      </w:r>
    </w:p>
    <w:p w:rsidR="004A0A4A" w:rsidRPr="00442E6C" w:rsidRDefault="004A0A4A" w:rsidP="004A0A4A">
      <w:pPr>
        <w:spacing w:after="0" w:line="320" w:lineRule="exact"/>
        <w:ind w:firstLine="284"/>
        <w:jc w:val="both"/>
        <w:rPr>
          <w:rFonts w:cs="Times New Roman"/>
          <w:sz w:val="24"/>
          <w:szCs w:val="24"/>
        </w:rPr>
      </w:pPr>
    </w:p>
    <w:p w:rsidR="006453B7" w:rsidRPr="006453B7" w:rsidRDefault="006453B7" w:rsidP="006453B7">
      <w:pPr>
        <w:keepNext/>
        <w:framePr w:dropCap="drop" w:lines="2" w:wrap="around" w:vAnchor="text" w:hAnchor="text"/>
        <w:spacing w:after="0" w:line="640" w:lineRule="exact"/>
        <w:jc w:val="both"/>
        <w:textAlignment w:val="baseline"/>
        <w:rPr>
          <w:rFonts w:cs="Times New Roman"/>
          <w:position w:val="-6"/>
          <w:sz w:val="77"/>
          <w:szCs w:val="24"/>
        </w:rPr>
      </w:pPr>
      <w:r w:rsidRPr="006453B7">
        <w:rPr>
          <w:rFonts w:cs="Times New Roman"/>
          <w:position w:val="-6"/>
          <w:sz w:val="77"/>
          <w:szCs w:val="24"/>
        </w:rPr>
        <w:t>T</w:t>
      </w:r>
    </w:p>
    <w:p w:rsidR="004A0A4A" w:rsidRPr="00442E6C" w:rsidRDefault="004A0A4A" w:rsidP="006453B7">
      <w:pPr>
        <w:spacing w:after="0" w:line="320" w:lineRule="exact"/>
        <w:jc w:val="both"/>
        <w:rPr>
          <w:rFonts w:cs="Times New Roman"/>
          <w:sz w:val="24"/>
          <w:szCs w:val="24"/>
        </w:rPr>
      </w:pPr>
      <w:r w:rsidRPr="00442E6C">
        <w:rPr>
          <w:rFonts w:cs="Times New Roman"/>
          <w:sz w:val="24"/>
          <w:szCs w:val="24"/>
        </w:rPr>
        <w:t>HE events sketched in the last two chapters have been more fully d</w:t>
      </w:r>
      <w:r w:rsidRPr="00442E6C">
        <w:rPr>
          <w:rFonts w:cs="Times New Roman"/>
          <w:sz w:val="24"/>
          <w:szCs w:val="24"/>
        </w:rPr>
        <w:t>e</w:t>
      </w:r>
      <w:r w:rsidRPr="00442E6C">
        <w:rPr>
          <w:rFonts w:cs="Times New Roman"/>
          <w:sz w:val="24"/>
          <w:szCs w:val="24"/>
        </w:rPr>
        <w:t>linea</w:t>
      </w:r>
      <w:r w:rsidRPr="00442E6C">
        <w:rPr>
          <w:rFonts w:cs="Times New Roman"/>
          <w:sz w:val="24"/>
          <w:szCs w:val="24"/>
        </w:rPr>
        <w:t>t</w:t>
      </w:r>
      <w:r w:rsidRPr="00442E6C">
        <w:rPr>
          <w:rFonts w:cs="Times New Roman"/>
          <w:sz w:val="24"/>
          <w:szCs w:val="24"/>
        </w:rPr>
        <w:t xml:space="preserve">ed by Miss Guinness in her interesting </w:t>
      </w:r>
      <w:r w:rsidRPr="006453B7">
        <w:rPr>
          <w:rFonts w:cs="Times New Roman"/>
          <w:i/>
          <w:sz w:val="24"/>
          <w:szCs w:val="24"/>
        </w:rPr>
        <w:t>Story of the China Inland Mission</w:t>
      </w:r>
      <w:r w:rsidRPr="00442E6C">
        <w:rPr>
          <w:rFonts w:cs="Times New Roman"/>
          <w:sz w:val="24"/>
          <w:szCs w:val="24"/>
        </w:rPr>
        <w:t xml:space="preserve">, which continues its history to the present date. It is indeed a record of the goodness of </w:t>
      </w:r>
      <w:r w:rsidRPr="000373C4">
        <w:rPr>
          <w:rFonts w:cs="Times New Roman"/>
          <w:sz w:val="20"/>
          <w:szCs w:val="20"/>
        </w:rPr>
        <w:t>GOD</w:t>
      </w:r>
      <w:r w:rsidRPr="00442E6C">
        <w:rPr>
          <w:rFonts w:cs="Times New Roman"/>
          <w:sz w:val="24"/>
          <w:szCs w:val="24"/>
        </w:rPr>
        <w:t>, every remembrance of which calls for gratitude and praise. We can only here briefly mention a few facts, referring our readers to Miss Guinness</w:t>
      </w:r>
      <w:r>
        <w:rPr>
          <w:rFonts w:cs="Times New Roman"/>
          <w:sz w:val="24"/>
          <w:szCs w:val="24"/>
        </w:rPr>
        <w:t>’</w:t>
      </w:r>
      <w:r w:rsidRPr="00442E6C">
        <w:rPr>
          <w:rFonts w:cs="Times New Roman"/>
          <w:sz w:val="24"/>
          <w:szCs w:val="24"/>
        </w:rPr>
        <w:t>s work for all details.</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After a voyage of many mercies the Lammermuir party safely reached China, and during the first ten years stations and out-stations were opened in many cities and towns in four provinces which hitherto had been unreached by the Gospel. At home Mr. and Mrs. Berger continued their devoted se</w:t>
      </w:r>
      <w:r w:rsidRPr="00442E6C">
        <w:rPr>
          <w:rFonts w:cs="Times New Roman"/>
          <w:sz w:val="24"/>
          <w:szCs w:val="24"/>
        </w:rPr>
        <w:t>r</w:t>
      </w:r>
      <w:r w:rsidRPr="00442E6C">
        <w:rPr>
          <w:rFonts w:cs="Times New Roman"/>
          <w:sz w:val="24"/>
          <w:szCs w:val="24"/>
        </w:rPr>
        <w:t>vice until March 19th, 1872, I having returned to England the year before. Shortly after this the London Council was formed, which has now for seve</w:t>
      </w:r>
      <w:r w:rsidRPr="00442E6C">
        <w:rPr>
          <w:rFonts w:cs="Times New Roman"/>
          <w:sz w:val="24"/>
          <w:szCs w:val="24"/>
        </w:rPr>
        <w:t>r</w:t>
      </w:r>
      <w:r w:rsidRPr="00442E6C">
        <w:rPr>
          <w:rFonts w:cs="Times New Roman"/>
          <w:sz w:val="24"/>
          <w:szCs w:val="24"/>
        </w:rPr>
        <w:t>al years been assisted by an auxiliary Council of ladies. A Scotch Council was also formed in Glasgow a few years ago.</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 xml:space="preserve">A visit to America in 1888 issued in the formation of the Council for North America, and a similar Council for Australasia was commenced in Melbourne two years later. In the </w:t>
      </w:r>
      <w:r w:rsidR="006453B7">
        <w:rPr>
          <w:rFonts w:cs="Times New Roman"/>
          <w:sz w:val="24"/>
          <w:szCs w:val="24"/>
        </w:rPr>
        <w:t>fi</w:t>
      </w:r>
      <w:r w:rsidRPr="00442E6C">
        <w:rPr>
          <w:rFonts w:cs="Times New Roman"/>
          <w:sz w:val="24"/>
          <w:szCs w:val="24"/>
        </w:rPr>
        <w:t>eld a China Council was organised in 1886, composed of senior missionaries who meet quarterly in Shanghai.</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Closely associated with the C. I. M. are seven Committees</w:t>
      </w:r>
      <w:r w:rsidR="006453B7">
        <w:rPr>
          <w:rFonts w:cs="Times New Roman"/>
          <w:sz w:val="24"/>
          <w:szCs w:val="24"/>
        </w:rPr>
        <w:t xml:space="preserve"> </w:t>
      </w:r>
      <w:r w:rsidRPr="00442E6C">
        <w:rPr>
          <w:rFonts w:cs="Times New Roman"/>
          <w:sz w:val="24"/>
          <w:szCs w:val="24"/>
        </w:rPr>
        <w:t>in England, Norway, Sweden (two), Finland, Germany, and the United States</w:t>
      </w:r>
      <w:r w:rsidR="006453B7">
        <w:rPr>
          <w:rFonts w:cs="Times New Roman"/>
          <w:sz w:val="24"/>
          <w:szCs w:val="24"/>
        </w:rPr>
        <w:t>—</w:t>
      </w:r>
      <w:r w:rsidRPr="00442E6C">
        <w:rPr>
          <w:rFonts w:cs="Times New Roman"/>
          <w:sz w:val="24"/>
          <w:szCs w:val="24"/>
        </w:rPr>
        <w:t>which send out and support their own missionaries, who in China have the assi</w:t>
      </w:r>
      <w:r w:rsidRPr="00442E6C">
        <w:rPr>
          <w:rFonts w:cs="Times New Roman"/>
          <w:sz w:val="24"/>
          <w:szCs w:val="24"/>
        </w:rPr>
        <w:t>s</w:t>
      </w:r>
      <w:r w:rsidRPr="00442E6C">
        <w:rPr>
          <w:rFonts w:cs="Times New Roman"/>
          <w:sz w:val="24"/>
          <w:szCs w:val="24"/>
        </w:rPr>
        <w:t>tance of the educational and other advantages of the C. I. M., and who work under its direction.</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The staff of the Mission, in May 1893, consisted of 552 missionaries (i</w:t>
      </w:r>
      <w:r w:rsidRPr="00442E6C">
        <w:rPr>
          <w:rFonts w:cs="Times New Roman"/>
          <w:sz w:val="24"/>
          <w:szCs w:val="24"/>
        </w:rPr>
        <w:t>n</w:t>
      </w:r>
      <w:r w:rsidRPr="00442E6C">
        <w:rPr>
          <w:rFonts w:cs="Times New Roman"/>
          <w:sz w:val="24"/>
          <w:szCs w:val="24"/>
        </w:rPr>
        <w:t>cluding wives and associates). There were also 326 native helpers (95 of whom were unpaid), working as pastors, evangelists, teachers, colporteurs, Bible-women, etc., in 14 different provinces.</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Duly qualified candidates for missionary labour are accepted without r</w:t>
      </w:r>
      <w:r w:rsidRPr="00442E6C">
        <w:rPr>
          <w:rFonts w:cs="Times New Roman"/>
          <w:sz w:val="24"/>
          <w:szCs w:val="24"/>
        </w:rPr>
        <w:t>e</w:t>
      </w:r>
      <w:r w:rsidRPr="00442E6C">
        <w:rPr>
          <w:rFonts w:cs="Times New Roman"/>
          <w:sz w:val="24"/>
          <w:szCs w:val="24"/>
        </w:rPr>
        <w:t>striction as to denomination, provided they are sound in the faith in all fu</w:t>
      </w:r>
      <w:r w:rsidRPr="00442E6C">
        <w:rPr>
          <w:rFonts w:cs="Times New Roman"/>
          <w:sz w:val="24"/>
          <w:szCs w:val="24"/>
        </w:rPr>
        <w:t>n</w:t>
      </w:r>
      <w:r w:rsidRPr="00442E6C">
        <w:rPr>
          <w:rFonts w:cs="Times New Roman"/>
          <w:sz w:val="24"/>
          <w:szCs w:val="24"/>
        </w:rPr>
        <w:t xml:space="preserve">damental truths these go out in dependence upon </w:t>
      </w:r>
      <w:r w:rsidRPr="000373C4">
        <w:rPr>
          <w:rFonts w:cs="Times New Roman"/>
          <w:sz w:val="20"/>
          <w:szCs w:val="20"/>
        </w:rPr>
        <w:t>GOD</w:t>
      </w:r>
      <w:r w:rsidRPr="00442E6C">
        <w:rPr>
          <w:rFonts w:cs="Times New Roman"/>
          <w:sz w:val="24"/>
          <w:szCs w:val="24"/>
        </w:rPr>
        <w:t xml:space="preserve"> for temporal supplies, with the clear understanding that the officers of the Mission do not guara</w:t>
      </w:r>
      <w:r w:rsidRPr="00442E6C">
        <w:rPr>
          <w:rFonts w:cs="Times New Roman"/>
          <w:sz w:val="24"/>
          <w:szCs w:val="24"/>
        </w:rPr>
        <w:t>n</w:t>
      </w:r>
      <w:r w:rsidRPr="00442E6C">
        <w:rPr>
          <w:rFonts w:cs="Times New Roman"/>
          <w:sz w:val="24"/>
          <w:szCs w:val="24"/>
        </w:rPr>
        <w:t>tee any income whatever</w:t>
      </w:r>
      <w:r>
        <w:rPr>
          <w:rFonts w:cs="Times New Roman"/>
          <w:sz w:val="24"/>
          <w:szCs w:val="24"/>
        </w:rPr>
        <w:t>;</w:t>
      </w:r>
      <w:r w:rsidRPr="00442E6C">
        <w:rPr>
          <w:rFonts w:cs="Times New Roman"/>
          <w:sz w:val="24"/>
          <w:szCs w:val="24"/>
        </w:rPr>
        <w:t xml:space="preserve"> and knowing that as they will not go into debt, they can only minister to them as the funds sent in from time to time will allow. But we praise </w:t>
      </w:r>
      <w:r w:rsidRPr="000373C4">
        <w:rPr>
          <w:rFonts w:cs="Times New Roman"/>
          <w:sz w:val="20"/>
          <w:szCs w:val="20"/>
        </w:rPr>
        <w:t>GOD</w:t>
      </w:r>
      <w:r w:rsidRPr="00442E6C">
        <w:rPr>
          <w:rFonts w:cs="Times New Roman"/>
          <w:sz w:val="24"/>
          <w:szCs w:val="24"/>
        </w:rPr>
        <w:t xml:space="preserve"> that during the past twenty-eight years such mi</w:t>
      </w:r>
      <w:r w:rsidRPr="00442E6C">
        <w:rPr>
          <w:rFonts w:cs="Times New Roman"/>
          <w:sz w:val="24"/>
          <w:szCs w:val="24"/>
        </w:rPr>
        <w:t>n</w:t>
      </w:r>
      <w:r w:rsidRPr="00442E6C">
        <w:rPr>
          <w:rFonts w:cs="Times New Roman"/>
          <w:sz w:val="24"/>
          <w:szCs w:val="24"/>
        </w:rPr>
        <w:t>istry has always been possible</w:t>
      </w:r>
      <w:r>
        <w:rPr>
          <w:rFonts w:cs="Times New Roman"/>
          <w:sz w:val="24"/>
          <w:szCs w:val="24"/>
        </w:rPr>
        <w:t>;</w:t>
      </w:r>
      <w:r w:rsidRPr="00442E6C">
        <w:rPr>
          <w:rFonts w:cs="Times New Roman"/>
          <w:sz w:val="24"/>
          <w:szCs w:val="24"/>
        </w:rPr>
        <w:t xml:space="preserve"> our </w:t>
      </w:r>
      <w:r w:rsidRPr="000373C4">
        <w:rPr>
          <w:rFonts w:cs="Times New Roman"/>
          <w:sz w:val="20"/>
          <w:szCs w:val="20"/>
        </w:rPr>
        <w:t>GOD</w:t>
      </w:r>
      <w:r w:rsidRPr="00442E6C">
        <w:rPr>
          <w:rFonts w:cs="Times New Roman"/>
          <w:sz w:val="24"/>
          <w:szCs w:val="24"/>
        </w:rPr>
        <w:t xml:space="preserve"> has supplied all our need, and has withheld no good thing.</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lastRenderedPageBreak/>
        <w:t>All the expenses of the Mission at home and abroad are met by voluntary contributions, sent to the offices of the Mission without personal solicit</w:t>
      </w:r>
      <w:r w:rsidRPr="00442E6C">
        <w:rPr>
          <w:rFonts w:cs="Times New Roman"/>
          <w:sz w:val="24"/>
          <w:szCs w:val="24"/>
        </w:rPr>
        <w:t>a</w:t>
      </w:r>
      <w:r w:rsidRPr="00442E6C">
        <w:rPr>
          <w:rFonts w:cs="Times New Roman"/>
          <w:sz w:val="24"/>
          <w:szCs w:val="24"/>
        </w:rPr>
        <w:t>tion, by those who wish to aid in this effort to spread the knowledge of the Gospel throughout China. The income for the year 1892 was about £34,000 from all sources</w:t>
      </w:r>
      <w:r w:rsidR="006453B7">
        <w:rPr>
          <w:rFonts w:ascii="Arial" w:hAnsi="Arial" w:cs="Arial"/>
          <w:sz w:val="24"/>
          <w:szCs w:val="24"/>
        </w:rPr>
        <w:t>—</w:t>
      </w:r>
      <w:r w:rsidRPr="00442E6C">
        <w:rPr>
          <w:rFonts w:cs="Times New Roman"/>
          <w:sz w:val="24"/>
          <w:szCs w:val="24"/>
        </w:rPr>
        <w:t>Great Britain, the Continent of Europe, North America, Australasia, China, etc.</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Some of the missionaries having private property have gone out at their own expense, and do not take anything from the Mission funds.</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Stations have been opened in ten of the eleven provinces</w:t>
      </w:r>
      <w:r>
        <w:rPr>
          <w:rFonts w:cs="Times New Roman"/>
          <w:sz w:val="24"/>
          <w:szCs w:val="24"/>
        </w:rPr>
        <w:t xml:space="preserve"> </w:t>
      </w:r>
      <w:r w:rsidRPr="00442E6C">
        <w:rPr>
          <w:rFonts w:cs="Times New Roman"/>
          <w:sz w:val="24"/>
          <w:szCs w:val="24"/>
        </w:rPr>
        <w:t>which were previously without Protestant missionaries</w:t>
      </w:r>
      <w:r>
        <w:rPr>
          <w:rFonts w:cs="Times New Roman"/>
          <w:sz w:val="24"/>
          <w:szCs w:val="24"/>
        </w:rPr>
        <w:t>;</w:t>
      </w:r>
      <w:r w:rsidRPr="00442E6C">
        <w:rPr>
          <w:rFonts w:cs="Times New Roman"/>
          <w:sz w:val="24"/>
          <w:szCs w:val="24"/>
        </w:rPr>
        <w:t xml:space="preserve"> from one of these, however, we have had to retire. The eleventh province has been visited several times, and it is hoped that in it permanent work may soon be begun.</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More than 200 stations and out-stations have been opened in fourteen of the eighteen provinces, in all of which stations either missionaries or native labourers are resident. Over 6</w:t>
      </w:r>
      <w:r>
        <w:rPr>
          <w:rFonts w:cs="Times New Roman"/>
          <w:sz w:val="24"/>
          <w:szCs w:val="24"/>
        </w:rPr>
        <w:t>000</w:t>
      </w:r>
      <w:r w:rsidRPr="00442E6C">
        <w:rPr>
          <w:rFonts w:cs="Times New Roman"/>
          <w:sz w:val="24"/>
          <w:szCs w:val="24"/>
        </w:rPr>
        <w:t xml:space="preserve"> converts have been baptized from the commencement, some 4000 of whom are now living and in fellowship.</w:t>
      </w:r>
    </w:p>
    <w:p w:rsidR="004A0A4A" w:rsidRDefault="004A0A4A" w:rsidP="004A0A4A">
      <w:pPr>
        <w:spacing w:after="0" w:line="320" w:lineRule="exact"/>
        <w:ind w:firstLine="284"/>
        <w:jc w:val="both"/>
        <w:rPr>
          <w:rFonts w:cs="Times New Roman"/>
          <w:sz w:val="24"/>
          <w:szCs w:val="24"/>
        </w:rPr>
      </w:pPr>
    </w:p>
    <w:p w:rsidR="004A0A4A" w:rsidRDefault="004A0A4A" w:rsidP="004A0A4A">
      <w:pPr>
        <w:spacing w:after="0" w:line="320" w:lineRule="exact"/>
        <w:jc w:val="center"/>
        <w:rPr>
          <w:rFonts w:cs="Times New Roman"/>
          <w:sz w:val="24"/>
          <w:szCs w:val="24"/>
        </w:rPr>
      </w:pPr>
      <w:r w:rsidRPr="00442E6C">
        <w:rPr>
          <w:rFonts w:cs="Times New Roman"/>
          <w:sz w:val="24"/>
          <w:szCs w:val="24"/>
        </w:rPr>
        <w:t>THE MISSION IN 1902</w:t>
      </w:r>
    </w:p>
    <w:p w:rsidR="004A0A4A" w:rsidRPr="00442E6C" w:rsidRDefault="004A0A4A" w:rsidP="004A0A4A">
      <w:pPr>
        <w:spacing w:after="0" w:line="320" w:lineRule="exact"/>
        <w:jc w:val="center"/>
        <w:rPr>
          <w:rFonts w:cs="Times New Roman"/>
          <w:sz w:val="24"/>
          <w:szCs w:val="24"/>
        </w:rPr>
      </w:pP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 xml:space="preserve">The year 1894, </w:t>
      </w:r>
      <w:r w:rsidR="006453B7">
        <w:rPr>
          <w:rFonts w:cs="Times New Roman"/>
          <w:sz w:val="24"/>
          <w:szCs w:val="24"/>
        </w:rPr>
        <w:t>in</w:t>
      </w:r>
      <w:r w:rsidRPr="00442E6C">
        <w:rPr>
          <w:rFonts w:cs="Times New Roman"/>
          <w:sz w:val="24"/>
          <w:szCs w:val="24"/>
        </w:rPr>
        <w:t xml:space="preserve"> which the first edition of </w:t>
      </w:r>
      <w:r w:rsidRPr="006453B7">
        <w:rPr>
          <w:rFonts w:cs="Times New Roman"/>
          <w:i/>
          <w:sz w:val="24"/>
          <w:szCs w:val="24"/>
        </w:rPr>
        <w:t>A Retrospect</w:t>
      </w:r>
      <w:r w:rsidRPr="00442E6C">
        <w:rPr>
          <w:rFonts w:cs="Times New Roman"/>
          <w:sz w:val="24"/>
          <w:szCs w:val="24"/>
        </w:rPr>
        <w:t xml:space="preserve"> appeared, was marked by the erection of large and commodious premises for the work of the Mission, and early in the following year the houses in </w:t>
      </w:r>
      <w:proofErr w:type="spellStart"/>
      <w:r w:rsidRPr="00442E6C">
        <w:rPr>
          <w:rFonts w:cs="Times New Roman"/>
          <w:sz w:val="24"/>
          <w:szCs w:val="24"/>
        </w:rPr>
        <w:t>Pyrland</w:t>
      </w:r>
      <w:proofErr w:type="spellEnd"/>
      <w:r w:rsidRPr="00442E6C">
        <w:rPr>
          <w:rFonts w:cs="Times New Roman"/>
          <w:sz w:val="24"/>
          <w:szCs w:val="24"/>
        </w:rPr>
        <w:t xml:space="preserve"> Road, which had so long formed the home of the Mission in England, were vaca</w:t>
      </w:r>
      <w:r w:rsidRPr="00442E6C">
        <w:rPr>
          <w:rFonts w:cs="Times New Roman"/>
          <w:sz w:val="24"/>
          <w:szCs w:val="24"/>
        </w:rPr>
        <w:t>t</w:t>
      </w:r>
      <w:r w:rsidRPr="00442E6C">
        <w:rPr>
          <w:rFonts w:cs="Times New Roman"/>
          <w:sz w:val="24"/>
          <w:szCs w:val="24"/>
        </w:rPr>
        <w:t xml:space="preserve">ed, and </w:t>
      </w:r>
      <w:r w:rsidRPr="000373C4">
        <w:rPr>
          <w:rFonts w:cs="Times New Roman"/>
          <w:sz w:val="20"/>
          <w:szCs w:val="20"/>
        </w:rPr>
        <w:t>NEWINGTON GREEN, LONDON, N</w:t>
      </w:r>
      <w:r w:rsidRPr="00442E6C">
        <w:rPr>
          <w:rFonts w:cs="Times New Roman"/>
          <w:sz w:val="24"/>
          <w:szCs w:val="24"/>
        </w:rPr>
        <w:t xml:space="preserve">., became the address </w:t>
      </w:r>
      <w:r>
        <w:rPr>
          <w:rFonts w:cs="Times New Roman"/>
          <w:sz w:val="24"/>
          <w:szCs w:val="24"/>
        </w:rPr>
        <w:t>o</w:t>
      </w:r>
      <w:r w:rsidRPr="00442E6C">
        <w:rPr>
          <w:rFonts w:cs="Times New Roman"/>
          <w:sz w:val="24"/>
          <w:szCs w:val="24"/>
        </w:rPr>
        <w:t>f the Mi</w:t>
      </w:r>
      <w:r w:rsidRPr="00442E6C">
        <w:rPr>
          <w:rFonts w:cs="Times New Roman"/>
          <w:sz w:val="24"/>
          <w:szCs w:val="24"/>
        </w:rPr>
        <w:t>s</w:t>
      </w:r>
      <w:r w:rsidRPr="00442E6C">
        <w:rPr>
          <w:rFonts w:cs="Times New Roman"/>
          <w:sz w:val="24"/>
          <w:szCs w:val="24"/>
        </w:rPr>
        <w:t>sion offices and home.</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From that date until the Boxer outbreak of 1900 the Mission made steady progress, the development of the work in China being accompanied by co</w:t>
      </w:r>
      <w:r w:rsidRPr="00442E6C">
        <w:rPr>
          <w:rFonts w:cs="Times New Roman"/>
          <w:sz w:val="24"/>
          <w:szCs w:val="24"/>
        </w:rPr>
        <w:t>r</w:t>
      </w:r>
      <w:r w:rsidRPr="00442E6C">
        <w:rPr>
          <w:rFonts w:cs="Times New Roman"/>
          <w:sz w:val="24"/>
          <w:szCs w:val="24"/>
        </w:rPr>
        <w:t>responding developments in the home departments of the Mission in En</w:t>
      </w:r>
      <w:r w:rsidRPr="00442E6C">
        <w:rPr>
          <w:rFonts w:cs="Times New Roman"/>
          <w:sz w:val="24"/>
          <w:szCs w:val="24"/>
        </w:rPr>
        <w:t>g</w:t>
      </w:r>
      <w:r w:rsidRPr="00442E6C">
        <w:rPr>
          <w:rFonts w:cs="Times New Roman"/>
          <w:sz w:val="24"/>
          <w:szCs w:val="24"/>
        </w:rPr>
        <w:t>land, America, and Australasia.</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In January 1900, before the Boxer outbreak, there were in connection with the Mission, 811 missionaries, including wives and associates</w:t>
      </w:r>
      <w:r>
        <w:rPr>
          <w:rFonts w:cs="Times New Roman"/>
          <w:sz w:val="24"/>
          <w:szCs w:val="24"/>
        </w:rPr>
        <w:t>;</w:t>
      </w:r>
      <w:r w:rsidRPr="00442E6C">
        <w:rPr>
          <w:rFonts w:cs="Times New Roman"/>
          <w:sz w:val="24"/>
          <w:szCs w:val="24"/>
        </w:rPr>
        <w:t xml:space="preserve"> 171 st</w:t>
      </w:r>
      <w:r w:rsidRPr="00442E6C">
        <w:rPr>
          <w:rFonts w:cs="Times New Roman"/>
          <w:sz w:val="24"/>
          <w:szCs w:val="24"/>
        </w:rPr>
        <w:t>a</w:t>
      </w:r>
      <w:r w:rsidRPr="00442E6C">
        <w:rPr>
          <w:rFonts w:cs="Times New Roman"/>
          <w:sz w:val="24"/>
          <w:szCs w:val="24"/>
        </w:rPr>
        <w:t>tions; 223 out-stations</w:t>
      </w:r>
      <w:r>
        <w:rPr>
          <w:rFonts w:cs="Times New Roman"/>
          <w:sz w:val="24"/>
          <w:szCs w:val="24"/>
        </w:rPr>
        <w:t>;</w:t>
      </w:r>
      <w:r w:rsidRPr="00442E6C">
        <w:rPr>
          <w:rFonts w:cs="Times New Roman"/>
          <w:sz w:val="24"/>
          <w:szCs w:val="24"/>
        </w:rPr>
        <w:t xml:space="preserve"> 387 chapels</w:t>
      </w:r>
      <w:r>
        <w:rPr>
          <w:rFonts w:cs="Times New Roman"/>
          <w:sz w:val="24"/>
          <w:szCs w:val="24"/>
        </w:rPr>
        <w:t>;</w:t>
      </w:r>
      <w:r w:rsidRPr="00442E6C">
        <w:rPr>
          <w:rFonts w:cs="Times New Roman"/>
          <w:sz w:val="24"/>
          <w:szCs w:val="24"/>
        </w:rPr>
        <w:t xml:space="preserve"> 581 paid native helpers; 193 unpaid native helpers; 8</w:t>
      </w:r>
      <w:r w:rsidR="006453B7">
        <w:rPr>
          <w:rFonts w:cs="Times New Roman"/>
          <w:sz w:val="24"/>
          <w:szCs w:val="24"/>
        </w:rPr>
        <w:t>,</w:t>
      </w:r>
      <w:r w:rsidRPr="00442E6C">
        <w:rPr>
          <w:rFonts w:cs="Times New Roman"/>
          <w:sz w:val="24"/>
          <w:szCs w:val="24"/>
        </w:rPr>
        <w:t>557 communicants in fellowship, 12,964 having been ba</w:t>
      </w:r>
      <w:r w:rsidRPr="00442E6C">
        <w:rPr>
          <w:rFonts w:cs="Times New Roman"/>
          <w:sz w:val="24"/>
          <w:szCs w:val="24"/>
        </w:rPr>
        <w:t>p</w:t>
      </w:r>
      <w:r w:rsidRPr="00442E6C">
        <w:rPr>
          <w:rFonts w:cs="Times New Roman"/>
          <w:sz w:val="24"/>
          <w:szCs w:val="24"/>
        </w:rPr>
        <w:t>tized from the commencement. There were 266 organised churches; 788 boarding scholars; 1</w:t>
      </w:r>
      <w:r w:rsidR="006453B7">
        <w:rPr>
          <w:rFonts w:cs="Times New Roman"/>
          <w:sz w:val="24"/>
          <w:szCs w:val="24"/>
        </w:rPr>
        <w:t>,</w:t>
      </w:r>
      <w:r w:rsidRPr="00442E6C">
        <w:rPr>
          <w:rFonts w:cs="Times New Roman"/>
          <w:sz w:val="24"/>
          <w:szCs w:val="24"/>
        </w:rPr>
        <w:t>382 day scholars</w:t>
      </w:r>
      <w:r>
        <w:rPr>
          <w:rFonts w:cs="Times New Roman"/>
          <w:sz w:val="24"/>
          <w:szCs w:val="24"/>
        </w:rPr>
        <w:t>;</w:t>
      </w:r>
      <w:r w:rsidRPr="00442E6C">
        <w:rPr>
          <w:rFonts w:cs="Times New Roman"/>
          <w:sz w:val="24"/>
          <w:szCs w:val="24"/>
        </w:rPr>
        <w:t xml:space="preserve"> 6 hospitals</w:t>
      </w:r>
      <w:r>
        <w:rPr>
          <w:rFonts w:cs="Times New Roman"/>
          <w:sz w:val="24"/>
          <w:szCs w:val="24"/>
        </w:rPr>
        <w:t>;</w:t>
      </w:r>
      <w:r w:rsidRPr="00442E6C">
        <w:rPr>
          <w:rFonts w:cs="Times New Roman"/>
          <w:sz w:val="24"/>
          <w:szCs w:val="24"/>
        </w:rPr>
        <w:t xml:space="preserve"> 18 dispensaries</w:t>
      </w:r>
      <w:r>
        <w:rPr>
          <w:rFonts w:cs="Times New Roman"/>
          <w:sz w:val="24"/>
          <w:szCs w:val="24"/>
        </w:rPr>
        <w:t>;</w:t>
      </w:r>
      <w:r w:rsidRPr="00442E6C">
        <w:rPr>
          <w:rFonts w:cs="Times New Roman"/>
          <w:sz w:val="24"/>
          <w:szCs w:val="24"/>
        </w:rPr>
        <w:t xml:space="preserve"> and 46 opium refuges.</w:t>
      </w:r>
    </w:p>
    <w:p w:rsidR="004A0A4A" w:rsidRPr="00442E6C" w:rsidRDefault="004A0A4A" w:rsidP="006453B7">
      <w:pPr>
        <w:spacing w:after="0" w:line="320" w:lineRule="exact"/>
        <w:ind w:firstLine="284"/>
        <w:rPr>
          <w:rFonts w:cs="Times New Roman"/>
          <w:sz w:val="24"/>
          <w:szCs w:val="24"/>
        </w:rPr>
      </w:pPr>
      <w:r w:rsidRPr="00442E6C">
        <w:rPr>
          <w:rFonts w:cs="Times New Roman"/>
          <w:sz w:val="24"/>
          <w:szCs w:val="24"/>
        </w:rPr>
        <w:t>During the terrible year of 1900, when no fewer than 135 missionaries and 53 missionaries</w:t>
      </w:r>
      <w:r>
        <w:rPr>
          <w:rFonts w:cs="Times New Roman"/>
          <w:sz w:val="24"/>
          <w:szCs w:val="24"/>
        </w:rPr>
        <w:t>’</w:t>
      </w:r>
      <w:r w:rsidRPr="00442E6C">
        <w:rPr>
          <w:rFonts w:cs="Times New Roman"/>
          <w:sz w:val="24"/>
          <w:szCs w:val="24"/>
        </w:rPr>
        <w:t xml:space="preserve"> children and many thousands of Chinese Christians were cruelly murdered, the China Inland Mission lost 58 missionaries and 21 children. The records of these unparalleled times of suffering have been told in </w:t>
      </w:r>
      <w:r w:rsidRPr="006453B7">
        <w:rPr>
          <w:rFonts w:cs="Times New Roman"/>
          <w:i/>
          <w:sz w:val="24"/>
          <w:szCs w:val="24"/>
        </w:rPr>
        <w:t>Martyred Missionaries of the China Inland Mission</w:t>
      </w:r>
      <w:r w:rsidR="006453B7">
        <w:rPr>
          <w:rFonts w:cs="Times New Roman"/>
          <w:sz w:val="24"/>
          <w:szCs w:val="24"/>
        </w:rPr>
        <w:t xml:space="preserve"> and in </w:t>
      </w:r>
      <w:r w:rsidR="006453B7" w:rsidRPr="006453B7">
        <w:rPr>
          <w:rFonts w:cs="Times New Roman"/>
          <w:i/>
          <w:sz w:val="24"/>
          <w:szCs w:val="24"/>
        </w:rPr>
        <w:t>L</w:t>
      </w:r>
      <w:r w:rsidRPr="006453B7">
        <w:rPr>
          <w:rFonts w:cs="Times New Roman"/>
          <w:i/>
          <w:sz w:val="24"/>
          <w:szCs w:val="24"/>
        </w:rPr>
        <w:t>ast Le</w:t>
      </w:r>
      <w:r w:rsidRPr="006453B7">
        <w:rPr>
          <w:rFonts w:cs="Times New Roman"/>
          <w:i/>
          <w:sz w:val="24"/>
          <w:szCs w:val="24"/>
        </w:rPr>
        <w:t>t</w:t>
      </w:r>
      <w:r w:rsidRPr="006453B7">
        <w:rPr>
          <w:rFonts w:cs="Times New Roman"/>
          <w:i/>
          <w:sz w:val="24"/>
          <w:szCs w:val="24"/>
        </w:rPr>
        <w:lastRenderedPageBreak/>
        <w:t>ters</w:t>
      </w:r>
      <w:r w:rsidRPr="00442E6C">
        <w:rPr>
          <w:rFonts w:cs="Times New Roman"/>
          <w:sz w:val="24"/>
          <w:szCs w:val="24"/>
        </w:rPr>
        <w:t>, both of which b</w:t>
      </w:r>
      <w:r>
        <w:rPr>
          <w:rFonts w:cs="Times New Roman"/>
          <w:sz w:val="24"/>
          <w:szCs w:val="24"/>
        </w:rPr>
        <w:t>o</w:t>
      </w:r>
      <w:r w:rsidRPr="00442E6C">
        <w:rPr>
          <w:rFonts w:cs="Times New Roman"/>
          <w:sz w:val="24"/>
          <w:szCs w:val="24"/>
        </w:rPr>
        <w:t>oks will be found advertised at the end of this volume. Apart from loss of life, there was an immense amount of Mission property destroyed, and the missionaries were compelled to retire from their stations in most parts of China.</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The doors closed by this outbreak have all been reopened in the goodness of God. In those districts which suffered most from the massacres the work has largely been one of reorganisation</w:t>
      </w:r>
      <w:r>
        <w:rPr>
          <w:rFonts w:cs="Times New Roman"/>
          <w:sz w:val="24"/>
          <w:szCs w:val="24"/>
        </w:rPr>
        <w:t>;</w:t>
      </w:r>
      <w:r w:rsidRPr="00442E6C">
        <w:rPr>
          <w:rFonts w:cs="Times New Roman"/>
          <w:sz w:val="24"/>
          <w:szCs w:val="24"/>
        </w:rPr>
        <w:t xml:space="preserve"> but throughout China generally there has been a spirit of awakening and a time of enlarged opportunity</w:t>
      </w:r>
      <w:r>
        <w:rPr>
          <w:rFonts w:cs="Times New Roman"/>
          <w:sz w:val="24"/>
          <w:szCs w:val="24"/>
        </w:rPr>
        <w:t>;</w:t>
      </w:r>
      <w:r w:rsidRPr="00442E6C">
        <w:rPr>
          <w:rFonts w:cs="Times New Roman"/>
          <w:sz w:val="24"/>
          <w:szCs w:val="24"/>
        </w:rPr>
        <w:t xml:space="preserve"> which is a loud call for more men and women to volunteer to step into the gaps and fill the places of those who have fallen.</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Among recent developments we would specially mention the opening of a new home centre at Philadelphia, U.S.A. The total income of the Mission for 1901 was £53,633 = $257,712, and the total received in England alone, for 1902, was £51,446</w:t>
      </w:r>
      <w:r w:rsidR="00505FF4">
        <w:rPr>
          <w:rFonts w:cs="Times New Roman"/>
          <w:sz w:val="24"/>
          <w:szCs w:val="24"/>
        </w:rPr>
        <w:t xml:space="preserve"> =</w:t>
      </w:r>
      <w:r w:rsidRPr="00442E6C">
        <w:rPr>
          <w:rFonts w:cs="Times New Roman"/>
          <w:sz w:val="24"/>
          <w:szCs w:val="24"/>
        </w:rPr>
        <w:t xml:space="preserve"> $246,9I2. The total membership of the Mission in June 1902 was 761.</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Current information about the progress of the work in China may be o</w:t>
      </w:r>
      <w:r w:rsidRPr="00442E6C">
        <w:rPr>
          <w:rFonts w:cs="Times New Roman"/>
          <w:sz w:val="24"/>
          <w:szCs w:val="24"/>
        </w:rPr>
        <w:t>b</w:t>
      </w:r>
      <w:r w:rsidRPr="00442E6C">
        <w:rPr>
          <w:rFonts w:cs="Times New Roman"/>
          <w:sz w:val="24"/>
          <w:szCs w:val="24"/>
        </w:rPr>
        <w:t xml:space="preserve">tained from </w:t>
      </w:r>
      <w:r w:rsidRPr="00505FF4">
        <w:rPr>
          <w:rFonts w:cs="Times New Roman"/>
          <w:i/>
          <w:sz w:val="24"/>
          <w:szCs w:val="24"/>
        </w:rPr>
        <w:t>China’s Millions</w:t>
      </w:r>
      <w:r w:rsidRPr="00442E6C">
        <w:rPr>
          <w:rFonts w:cs="Times New Roman"/>
          <w:sz w:val="24"/>
          <w:szCs w:val="24"/>
        </w:rPr>
        <w:t xml:space="preserve">, the organ of the Mission. It is published monthly, and may be ordered through any bookseller from Messrs. Morgan and Scott, 12 Paternoster Buildings, </w:t>
      </w:r>
      <w:proofErr w:type="spellStart"/>
      <w:r w:rsidRPr="00442E6C">
        <w:rPr>
          <w:rFonts w:cs="Times New Roman"/>
          <w:sz w:val="24"/>
          <w:szCs w:val="24"/>
        </w:rPr>
        <w:t>E.C</w:t>
      </w:r>
      <w:proofErr w:type="spellEnd"/>
      <w:r w:rsidRPr="00442E6C">
        <w:rPr>
          <w:rFonts w:cs="Times New Roman"/>
          <w:sz w:val="24"/>
          <w:szCs w:val="24"/>
        </w:rPr>
        <w:t xml:space="preserve">., for </w:t>
      </w:r>
      <w:r w:rsidR="00505FF4">
        <w:rPr>
          <w:rFonts w:cs="Times New Roman"/>
          <w:sz w:val="24"/>
          <w:szCs w:val="24"/>
        </w:rPr>
        <w:t>1</w:t>
      </w:r>
      <w:r w:rsidRPr="00442E6C">
        <w:rPr>
          <w:rFonts w:cs="Times New Roman"/>
          <w:sz w:val="24"/>
          <w:szCs w:val="24"/>
        </w:rPr>
        <w:t xml:space="preserve">s. per year, or direct by post from the offices of the Mission, Newington Green, London, N., for </w:t>
      </w:r>
      <w:r w:rsidR="00505FF4">
        <w:rPr>
          <w:rFonts w:cs="Times New Roman"/>
          <w:sz w:val="24"/>
          <w:szCs w:val="24"/>
        </w:rPr>
        <w:t>1</w:t>
      </w:r>
      <w:r w:rsidRPr="00442E6C">
        <w:rPr>
          <w:rFonts w:cs="Times New Roman"/>
          <w:sz w:val="24"/>
          <w:szCs w:val="24"/>
        </w:rPr>
        <w:t>s. 6d. per annum.</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The Australasian edition of China</w:t>
      </w:r>
      <w:r>
        <w:rPr>
          <w:rFonts w:cs="Times New Roman"/>
          <w:sz w:val="24"/>
          <w:szCs w:val="24"/>
        </w:rPr>
        <w:t>’</w:t>
      </w:r>
      <w:r w:rsidRPr="00442E6C">
        <w:rPr>
          <w:rFonts w:cs="Times New Roman"/>
          <w:sz w:val="24"/>
          <w:szCs w:val="24"/>
        </w:rPr>
        <w:t xml:space="preserve">s Millions may </w:t>
      </w:r>
      <w:r w:rsidR="00505FF4">
        <w:rPr>
          <w:rFonts w:cs="Times New Roman"/>
          <w:sz w:val="24"/>
          <w:szCs w:val="24"/>
        </w:rPr>
        <w:t>b</w:t>
      </w:r>
      <w:r w:rsidRPr="00442E6C">
        <w:rPr>
          <w:rFonts w:cs="Times New Roman"/>
          <w:sz w:val="24"/>
          <w:szCs w:val="24"/>
        </w:rPr>
        <w:t>e</w:t>
      </w:r>
      <w:r>
        <w:rPr>
          <w:rFonts w:cs="Times New Roman"/>
          <w:sz w:val="24"/>
          <w:szCs w:val="24"/>
        </w:rPr>
        <w:t xml:space="preserve"> </w:t>
      </w:r>
      <w:r w:rsidRPr="00442E6C">
        <w:rPr>
          <w:rFonts w:cs="Times New Roman"/>
          <w:sz w:val="24"/>
          <w:szCs w:val="24"/>
        </w:rPr>
        <w:t>ordered at the same price from M. L. Hutchinson, Little Collins Street, or from the Mission O</w:t>
      </w:r>
      <w:r w:rsidRPr="00442E6C">
        <w:rPr>
          <w:rFonts w:cs="Times New Roman"/>
          <w:sz w:val="24"/>
          <w:szCs w:val="24"/>
        </w:rPr>
        <w:t>f</w:t>
      </w:r>
      <w:r w:rsidRPr="00442E6C">
        <w:rPr>
          <w:rFonts w:cs="Times New Roman"/>
          <w:sz w:val="24"/>
          <w:szCs w:val="24"/>
        </w:rPr>
        <w:t>fices, 267 Collins Street, Melbourne. The North American edition will be sent post free from the Mission Offices, 507 Church Street, Toronto, for 50 cents per annum.</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Prayer meetings on behalf of the work in China are held at the principal home centres of the Mission, as follows</w:t>
      </w:r>
      <w:r>
        <w:rPr>
          <w:rFonts w:cs="Times New Roman"/>
          <w:sz w:val="24"/>
          <w:szCs w:val="24"/>
        </w:rPr>
        <w:t>:</w:t>
      </w:r>
      <w:r w:rsidRPr="00442E6C">
        <w:rPr>
          <w:rFonts w:cs="Times New Roman"/>
          <w:sz w:val="24"/>
          <w:szCs w:val="24"/>
        </w:rPr>
        <w:t xml:space="preserve"> Every Saturday afternoon from 4 to 6 o</w:t>
      </w:r>
      <w:r>
        <w:rPr>
          <w:rFonts w:cs="Times New Roman"/>
          <w:sz w:val="24"/>
          <w:szCs w:val="24"/>
        </w:rPr>
        <w:t>’</w:t>
      </w:r>
      <w:r w:rsidRPr="00442E6C">
        <w:rPr>
          <w:rFonts w:cs="Times New Roman"/>
          <w:sz w:val="24"/>
          <w:szCs w:val="24"/>
        </w:rPr>
        <w:t>clock, at Newington Green, London. Every Friday evening at 8 o</w:t>
      </w:r>
      <w:r>
        <w:rPr>
          <w:rFonts w:cs="Times New Roman"/>
          <w:sz w:val="24"/>
          <w:szCs w:val="24"/>
        </w:rPr>
        <w:t>’</w:t>
      </w:r>
      <w:r w:rsidRPr="00442E6C">
        <w:rPr>
          <w:rFonts w:cs="Times New Roman"/>
          <w:sz w:val="24"/>
          <w:szCs w:val="24"/>
        </w:rPr>
        <w:t>clock, at 507 Church Street, Toronto. Every Saturday afternoon at 4 o</w:t>
      </w:r>
      <w:r>
        <w:rPr>
          <w:rFonts w:cs="Times New Roman"/>
          <w:sz w:val="24"/>
          <w:szCs w:val="24"/>
        </w:rPr>
        <w:t>’</w:t>
      </w:r>
      <w:r w:rsidRPr="00442E6C">
        <w:rPr>
          <w:rFonts w:cs="Times New Roman"/>
          <w:sz w:val="24"/>
          <w:szCs w:val="24"/>
        </w:rPr>
        <w:t>clock, in the Office, 267 Collins Street, Melbourne. A hearty invitation to attend any one of these meetings is given to any one residing in or visiting any of these ci</w:t>
      </w:r>
      <w:r w:rsidRPr="00442E6C">
        <w:rPr>
          <w:rFonts w:cs="Times New Roman"/>
          <w:sz w:val="24"/>
          <w:szCs w:val="24"/>
        </w:rPr>
        <w:t>t</w:t>
      </w:r>
      <w:r w:rsidRPr="00442E6C">
        <w:rPr>
          <w:rFonts w:cs="Times New Roman"/>
          <w:sz w:val="24"/>
          <w:szCs w:val="24"/>
        </w:rPr>
        <w:t>ies.</w:t>
      </w:r>
    </w:p>
    <w:p w:rsidR="004A0A4A" w:rsidRPr="00442E6C" w:rsidRDefault="004A0A4A" w:rsidP="004A0A4A">
      <w:pPr>
        <w:spacing w:after="0" w:line="320" w:lineRule="exact"/>
        <w:ind w:firstLine="284"/>
        <w:jc w:val="both"/>
        <w:rPr>
          <w:rFonts w:cs="Times New Roman"/>
          <w:sz w:val="24"/>
          <w:szCs w:val="24"/>
        </w:rPr>
      </w:pPr>
      <w:r w:rsidRPr="00442E6C">
        <w:rPr>
          <w:rFonts w:cs="Times New Roman"/>
          <w:sz w:val="24"/>
          <w:szCs w:val="24"/>
        </w:rPr>
        <w:t>Donations to the Mission, applications from candidates, orders for liter</w:t>
      </w:r>
      <w:r w:rsidRPr="00442E6C">
        <w:rPr>
          <w:rFonts w:cs="Times New Roman"/>
          <w:sz w:val="24"/>
          <w:szCs w:val="24"/>
        </w:rPr>
        <w:t>a</w:t>
      </w:r>
      <w:r w:rsidRPr="00442E6C">
        <w:rPr>
          <w:rFonts w:cs="Times New Roman"/>
          <w:sz w:val="24"/>
          <w:szCs w:val="24"/>
        </w:rPr>
        <w:t>ture, requests for deputation speakers, and other correspondence should be forwarded to</w:t>
      </w:r>
    </w:p>
    <w:p w:rsidR="004A0A4A" w:rsidRDefault="004A0A4A" w:rsidP="004A0A4A">
      <w:pPr>
        <w:spacing w:after="0" w:line="320" w:lineRule="exact"/>
        <w:ind w:firstLine="284"/>
        <w:jc w:val="both"/>
        <w:rPr>
          <w:rFonts w:cs="Times New Roman"/>
          <w:sz w:val="24"/>
          <w:szCs w:val="24"/>
        </w:rPr>
      </w:pPr>
    </w:p>
    <w:p w:rsidR="004A0A4A" w:rsidRPr="00442E6C" w:rsidRDefault="004A0A4A" w:rsidP="004A0A4A">
      <w:pPr>
        <w:spacing w:after="0" w:line="320" w:lineRule="exact"/>
        <w:ind w:firstLine="1134"/>
        <w:jc w:val="both"/>
        <w:rPr>
          <w:rFonts w:cs="Times New Roman"/>
          <w:sz w:val="24"/>
          <w:szCs w:val="24"/>
        </w:rPr>
      </w:pPr>
      <w:r w:rsidRPr="00442E6C">
        <w:rPr>
          <w:rFonts w:cs="Times New Roman"/>
          <w:sz w:val="24"/>
          <w:szCs w:val="24"/>
        </w:rPr>
        <w:t>The Secretary,</w:t>
      </w:r>
    </w:p>
    <w:p w:rsidR="004A0A4A" w:rsidRPr="00442E6C" w:rsidRDefault="004A0A4A" w:rsidP="00505FF4">
      <w:pPr>
        <w:spacing w:after="0" w:line="320" w:lineRule="exact"/>
        <w:ind w:firstLine="1276"/>
        <w:jc w:val="both"/>
        <w:rPr>
          <w:rFonts w:cs="Times New Roman"/>
          <w:sz w:val="24"/>
          <w:szCs w:val="24"/>
        </w:rPr>
      </w:pPr>
      <w:r w:rsidRPr="00442E6C">
        <w:rPr>
          <w:rFonts w:cs="Times New Roman"/>
          <w:sz w:val="24"/>
          <w:szCs w:val="24"/>
        </w:rPr>
        <w:t>China Inland Mission,</w:t>
      </w:r>
    </w:p>
    <w:p w:rsidR="004A0A4A" w:rsidRPr="00442E6C" w:rsidRDefault="004A0A4A" w:rsidP="00505FF4">
      <w:pPr>
        <w:spacing w:after="0" w:line="320" w:lineRule="exact"/>
        <w:ind w:firstLine="1418"/>
        <w:jc w:val="both"/>
        <w:rPr>
          <w:rFonts w:cs="Times New Roman"/>
          <w:sz w:val="24"/>
          <w:szCs w:val="24"/>
        </w:rPr>
      </w:pPr>
      <w:r w:rsidRPr="00442E6C">
        <w:rPr>
          <w:rFonts w:cs="Times New Roman"/>
          <w:sz w:val="24"/>
          <w:szCs w:val="24"/>
        </w:rPr>
        <w:t>Newington Green, London, N.</w:t>
      </w:r>
    </w:p>
    <w:p w:rsidR="00505FF4" w:rsidRDefault="00505FF4" w:rsidP="004A0A4A">
      <w:pPr>
        <w:spacing w:after="0" w:line="320" w:lineRule="exact"/>
        <w:ind w:firstLine="1134"/>
        <w:jc w:val="both"/>
        <w:rPr>
          <w:rFonts w:cs="Times New Roman"/>
          <w:sz w:val="24"/>
          <w:szCs w:val="24"/>
        </w:rPr>
      </w:pPr>
    </w:p>
    <w:p w:rsidR="004A0A4A" w:rsidRPr="00442E6C" w:rsidRDefault="004A0A4A" w:rsidP="004A0A4A">
      <w:pPr>
        <w:spacing w:after="0" w:line="320" w:lineRule="exact"/>
        <w:ind w:firstLine="1134"/>
        <w:jc w:val="both"/>
        <w:rPr>
          <w:rFonts w:cs="Times New Roman"/>
          <w:sz w:val="24"/>
          <w:szCs w:val="24"/>
        </w:rPr>
      </w:pPr>
      <w:r w:rsidRPr="00442E6C">
        <w:rPr>
          <w:rFonts w:cs="Times New Roman"/>
          <w:sz w:val="24"/>
          <w:szCs w:val="24"/>
        </w:rPr>
        <w:lastRenderedPageBreak/>
        <w:t>The Home Director,</w:t>
      </w:r>
    </w:p>
    <w:p w:rsidR="004A0A4A" w:rsidRPr="00442E6C" w:rsidRDefault="004A0A4A" w:rsidP="00505FF4">
      <w:pPr>
        <w:spacing w:after="0" w:line="320" w:lineRule="exact"/>
        <w:ind w:firstLine="1276"/>
        <w:jc w:val="both"/>
        <w:rPr>
          <w:rFonts w:cs="Times New Roman"/>
          <w:sz w:val="24"/>
          <w:szCs w:val="24"/>
        </w:rPr>
      </w:pPr>
      <w:r w:rsidRPr="00442E6C">
        <w:rPr>
          <w:rFonts w:cs="Times New Roman"/>
          <w:sz w:val="24"/>
          <w:szCs w:val="24"/>
        </w:rPr>
        <w:t>China Inland Mission,</w:t>
      </w:r>
    </w:p>
    <w:p w:rsidR="004A0A4A" w:rsidRPr="00442E6C" w:rsidRDefault="004A0A4A" w:rsidP="00505FF4">
      <w:pPr>
        <w:spacing w:after="0" w:line="320" w:lineRule="exact"/>
        <w:ind w:firstLine="1418"/>
        <w:jc w:val="both"/>
        <w:rPr>
          <w:rFonts w:cs="Times New Roman"/>
          <w:sz w:val="24"/>
          <w:szCs w:val="24"/>
        </w:rPr>
      </w:pPr>
      <w:r w:rsidRPr="00442E6C">
        <w:rPr>
          <w:rFonts w:cs="Times New Roman"/>
          <w:sz w:val="24"/>
          <w:szCs w:val="24"/>
        </w:rPr>
        <w:t>507 Church Street, Toronto, Canada.</w:t>
      </w:r>
    </w:p>
    <w:p w:rsidR="004A0A4A" w:rsidRPr="00442E6C" w:rsidRDefault="004A0A4A" w:rsidP="004A0A4A">
      <w:pPr>
        <w:spacing w:after="0" w:line="320" w:lineRule="exact"/>
        <w:ind w:firstLine="1134"/>
        <w:jc w:val="both"/>
        <w:rPr>
          <w:rFonts w:cs="Times New Roman"/>
          <w:sz w:val="24"/>
          <w:szCs w:val="24"/>
        </w:rPr>
      </w:pPr>
      <w:r w:rsidRPr="00442E6C">
        <w:rPr>
          <w:rFonts w:cs="Times New Roman"/>
          <w:sz w:val="24"/>
          <w:szCs w:val="24"/>
        </w:rPr>
        <w:t>or</w:t>
      </w:r>
    </w:p>
    <w:p w:rsidR="00505FF4" w:rsidRDefault="004A0A4A" w:rsidP="00505FF4">
      <w:pPr>
        <w:spacing w:after="0" w:line="320" w:lineRule="exact"/>
        <w:ind w:firstLine="1418"/>
        <w:jc w:val="both"/>
        <w:rPr>
          <w:rFonts w:cs="Times New Roman"/>
          <w:sz w:val="24"/>
          <w:szCs w:val="24"/>
        </w:rPr>
      </w:pPr>
      <w:r w:rsidRPr="00442E6C">
        <w:rPr>
          <w:rFonts w:cs="Times New Roman"/>
          <w:sz w:val="24"/>
          <w:szCs w:val="24"/>
        </w:rPr>
        <w:t xml:space="preserve">702 Witherspoon Buildings, Philadelphia. U.S.A. </w:t>
      </w:r>
    </w:p>
    <w:p w:rsidR="004A0A4A" w:rsidRPr="00442E6C" w:rsidRDefault="004A0A4A" w:rsidP="00505FF4">
      <w:pPr>
        <w:spacing w:after="0" w:line="320" w:lineRule="exact"/>
        <w:ind w:firstLine="1134"/>
        <w:jc w:val="both"/>
        <w:rPr>
          <w:rFonts w:cs="Times New Roman"/>
          <w:sz w:val="24"/>
          <w:szCs w:val="24"/>
        </w:rPr>
      </w:pPr>
      <w:r w:rsidRPr="00442E6C">
        <w:rPr>
          <w:rFonts w:cs="Times New Roman"/>
          <w:sz w:val="24"/>
          <w:szCs w:val="24"/>
        </w:rPr>
        <w:t>or to</w:t>
      </w:r>
    </w:p>
    <w:p w:rsidR="004A0A4A" w:rsidRPr="00442E6C" w:rsidRDefault="004A0A4A" w:rsidP="00505FF4">
      <w:pPr>
        <w:spacing w:after="0" w:line="320" w:lineRule="exact"/>
        <w:ind w:firstLine="1276"/>
        <w:jc w:val="both"/>
        <w:rPr>
          <w:rFonts w:cs="Times New Roman"/>
          <w:sz w:val="24"/>
          <w:szCs w:val="24"/>
        </w:rPr>
      </w:pPr>
      <w:r w:rsidRPr="00442E6C">
        <w:rPr>
          <w:rFonts w:cs="Times New Roman"/>
          <w:sz w:val="24"/>
          <w:szCs w:val="24"/>
        </w:rPr>
        <w:t>The Secretary,</w:t>
      </w:r>
    </w:p>
    <w:p w:rsidR="004A0A4A" w:rsidRPr="00442E6C" w:rsidRDefault="004A0A4A" w:rsidP="00505FF4">
      <w:pPr>
        <w:spacing w:after="0" w:line="320" w:lineRule="exact"/>
        <w:ind w:firstLine="1418"/>
        <w:jc w:val="both"/>
        <w:rPr>
          <w:rFonts w:cs="Times New Roman"/>
          <w:sz w:val="24"/>
          <w:szCs w:val="24"/>
        </w:rPr>
      </w:pPr>
      <w:r w:rsidRPr="00442E6C">
        <w:rPr>
          <w:rFonts w:cs="Times New Roman"/>
          <w:sz w:val="24"/>
          <w:szCs w:val="24"/>
        </w:rPr>
        <w:t>China Inland Mission,</w:t>
      </w:r>
    </w:p>
    <w:p w:rsidR="004A0A4A" w:rsidRPr="00442E6C" w:rsidRDefault="004A0A4A" w:rsidP="00505FF4">
      <w:pPr>
        <w:spacing w:after="0" w:line="320" w:lineRule="exact"/>
        <w:ind w:firstLine="1701"/>
        <w:jc w:val="both"/>
        <w:rPr>
          <w:rFonts w:cs="Times New Roman"/>
          <w:sz w:val="24"/>
          <w:szCs w:val="24"/>
        </w:rPr>
      </w:pPr>
      <w:bookmarkStart w:id="0" w:name="_GoBack"/>
      <w:bookmarkEnd w:id="0"/>
      <w:r w:rsidRPr="00442E6C">
        <w:rPr>
          <w:rFonts w:cs="Times New Roman"/>
          <w:sz w:val="24"/>
          <w:szCs w:val="24"/>
        </w:rPr>
        <w:t>267 Collins Street, Melbourne, Australia.</w:t>
      </w:r>
      <w:r w:rsidRPr="00442E6C">
        <w:rPr>
          <w:rFonts w:cs="Times New Roman"/>
          <w:sz w:val="24"/>
          <w:szCs w:val="24"/>
        </w:rPr>
        <w:cr/>
      </w:r>
    </w:p>
    <w:p w:rsidR="00E25A85" w:rsidRDefault="00EA7FD1"/>
    <w:sectPr w:rsidR="00E25A85" w:rsidSect="00D737E1">
      <w:footerReference w:type="default" r:id="rId8"/>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D1" w:rsidRDefault="00EA7FD1" w:rsidP="004A0A4A">
      <w:pPr>
        <w:spacing w:after="0" w:line="240" w:lineRule="auto"/>
      </w:pPr>
      <w:r>
        <w:separator/>
      </w:r>
    </w:p>
  </w:endnote>
  <w:endnote w:type="continuationSeparator" w:id="0">
    <w:p w:rsidR="00EA7FD1" w:rsidRDefault="00EA7FD1" w:rsidP="004A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763826"/>
      <w:docPartObj>
        <w:docPartGallery w:val="Page Numbers (Bottom of Page)"/>
        <w:docPartUnique/>
      </w:docPartObj>
    </w:sdtPr>
    <w:sdtEndPr>
      <w:rPr>
        <w:noProof/>
      </w:rPr>
    </w:sdtEndPr>
    <w:sdtContent>
      <w:p w:rsidR="004A0A4A" w:rsidRDefault="004A0A4A">
        <w:pPr>
          <w:pStyle w:val="Footer"/>
          <w:jc w:val="center"/>
        </w:pPr>
        <w:r>
          <w:fldChar w:fldCharType="begin"/>
        </w:r>
        <w:r>
          <w:instrText xml:space="preserve"> PAGE   \* MERGEFORMAT </w:instrText>
        </w:r>
        <w:r>
          <w:fldChar w:fldCharType="separate"/>
        </w:r>
        <w:r w:rsidR="00505FF4">
          <w:rPr>
            <w:noProof/>
          </w:rPr>
          <w:t>1</w:t>
        </w:r>
        <w:r>
          <w:rPr>
            <w:noProof/>
          </w:rPr>
          <w:fldChar w:fldCharType="end"/>
        </w:r>
      </w:p>
    </w:sdtContent>
  </w:sdt>
  <w:p w:rsidR="00442E6C" w:rsidRDefault="00EA7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D1" w:rsidRDefault="00EA7FD1" w:rsidP="004A0A4A">
      <w:pPr>
        <w:spacing w:after="0" w:line="240" w:lineRule="auto"/>
      </w:pPr>
      <w:r>
        <w:separator/>
      </w:r>
    </w:p>
  </w:footnote>
  <w:footnote w:type="continuationSeparator" w:id="0">
    <w:p w:rsidR="00EA7FD1" w:rsidRDefault="00EA7FD1" w:rsidP="004A0A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4A"/>
    <w:rsid w:val="00014BB4"/>
    <w:rsid w:val="0002063A"/>
    <w:rsid w:val="000538D5"/>
    <w:rsid w:val="000C58BD"/>
    <w:rsid w:val="000F628B"/>
    <w:rsid w:val="002306D6"/>
    <w:rsid w:val="00286677"/>
    <w:rsid w:val="00421583"/>
    <w:rsid w:val="00440027"/>
    <w:rsid w:val="004A0A4A"/>
    <w:rsid w:val="004A1B1D"/>
    <w:rsid w:val="004A2D27"/>
    <w:rsid w:val="004C0513"/>
    <w:rsid w:val="004C198C"/>
    <w:rsid w:val="00505FF4"/>
    <w:rsid w:val="00514486"/>
    <w:rsid w:val="005429AD"/>
    <w:rsid w:val="00563268"/>
    <w:rsid w:val="005F6CD7"/>
    <w:rsid w:val="006453B7"/>
    <w:rsid w:val="006633A6"/>
    <w:rsid w:val="006D4B9E"/>
    <w:rsid w:val="00710D9C"/>
    <w:rsid w:val="007754F1"/>
    <w:rsid w:val="00784CE4"/>
    <w:rsid w:val="007A36E8"/>
    <w:rsid w:val="007A3A8A"/>
    <w:rsid w:val="007D5F2A"/>
    <w:rsid w:val="00802310"/>
    <w:rsid w:val="00810028"/>
    <w:rsid w:val="008127FF"/>
    <w:rsid w:val="00815E7C"/>
    <w:rsid w:val="008D1202"/>
    <w:rsid w:val="008E0F69"/>
    <w:rsid w:val="008E473D"/>
    <w:rsid w:val="008E5FBB"/>
    <w:rsid w:val="00951230"/>
    <w:rsid w:val="00955EB5"/>
    <w:rsid w:val="009710A0"/>
    <w:rsid w:val="009C4A80"/>
    <w:rsid w:val="00A9414F"/>
    <w:rsid w:val="00AF72AD"/>
    <w:rsid w:val="00B53955"/>
    <w:rsid w:val="00BA4CE8"/>
    <w:rsid w:val="00BB4D7F"/>
    <w:rsid w:val="00BC452C"/>
    <w:rsid w:val="00C11C6E"/>
    <w:rsid w:val="00C26B9F"/>
    <w:rsid w:val="00C5603A"/>
    <w:rsid w:val="00CC528B"/>
    <w:rsid w:val="00D50C23"/>
    <w:rsid w:val="00D737E1"/>
    <w:rsid w:val="00DA07CF"/>
    <w:rsid w:val="00DB4B98"/>
    <w:rsid w:val="00E13302"/>
    <w:rsid w:val="00E71759"/>
    <w:rsid w:val="00EA7FD1"/>
    <w:rsid w:val="00ED5A9E"/>
    <w:rsid w:val="00F00DAE"/>
    <w:rsid w:val="00F707DB"/>
    <w:rsid w:val="00F7574B"/>
    <w:rsid w:val="00FF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0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A4A"/>
  </w:style>
  <w:style w:type="paragraph" w:styleId="Header">
    <w:name w:val="header"/>
    <w:basedOn w:val="Normal"/>
    <w:link w:val="HeaderChar"/>
    <w:uiPriority w:val="99"/>
    <w:unhideWhenUsed/>
    <w:rsid w:val="004A0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0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A4A"/>
  </w:style>
  <w:style w:type="paragraph" w:styleId="Header">
    <w:name w:val="header"/>
    <w:basedOn w:val="Normal"/>
    <w:link w:val="HeaderChar"/>
    <w:uiPriority w:val="99"/>
    <w:unhideWhenUsed/>
    <w:rsid w:val="004A0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9D4D-8C05-48CF-8EEA-EE4D272F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2011-08-11T22:33:00Z</dcterms:created>
  <dcterms:modified xsi:type="dcterms:W3CDTF">2011-08-11T22:33:00Z</dcterms:modified>
</cp:coreProperties>
</file>