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A2" w:rsidRPr="00972317" w:rsidRDefault="006119A2" w:rsidP="006119A2">
      <w:pPr>
        <w:widowControl w:val="0"/>
        <w:kinsoku w:val="0"/>
        <w:overflowPunct w:val="0"/>
        <w:spacing w:before="1171" w:after="0" w:line="1195" w:lineRule="exact"/>
        <w:jc w:val="center"/>
        <w:textAlignment w:val="baseline"/>
        <w:rPr>
          <w:rFonts w:ascii="Times New Roman"/>
          <w:spacing w:val="52"/>
          <w:sz w:val="48"/>
          <w:szCs w:val="48"/>
        </w:rPr>
      </w:pPr>
      <w:bookmarkStart w:id="0" w:name="_GoBack"/>
      <w:bookmarkEnd w:id="0"/>
      <w:r w:rsidRPr="00972317">
        <w:rPr>
          <w:rFonts w:ascii="Times New Roman"/>
          <w:spacing w:val="52"/>
          <w:sz w:val="48"/>
          <w:szCs w:val="48"/>
        </w:rPr>
        <w:t>HENRY</w:t>
      </w:r>
      <w:r w:rsidRPr="00DC22FB">
        <w:rPr>
          <w:rFonts w:ascii="Times New Roman"/>
          <w:spacing w:val="52"/>
          <w:sz w:val="48"/>
          <w:szCs w:val="48"/>
        </w:rPr>
        <w:t xml:space="preserve"> </w:t>
      </w:r>
      <w:r w:rsidRPr="00972317">
        <w:rPr>
          <w:rFonts w:ascii="Times New Roman"/>
          <w:spacing w:val="52"/>
          <w:sz w:val="48"/>
          <w:szCs w:val="48"/>
        </w:rPr>
        <w:t>MOORHOUSE</w:t>
      </w:r>
    </w:p>
    <w:p w:rsidR="006119A2" w:rsidRPr="00972317" w:rsidRDefault="006119A2" w:rsidP="006119A2">
      <w:pPr>
        <w:widowControl w:val="0"/>
        <w:kinsoku w:val="0"/>
        <w:overflowPunct w:val="0"/>
        <w:spacing w:before="537" w:after="0" w:line="754" w:lineRule="exact"/>
        <w:jc w:val="center"/>
        <w:textAlignment w:val="baseline"/>
        <w:rPr>
          <w:rFonts w:ascii="Times New Roman"/>
          <w:spacing w:val="10"/>
          <w:w w:val="95"/>
          <w:sz w:val="44"/>
          <w:szCs w:val="44"/>
        </w:rPr>
      </w:pPr>
      <w:r w:rsidRPr="00972317">
        <w:rPr>
          <w:rFonts w:ascii="Times New Roman"/>
          <w:spacing w:val="10"/>
          <w:w w:val="95"/>
          <w:sz w:val="44"/>
          <w:szCs w:val="44"/>
        </w:rPr>
        <w:t>The English Evangelist.</w:t>
      </w:r>
    </w:p>
    <w:p w:rsidR="006119A2" w:rsidRDefault="006119A2" w:rsidP="006119A2">
      <w:pPr>
        <w:widowControl w:val="0"/>
        <w:kinsoku w:val="0"/>
        <w:overflowPunct w:val="0"/>
        <w:spacing w:after="0" w:line="232" w:lineRule="exact"/>
        <w:jc w:val="center"/>
        <w:textAlignment w:val="baseline"/>
        <w:rPr>
          <w:rFonts w:ascii="Times New Roman"/>
          <w:spacing w:val="17"/>
          <w:sz w:val="16"/>
          <w:szCs w:val="16"/>
        </w:rPr>
      </w:pPr>
    </w:p>
    <w:p w:rsidR="006119A2" w:rsidRDefault="006119A2" w:rsidP="006119A2">
      <w:pPr>
        <w:widowControl w:val="0"/>
        <w:kinsoku w:val="0"/>
        <w:overflowPunct w:val="0"/>
        <w:spacing w:after="0" w:line="232" w:lineRule="exact"/>
        <w:jc w:val="center"/>
        <w:textAlignment w:val="baseline"/>
        <w:rPr>
          <w:rFonts w:ascii="Times New Roman"/>
          <w:spacing w:val="17"/>
          <w:sz w:val="16"/>
          <w:szCs w:val="16"/>
        </w:rPr>
      </w:pPr>
    </w:p>
    <w:p w:rsidR="006119A2" w:rsidRDefault="006119A2" w:rsidP="006119A2">
      <w:pPr>
        <w:widowControl w:val="0"/>
        <w:kinsoku w:val="0"/>
        <w:overflowPunct w:val="0"/>
        <w:spacing w:after="0" w:line="232" w:lineRule="exact"/>
        <w:jc w:val="center"/>
        <w:textAlignment w:val="baseline"/>
        <w:rPr>
          <w:rFonts w:ascii="Times New Roman"/>
          <w:spacing w:val="17"/>
          <w:sz w:val="16"/>
          <w:szCs w:val="16"/>
        </w:rPr>
      </w:pPr>
    </w:p>
    <w:p w:rsidR="006119A2" w:rsidRDefault="006119A2" w:rsidP="006119A2">
      <w:pPr>
        <w:widowControl w:val="0"/>
        <w:kinsoku w:val="0"/>
        <w:overflowPunct w:val="0"/>
        <w:spacing w:after="0" w:line="232" w:lineRule="exact"/>
        <w:jc w:val="center"/>
        <w:textAlignment w:val="baseline"/>
        <w:rPr>
          <w:rFonts w:ascii="Times New Roman"/>
          <w:spacing w:val="17"/>
          <w:sz w:val="16"/>
          <w:szCs w:val="16"/>
        </w:rPr>
      </w:pPr>
    </w:p>
    <w:p w:rsidR="006119A2" w:rsidRDefault="006119A2" w:rsidP="006119A2">
      <w:pPr>
        <w:widowControl w:val="0"/>
        <w:kinsoku w:val="0"/>
        <w:overflowPunct w:val="0"/>
        <w:spacing w:after="0" w:line="232" w:lineRule="exact"/>
        <w:jc w:val="center"/>
        <w:textAlignment w:val="baseline"/>
        <w:rPr>
          <w:rFonts w:ascii="Times New Roman"/>
          <w:spacing w:val="17"/>
          <w:sz w:val="16"/>
          <w:szCs w:val="16"/>
        </w:rPr>
      </w:pPr>
    </w:p>
    <w:p w:rsidR="006119A2" w:rsidRPr="00972317" w:rsidRDefault="006119A2" w:rsidP="006119A2">
      <w:pPr>
        <w:widowControl w:val="0"/>
        <w:kinsoku w:val="0"/>
        <w:overflowPunct w:val="0"/>
        <w:spacing w:after="0" w:line="232" w:lineRule="exact"/>
        <w:jc w:val="center"/>
        <w:textAlignment w:val="baseline"/>
        <w:rPr>
          <w:rFonts w:ascii="Times New Roman"/>
          <w:spacing w:val="17"/>
          <w:sz w:val="16"/>
          <w:szCs w:val="16"/>
        </w:rPr>
      </w:pPr>
      <w:r w:rsidRPr="00972317">
        <w:rPr>
          <w:rFonts w:ascii="Times New Roman"/>
          <w:spacing w:val="17"/>
          <w:sz w:val="16"/>
          <w:szCs w:val="16"/>
        </w:rPr>
        <w:t>BY</w:t>
      </w:r>
    </w:p>
    <w:p w:rsidR="006119A2" w:rsidRPr="00972317" w:rsidRDefault="006119A2" w:rsidP="006119A2">
      <w:pPr>
        <w:widowControl w:val="0"/>
        <w:kinsoku w:val="0"/>
        <w:overflowPunct w:val="0"/>
        <w:spacing w:before="205" w:after="0" w:line="358" w:lineRule="exact"/>
        <w:jc w:val="center"/>
        <w:textAlignment w:val="baseline"/>
        <w:rPr>
          <w:rFonts w:ascii="Times New Roman"/>
          <w:spacing w:val="34"/>
          <w:sz w:val="31"/>
          <w:szCs w:val="31"/>
        </w:rPr>
      </w:pPr>
      <w:r w:rsidRPr="00972317">
        <w:rPr>
          <w:rFonts w:ascii="Times New Roman"/>
          <w:spacing w:val="34"/>
          <w:sz w:val="31"/>
          <w:szCs w:val="31"/>
        </w:rPr>
        <w:t>REV. JOHN MACPHERSON,</w:t>
      </w:r>
    </w:p>
    <w:p w:rsidR="006119A2" w:rsidRDefault="006119A2" w:rsidP="006119A2">
      <w:pPr>
        <w:widowControl w:val="0"/>
        <w:kinsoku w:val="0"/>
        <w:overflowPunct w:val="0"/>
        <w:spacing w:before="90" w:after="0" w:line="232" w:lineRule="exact"/>
        <w:jc w:val="center"/>
        <w:textAlignment w:val="baseline"/>
        <w:rPr>
          <w:rFonts w:ascii="Times New Roman"/>
          <w:spacing w:val="17"/>
          <w:sz w:val="16"/>
          <w:szCs w:val="16"/>
        </w:rPr>
      </w:pPr>
    </w:p>
    <w:p w:rsidR="006119A2" w:rsidRPr="00972317" w:rsidRDefault="006119A2" w:rsidP="006119A2">
      <w:pPr>
        <w:widowControl w:val="0"/>
        <w:kinsoku w:val="0"/>
        <w:overflowPunct w:val="0"/>
        <w:spacing w:before="90" w:after="0" w:line="232" w:lineRule="exact"/>
        <w:jc w:val="center"/>
        <w:textAlignment w:val="baseline"/>
        <w:rPr>
          <w:rFonts w:ascii="Times New Roman"/>
          <w:spacing w:val="17"/>
          <w:sz w:val="16"/>
          <w:szCs w:val="16"/>
        </w:rPr>
      </w:pPr>
      <w:r w:rsidRPr="00972317">
        <w:rPr>
          <w:rFonts w:ascii="Times New Roman"/>
          <w:spacing w:val="17"/>
          <w:sz w:val="16"/>
          <w:szCs w:val="16"/>
        </w:rPr>
        <w:t>AUTHOR OF</w:t>
      </w:r>
    </w:p>
    <w:p w:rsidR="006119A2" w:rsidRPr="00972317" w:rsidRDefault="006119A2" w:rsidP="006119A2">
      <w:pPr>
        <w:widowControl w:val="0"/>
        <w:kinsoku w:val="0"/>
        <w:overflowPunct w:val="0"/>
        <w:spacing w:before="113" w:after="0" w:line="234" w:lineRule="exact"/>
        <w:jc w:val="center"/>
        <w:textAlignment w:val="baseline"/>
        <w:rPr>
          <w:rFonts w:ascii="Times New Roman"/>
          <w:i/>
          <w:iCs/>
          <w:spacing w:val="16"/>
          <w:sz w:val="21"/>
          <w:szCs w:val="21"/>
        </w:rPr>
      </w:pPr>
      <w:r w:rsidRPr="00DC22FB">
        <w:rPr>
          <w:rFonts w:ascii="Times New Roman"/>
          <w:iCs/>
          <w:spacing w:val="16"/>
          <w:sz w:val="21"/>
          <w:szCs w:val="21"/>
        </w:rPr>
        <w:t>“</w:t>
      </w:r>
      <w:r w:rsidRPr="00972317">
        <w:rPr>
          <w:rFonts w:ascii="Times New Roman"/>
          <w:i/>
          <w:iCs/>
          <w:spacing w:val="16"/>
          <w:sz w:val="21"/>
          <w:szCs w:val="21"/>
        </w:rPr>
        <w:t>The Christian Hero</w:t>
      </w:r>
      <w:r>
        <w:rPr>
          <w:rFonts w:ascii="Times New Roman"/>
          <w:iCs/>
          <w:spacing w:val="16"/>
          <w:sz w:val="21"/>
          <w:szCs w:val="21"/>
        </w:rPr>
        <w:t>”</w:t>
      </w:r>
      <w:r w:rsidRPr="00972317">
        <w:rPr>
          <w:rFonts w:ascii="Times New Roman"/>
          <w:i/>
          <w:iCs/>
          <w:spacing w:val="16"/>
          <w:sz w:val="21"/>
          <w:szCs w:val="21"/>
        </w:rPr>
        <w:t>;</w:t>
      </w:r>
    </w:p>
    <w:p w:rsidR="006119A2" w:rsidRPr="00972317" w:rsidRDefault="006119A2" w:rsidP="006119A2">
      <w:pPr>
        <w:widowControl w:val="0"/>
        <w:kinsoku w:val="0"/>
        <w:overflowPunct w:val="0"/>
        <w:spacing w:before="26" w:after="0" w:line="234" w:lineRule="exact"/>
        <w:textAlignment w:val="baseline"/>
        <w:rPr>
          <w:rFonts w:ascii="Times New Roman"/>
          <w:i/>
          <w:iCs/>
          <w:spacing w:val="14"/>
          <w:sz w:val="21"/>
          <w:szCs w:val="21"/>
        </w:rPr>
      </w:pPr>
      <w:r>
        <w:rPr>
          <w:rFonts w:ascii="Times New Roman"/>
          <w:iCs/>
          <w:spacing w:val="14"/>
          <w:sz w:val="21"/>
          <w:szCs w:val="21"/>
        </w:rPr>
        <w:t>“</w:t>
      </w:r>
      <w:r w:rsidRPr="00972317">
        <w:rPr>
          <w:rFonts w:ascii="Times New Roman"/>
          <w:i/>
          <w:iCs/>
          <w:spacing w:val="14"/>
          <w:sz w:val="21"/>
          <w:szCs w:val="21"/>
        </w:rPr>
        <w:t>Life and Labours of Duncan Matheson</w:t>
      </w:r>
      <w:r>
        <w:rPr>
          <w:rFonts w:ascii="Times New Roman"/>
          <w:iCs/>
          <w:spacing w:val="14"/>
          <w:sz w:val="21"/>
          <w:szCs w:val="21"/>
        </w:rPr>
        <w:t>”</w:t>
      </w:r>
      <w:r>
        <w:rPr>
          <w:rFonts w:ascii="Times New Roman"/>
          <w:i/>
          <w:iCs/>
          <w:spacing w:val="14"/>
          <w:sz w:val="21"/>
          <w:szCs w:val="21"/>
        </w:rPr>
        <w:t xml:space="preserve">; </w:t>
      </w:r>
      <w:r>
        <w:rPr>
          <w:rFonts w:ascii="Times New Roman"/>
          <w:iCs/>
          <w:spacing w:val="14"/>
          <w:sz w:val="21"/>
          <w:szCs w:val="21"/>
        </w:rPr>
        <w:t>“</w:t>
      </w:r>
      <w:r w:rsidRPr="00972317">
        <w:rPr>
          <w:rFonts w:ascii="Times New Roman"/>
          <w:i/>
          <w:iCs/>
          <w:spacing w:val="14"/>
          <w:sz w:val="21"/>
          <w:szCs w:val="21"/>
        </w:rPr>
        <w:t>Revival and Revival</w:t>
      </w:r>
      <w:r>
        <w:rPr>
          <w:rFonts w:ascii="Times New Roman"/>
          <w:i/>
          <w:iCs/>
          <w:spacing w:val="14"/>
          <w:sz w:val="21"/>
          <w:szCs w:val="21"/>
        </w:rPr>
        <w:t xml:space="preserve"> </w:t>
      </w:r>
      <w:r w:rsidRPr="00972317">
        <w:rPr>
          <w:rFonts w:ascii="Times New Roman"/>
          <w:i/>
          <w:iCs/>
          <w:spacing w:val="14"/>
          <w:sz w:val="21"/>
          <w:szCs w:val="21"/>
        </w:rPr>
        <w:t>Work</w:t>
      </w:r>
      <w:r>
        <w:rPr>
          <w:rFonts w:ascii="Times New Roman"/>
          <w:iCs/>
          <w:spacing w:val="14"/>
          <w:sz w:val="21"/>
          <w:szCs w:val="21"/>
        </w:rPr>
        <w:t>”</w:t>
      </w:r>
      <w:r w:rsidRPr="00972317">
        <w:rPr>
          <w:rFonts w:ascii="Times New Roman"/>
          <w:i/>
          <w:iCs/>
          <w:spacing w:val="14"/>
          <w:sz w:val="21"/>
          <w:szCs w:val="21"/>
        </w:rPr>
        <w:t>;</w:t>
      </w:r>
    </w:p>
    <w:p w:rsidR="006119A2" w:rsidRPr="00972317" w:rsidRDefault="006119A2" w:rsidP="006119A2">
      <w:pPr>
        <w:widowControl w:val="0"/>
        <w:kinsoku w:val="0"/>
        <w:overflowPunct w:val="0"/>
        <w:spacing w:before="75" w:after="0" w:line="232" w:lineRule="exact"/>
        <w:jc w:val="center"/>
        <w:textAlignment w:val="baseline"/>
        <w:rPr>
          <w:rFonts w:ascii="Times New Roman"/>
          <w:spacing w:val="16"/>
          <w:sz w:val="16"/>
          <w:szCs w:val="16"/>
        </w:rPr>
      </w:pPr>
      <w:r w:rsidRPr="00972317">
        <w:rPr>
          <w:rFonts w:ascii="Times New Roman"/>
          <w:spacing w:val="16"/>
          <w:sz w:val="16"/>
          <w:szCs w:val="16"/>
        </w:rPr>
        <w:t>ETC., ETC.</w:t>
      </w:r>
    </w:p>
    <w:p w:rsidR="006119A2" w:rsidRDefault="006119A2" w:rsidP="006119A2">
      <w:pPr>
        <w:widowControl w:val="0"/>
        <w:kinsoku w:val="0"/>
        <w:overflowPunct w:val="0"/>
        <w:spacing w:after="0" w:line="252" w:lineRule="exact"/>
        <w:jc w:val="center"/>
        <w:textAlignment w:val="baseline"/>
        <w:rPr>
          <w:rFonts w:ascii="Times New Roman"/>
          <w:spacing w:val="19"/>
          <w:sz w:val="20"/>
          <w:szCs w:val="20"/>
        </w:rPr>
      </w:pPr>
    </w:p>
    <w:p w:rsidR="006119A2" w:rsidRDefault="006119A2" w:rsidP="006119A2">
      <w:pPr>
        <w:widowControl w:val="0"/>
        <w:kinsoku w:val="0"/>
        <w:overflowPunct w:val="0"/>
        <w:spacing w:after="0" w:line="252" w:lineRule="exact"/>
        <w:jc w:val="center"/>
        <w:textAlignment w:val="baseline"/>
        <w:rPr>
          <w:rFonts w:ascii="Times New Roman"/>
          <w:spacing w:val="19"/>
          <w:sz w:val="20"/>
          <w:szCs w:val="20"/>
        </w:rPr>
      </w:pPr>
    </w:p>
    <w:p w:rsidR="006119A2" w:rsidRDefault="006119A2" w:rsidP="006119A2">
      <w:pPr>
        <w:widowControl w:val="0"/>
        <w:kinsoku w:val="0"/>
        <w:overflowPunct w:val="0"/>
        <w:spacing w:after="0" w:line="252" w:lineRule="exact"/>
        <w:jc w:val="center"/>
        <w:textAlignment w:val="baseline"/>
        <w:rPr>
          <w:rFonts w:ascii="Times New Roman"/>
          <w:spacing w:val="19"/>
          <w:sz w:val="20"/>
          <w:szCs w:val="20"/>
        </w:rPr>
      </w:pPr>
    </w:p>
    <w:p w:rsidR="006119A2" w:rsidRPr="00972317" w:rsidRDefault="006119A2" w:rsidP="006119A2">
      <w:pPr>
        <w:widowControl w:val="0"/>
        <w:kinsoku w:val="0"/>
        <w:overflowPunct w:val="0"/>
        <w:spacing w:after="0" w:line="252" w:lineRule="exact"/>
        <w:jc w:val="center"/>
        <w:textAlignment w:val="baseline"/>
        <w:rPr>
          <w:rFonts w:ascii="Times New Roman"/>
          <w:spacing w:val="19"/>
          <w:sz w:val="21"/>
          <w:szCs w:val="21"/>
        </w:rPr>
      </w:pPr>
      <w:r w:rsidRPr="00DC22FB">
        <w:rPr>
          <w:rFonts w:ascii="Times New Roman"/>
          <w:sz w:val="20"/>
          <w:szCs w:val="20"/>
        </w:rPr>
        <w:t>“</w:t>
      </w:r>
      <w:r w:rsidRPr="00972317">
        <w:rPr>
          <w:rFonts w:ascii="Times New Roman"/>
          <w:sz w:val="20"/>
          <w:szCs w:val="20"/>
        </w:rPr>
        <w:t>GOD GAVE THE BEST IN HEAVEN FOR THE WORST ON</w:t>
      </w:r>
      <w:r w:rsidRPr="00972317">
        <w:rPr>
          <w:rFonts w:ascii="Times New Roman"/>
          <w:sz w:val="16"/>
          <w:szCs w:val="16"/>
        </w:rPr>
        <w:t xml:space="preserve"> </w:t>
      </w:r>
      <w:r w:rsidRPr="00972317">
        <w:rPr>
          <w:rFonts w:ascii="Times New Roman"/>
          <w:sz w:val="20"/>
          <w:szCs w:val="20"/>
        </w:rPr>
        <w:t>EARTH.</w:t>
      </w:r>
      <w:r w:rsidRPr="00DC22FB">
        <w:rPr>
          <w:rFonts w:ascii="Times New Roman"/>
          <w:sz w:val="20"/>
          <w:szCs w:val="20"/>
        </w:rPr>
        <w:t>”</w:t>
      </w:r>
      <w:r w:rsidR="00BD1E07">
        <w:rPr>
          <w:rFonts w:ascii="Times New Roman"/>
          <w:sz w:val="20"/>
          <w:szCs w:val="20"/>
        </w:rPr>
        <w:t xml:space="preserve"> (Moorhouse)</w:t>
      </w:r>
    </w:p>
    <w:p w:rsidR="006119A2" w:rsidRPr="00972317" w:rsidRDefault="006119A2" w:rsidP="006119A2">
      <w:pPr>
        <w:widowControl w:val="0"/>
        <w:kinsoku w:val="0"/>
        <w:overflowPunct w:val="0"/>
        <w:spacing w:before="2033" w:after="0" w:line="276" w:lineRule="auto"/>
        <w:jc w:val="center"/>
        <w:textAlignment w:val="baseline"/>
        <w:rPr>
          <w:rFonts w:ascii="Times New Roman"/>
          <w:b/>
          <w:bCs/>
          <w:spacing w:val="20"/>
          <w:sz w:val="28"/>
          <w:szCs w:val="28"/>
        </w:rPr>
      </w:pPr>
      <w:r w:rsidRPr="00972317">
        <w:rPr>
          <w:rFonts w:ascii="Times New Roman"/>
          <w:spacing w:val="20"/>
          <w:sz w:val="24"/>
          <w:szCs w:val="24"/>
        </w:rPr>
        <w:t>LONDON: MORGAN AND SCOTT</w:t>
      </w:r>
      <w:r w:rsidRPr="00972317">
        <w:rPr>
          <w:rFonts w:ascii="Times New Roman"/>
          <w:bCs/>
          <w:spacing w:val="20"/>
          <w:sz w:val="31"/>
          <w:szCs w:val="31"/>
        </w:rPr>
        <w:t>,</w:t>
      </w:r>
    </w:p>
    <w:p w:rsidR="006119A2" w:rsidRDefault="006119A2" w:rsidP="006119A2">
      <w:pPr>
        <w:widowControl w:val="0"/>
        <w:kinsoku w:val="0"/>
        <w:overflowPunct w:val="0"/>
        <w:spacing w:before="61" w:after="0" w:line="249" w:lineRule="exact"/>
        <w:jc w:val="center"/>
        <w:textAlignment w:val="baseline"/>
        <w:rPr>
          <w:rFonts w:ascii="Times New Roman"/>
          <w:sz w:val="21"/>
          <w:szCs w:val="21"/>
        </w:rPr>
      </w:pPr>
      <w:r>
        <w:rPr>
          <w:rFonts w:ascii="Times New Roman"/>
          <w:spacing w:val="10"/>
          <w:sz w:val="21"/>
          <w:szCs w:val="21"/>
        </w:rPr>
        <w:t>OFFICE OF “The Christian,”</w:t>
      </w:r>
      <w:r w:rsidRPr="00972317">
        <w:rPr>
          <w:rFonts w:ascii="Times New Roman"/>
          <w:sz w:val="21"/>
          <w:szCs w:val="21"/>
        </w:rPr>
        <w:t>12, PATERNOSTER BUILDINGS, E.C.</w:t>
      </w:r>
    </w:p>
    <w:p w:rsidR="006119A2" w:rsidRDefault="006119A2" w:rsidP="006119A2">
      <w:pPr>
        <w:widowControl w:val="0"/>
        <w:kinsoku w:val="0"/>
        <w:overflowPunct w:val="0"/>
        <w:spacing w:before="61" w:after="0" w:line="249" w:lineRule="exact"/>
        <w:jc w:val="center"/>
        <w:textAlignment w:val="baseline"/>
        <w:rPr>
          <w:rFonts w:ascii="Times New Roman"/>
          <w:i/>
          <w:iCs/>
          <w:sz w:val="21"/>
          <w:szCs w:val="21"/>
        </w:rPr>
      </w:pPr>
      <w:r w:rsidRPr="00972317">
        <w:rPr>
          <w:rFonts w:ascii="Times New Roman"/>
          <w:i/>
          <w:iCs/>
          <w:sz w:val="21"/>
          <w:szCs w:val="21"/>
        </w:rPr>
        <w:t>And may</w:t>
      </w:r>
      <w:r w:rsidRPr="00972317">
        <w:rPr>
          <w:rFonts w:ascii="Times New Roman"/>
          <w:i/>
          <w:iCs/>
          <w:sz w:val="21"/>
          <w:szCs w:val="21"/>
          <w:vertAlign w:val="superscript"/>
        </w:rPr>
        <w:t>,</w:t>
      </w:r>
      <w:r w:rsidRPr="00972317">
        <w:rPr>
          <w:rFonts w:ascii="Times New Roman"/>
          <w:i/>
          <w:iCs/>
          <w:sz w:val="21"/>
          <w:szCs w:val="21"/>
        </w:rPr>
        <w:t xml:space="preserve"> be Ordered of any Bookseller.</w:t>
      </w:r>
    </w:p>
    <w:p w:rsidR="006119A2" w:rsidRDefault="006119A2">
      <w:pPr>
        <w:rPr>
          <w:rFonts w:ascii="Times New Roman"/>
          <w:sz w:val="28"/>
          <w:szCs w:val="28"/>
        </w:rPr>
      </w:pPr>
      <w:r>
        <w:rPr>
          <w:rFonts w:ascii="Times New Roman"/>
          <w:sz w:val="28"/>
          <w:szCs w:val="28"/>
        </w:rPr>
        <w:br w:type="page"/>
      </w:r>
    </w:p>
    <w:p w:rsidR="00D45107" w:rsidRPr="00D45107" w:rsidRDefault="00D45107" w:rsidP="00C019CD">
      <w:pPr>
        <w:widowControl w:val="0"/>
        <w:kinsoku w:val="0"/>
        <w:overflowPunct w:val="0"/>
        <w:spacing w:after="0" w:line="480" w:lineRule="auto"/>
        <w:ind w:right="8"/>
        <w:jc w:val="center"/>
        <w:textAlignment w:val="baseline"/>
        <w:rPr>
          <w:rFonts w:ascii="Times New Roman"/>
          <w:sz w:val="28"/>
          <w:szCs w:val="28"/>
        </w:rPr>
      </w:pPr>
      <w:r w:rsidRPr="00D45107">
        <w:rPr>
          <w:rFonts w:ascii="Times New Roman"/>
          <w:sz w:val="28"/>
          <w:szCs w:val="28"/>
        </w:rPr>
        <w:lastRenderedPageBreak/>
        <w:t>CHAPTER II.</w:t>
      </w:r>
    </w:p>
    <w:p w:rsidR="00D45107" w:rsidRPr="00D45107" w:rsidRDefault="00D45107" w:rsidP="00C019CD">
      <w:pPr>
        <w:widowControl w:val="0"/>
        <w:kinsoku w:val="0"/>
        <w:overflowPunct w:val="0"/>
        <w:spacing w:after="0" w:line="480" w:lineRule="auto"/>
        <w:ind w:right="8"/>
        <w:jc w:val="center"/>
        <w:textAlignment w:val="baseline"/>
        <w:rPr>
          <w:rFonts w:ascii="Times New Roman"/>
          <w:sz w:val="28"/>
          <w:szCs w:val="28"/>
        </w:rPr>
      </w:pPr>
      <w:r w:rsidRPr="00D45107">
        <w:rPr>
          <w:rFonts w:ascii="Times New Roman"/>
          <w:sz w:val="28"/>
          <w:szCs w:val="28"/>
        </w:rPr>
        <w:t>Conversion.</w:t>
      </w:r>
    </w:p>
    <w:p w:rsidR="00D45107" w:rsidRPr="001B0E51" w:rsidRDefault="00257E14" w:rsidP="00C019CD">
      <w:pPr>
        <w:widowControl w:val="0"/>
        <w:kinsoku w:val="0"/>
        <w:overflowPunct w:val="0"/>
        <w:spacing w:after="0" w:line="480" w:lineRule="auto"/>
        <w:ind w:right="8"/>
        <w:jc w:val="center"/>
        <w:textAlignment w:val="baseline"/>
        <w:rPr>
          <w:rFonts w:ascii="Times New Roman"/>
          <w:sz w:val="20"/>
          <w:szCs w:val="20"/>
        </w:rPr>
      </w:pPr>
      <w:r w:rsidRPr="001B0E51">
        <w:rPr>
          <w:rFonts w:ascii="Times New Roman"/>
          <w:sz w:val="20"/>
          <w:szCs w:val="20"/>
        </w:rPr>
        <w:t>“</w:t>
      </w:r>
      <w:r w:rsidR="00D45107" w:rsidRPr="001B0E51">
        <w:rPr>
          <w:rFonts w:ascii="Times New Roman"/>
          <w:sz w:val="20"/>
          <w:szCs w:val="20"/>
        </w:rPr>
        <w:t>And</w:t>
      </w:r>
      <w:r w:rsidR="00D45107" w:rsidRPr="001B0E51">
        <w:rPr>
          <w:rFonts w:ascii="Times New Roman"/>
          <w:bCs/>
          <w:sz w:val="20"/>
          <w:szCs w:val="20"/>
        </w:rPr>
        <w:t xml:space="preserve"> </w:t>
      </w:r>
      <w:r w:rsidR="00D45107" w:rsidRPr="001B0E51">
        <w:rPr>
          <w:rFonts w:ascii="Times New Roman"/>
          <w:sz w:val="20"/>
          <w:szCs w:val="20"/>
        </w:rPr>
        <w:t>he arose, and ca</w:t>
      </w:r>
      <w:r w:rsidR="001B0E51" w:rsidRPr="001B0E51">
        <w:rPr>
          <w:rFonts w:ascii="Times New Roman"/>
          <w:sz w:val="20"/>
          <w:szCs w:val="20"/>
        </w:rPr>
        <w:t>m</w:t>
      </w:r>
      <w:r w:rsidR="00D45107" w:rsidRPr="001B0E51">
        <w:rPr>
          <w:rFonts w:ascii="Times New Roman"/>
          <w:sz w:val="20"/>
          <w:szCs w:val="20"/>
        </w:rPr>
        <w:t>e to his Father.</w:t>
      </w:r>
      <w:r w:rsidRPr="001B0E51">
        <w:rPr>
          <w:rFonts w:ascii="Times New Roman"/>
          <w:sz w:val="20"/>
          <w:szCs w:val="20"/>
        </w:rPr>
        <w:t>”</w:t>
      </w:r>
      <w:r w:rsidR="00D45107" w:rsidRPr="001B0E51">
        <w:rPr>
          <w:rFonts w:ascii="Times New Roman"/>
          <w:sz w:val="20"/>
          <w:szCs w:val="20"/>
        </w:rPr>
        <w:t>—L</w:t>
      </w:r>
      <w:r w:rsidR="00D45107" w:rsidRPr="001B0E51">
        <w:rPr>
          <w:rFonts w:ascii="Times New Roman"/>
          <w:sz w:val="18"/>
          <w:szCs w:val="18"/>
        </w:rPr>
        <w:t>UKE XV. 20</w:t>
      </w:r>
      <w:r w:rsidR="00D45107" w:rsidRPr="001B0E51">
        <w:rPr>
          <w:rFonts w:ascii="Times New Roman"/>
          <w:sz w:val="20"/>
          <w:szCs w:val="20"/>
        </w:rPr>
        <w:t>.</w:t>
      </w:r>
    </w:p>
    <w:p w:rsidR="00D45107" w:rsidRPr="00C019CD" w:rsidRDefault="00D45107" w:rsidP="00C019CD">
      <w:pPr>
        <w:widowControl w:val="0"/>
        <w:kinsoku w:val="0"/>
        <w:overflowPunct w:val="0"/>
        <w:spacing w:after="0" w:line="276" w:lineRule="auto"/>
        <w:ind w:right="8"/>
        <w:jc w:val="both"/>
        <w:textAlignment w:val="baseline"/>
        <w:rPr>
          <w:rFonts w:ascii="Times New Roman"/>
          <w:sz w:val="24"/>
          <w:szCs w:val="24"/>
        </w:rPr>
      </w:pPr>
      <w:r w:rsidRPr="00D45107">
        <w:rPr>
          <w:rFonts w:ascii="Times New Roman"/>
          <w:sz w:val="24"/>
          <w:szCs w:val="24"/>
        </w:rPr>
        <w:t>THE</w:t>
      </w:r>
      <w:r w:rsidRPr="00D45107">
        <w:rPr>
          <w:rFonts w:ascii="Times New Roman"/>
          <w:bCs/>
          <w:sz w:val="24"/>
          <w:szCs w:val="24"/>
        </w:rPr>
        <w:t xml:space="preserve"> </w:t>
      </w:r>
      <w:r w:rsidRPr="00D45107">
        <w:rPr>
          <w:rFonts w:ascii="Times New Roman"/>
          <w:sz w:val="24"/>
          <w:szCs w:val="24"/>
        </w:rPr>
        <w:t>period in which the conversion of Henry Moorhouse took place was remarkable in the history of the Church of Christ. From 1857 to 1861, the Holy Spirit was poured out on whole churches and nations. Tidings of the great American revival were borne to this country like the breath of spring. It seemed to be the sounding of some mighty angel</w:t>
      </w:r>
      <w:r w:rsidR="00257E14">
        <w:rPr>
          <w:rFonts w:ascii="Times New Roman"/>
          <w:sz w:val="24"/>
          <w:szCs w:val="24"/>
        </w:rPr>
        <w:t>’</w:t>
      </w:r>
      <w:r w:rsidRPr="00D45107">
        <w:rPr>
          <w:rFonts w:ascii="Times New Roman"/>
          <w:sz w:val="24"/>
          <w:szCs w:val="24"/>
        </w:rPr>
        <w:t>s trumpet summoning men to prayer. Here, there, everywhere, men assembled for the sole purpose of calling upon God. Answers to prayer, many and marked, sud</w:t>
      </w:r>
      <w:r w:rsidRPr="00D45107">
        <w:rPr>
          <w:rFonts w:ascii="Times New Roman"/>
          <w:sz w:val="24"/>
          <w:szCs w:val="24"/>
        </w:rPr>
        <w:softHyphen/>
        <w:t>denly became a striking feature of the movement. In church, in school, in cottage meeting, on green lawns, in highland glens, on lonely moors, in shops, in public-houses, in theatres, men were suddenly seized with a fear of God, a sense of eternal things, a belief in the efficacy of prayer, and a strong desire to obtain such mercies from heaven as may be dispensed at the throne of grace. In</w:t>
      </w:r>
      <w:r w:rsidRPr="00D45107">
        <w:rPr>
          <w:rFonts w:ascii="Times New Roman"/>
          <w:bCs/>
          <w:sz w:val="24"/>
          <w:szCs w:val="24"/>
        </w:rPr>
        <w:t xml:space="preserve"> </w:t>
      </w:r>
      <w:r w:rsidRPr="00D45107">
        <w:rPr>
          <w:rFonts w:ascii="Times New Roman"/>
          <w:sz w:val="24"/>
          <w:szCs w:val="24"/>
        </w:rPr>
        <w:t>America, in Ireland, in England, in Scotland, and in many other parts of the world, the spirit of grace and supplication fell on the hearts of men of every creed and class, men without as well as within the Christian pale</w:t>
      </w:r>
      <w:r w:rsidR="00257E14">
        <w:rPr>
          <w:rFonts w:ascii="Times New Roman"/>
          <w:sz w:val="24"/>
          <w:szCs w:val="24"/>
        </w:rPr>
        <w:t>;</w:t>
      </w:r>
      <w:r w:rsidRPr="00D45107">
        <w:rPr>
          <w:rFonts w:ascii="Times New Roman"/>
          <w:sz w:val="24"/>
          <w:szCs w:val="24"/>
        </w:rPr>
        <w:t xml:space="preserve"> and, true to the letter of the Word, looking to the pierced One, mourning for sin and the joyful song of deliverance followed.</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It was an epoch in the history of many hundreds of churches and many thousands of families and souls. Like the first great movement of the Holy Spirit in apostolic times, this work was not without its</w:t>
      </w:r>
      <w:r w:rsidR="00257E14">
        <w:rPr>
          <w:rFonts w:ascii="Times New Roman"/>
          <w:sz w:val="24"/>
          <w:szCs w:val="24"/>
        </w:rPr>
        <w:t xml:space="preserve"> “</w:t>
      </w:r>
      <w:r w:rsidRPr="00D45107">
        <w:rPr>
          <w:rFonts w:ascii="Times New Roman"/>
          <w:sz w:val="24"/>
          <w:szCs w:val="24"/>
        </w:rPr>
        <w:t>signs and wonders.</w:t>
      </w:r>
      <w:r w:rsidR="00257E14">
        <w:rPr>
          <w:rFonts w:ascii="Times New Roman"/>
          <w:sz w:val="24"/>
          <w:szCs w:val="24"/>
        </w:rPr>
        <w:t>”</w:t>
      </w:r>
      <w:r w:rsidRPr="00D45107">
        <w:rPr>
          <w:rFonts w:ascii="Times New Roman"/>
          <w:sz w:val="24"/>
          <w:szCs w:val="24"/>
        </w:rPr>
        <w:t xml:space="preserve"> Marvellous answers to prayer, unexpected and astounding conversions, very miracles of grace, attested the special nearness and power of God. As, in illustration of His grace, the Master told the Jews that from the east and from the west, from the north and from the south, Gentile men should come and sit down with Abraham, and Isaac, and Jacob, in the kingdom of God, so now sinners from every quarter of the world and every point in the compass of human society were gathered into the living Church. From the highest regions of social life down to the lowest, the Lord Jesus called a new company of disciples. On the one hand, the almost unconquerable spirit of pride was cast down in the conversion of the high-born or the self-righteous</w:t>
      </w:r>
      <w:r w:rsidR="00257E14">
        <w:rPr>
          <w:rFonts w:ascii="Times New Roman"/>
          <w:sz w:val="24"/>
          <w:szCs w:val="24"/>
        </w:rPr>
        <w:t>;</w:t>
      </w:r>
      <w:r w:rsidRPr="00D45107">
        <w:rPr>
          <w:rFonts w:ascii="Times New Roman"/>
          <w:sz w:val="24"/>
          <w:szCs w:val="24"/>
        </w:rPr>
        <w:t xml:space="preserve"> and, on the other hand, the foulest demons of vice were dispossessed</w:t>
      </w:r>
      <w:r w:rsidR="00B05005">
        <w:rPr>
          <w:rFonts w:ascii="Times New Roman"/>
          <w:sz w:val="24"/>
          <w:szCs w:val="24"/>
        </w:rPr>
        <w:t xml:space="preserve"> as</w:t>
      </w:r>
      <w:r w:rsidRPr="00D45107">
        <w:rPr>
          <w:rFonts w:ascii="Times New Roman"/>
          <w:sz w:val="24"/>
          <w:szCs w:val="24"/>
        </w:rPr>
        <w:t xml:space="preserve"> the Saviour drew trophies from the slums. To that strange </w:t>
      </w:r>
      <w:r w:rsidRPr="00D45107">
        <w:rPr>
          <w:rFonts w:ascii="Times New Roman"/>
          <w:i/>
          <w:iCs/>
          <w:sz w:val="24"/>
          <w:szCs w:val="24"/>
        </w:rPr>
        <w:t xml:space="preserve">terra incognita, </w:t>
      </w:r>
      <w:r w:rsidRPr="00D45107">
        <w:rPr>
          <w:rFonts w:ascii="Times New Roman"/>
          <w:sz w:val="24"/>
          <w:szCs w:val="24"/>
        </w:rPr>
        <w:t>the more than African wilderness that is inhabited by the city Arab, the professional beggar, the pestilent loafer, the drunkard, the prostitute, the thief, and all the other poor, unknown, name</w:t>
      </w:r>
      <w:r w:rsidRPr="00D45107">
        <w:rPr>
          <w:rFonts w:ascii="Times New Roman"/>
          <w:sz w:val="24"/>
          <w:szCs w:val="24"/>
        </w:rPr>
        <w:softHyphen/>
      </w:r>
      <w:r w:rsidRPr="00D45107">
        <w:rPr>
          <w:rFonts w:ascii="Times New Roman"/>
          <w:sz w:val="24"/>
          <w:szCs w:val="24"/>
        </w:rPr>
        <w:lastRenderedPageBreak/>
        <w:t>less things, mere fragments of humanity, shipwrecked in life, and cast hopeless on the cold shores of despair, the message of salvation was sent. As at the behest of an undeniable call, from those dark places many came forth, who, putting on Christ, began with bold testimony and new song to tell the world plainly that Jesus of Nazareth, the Friend of sinners, still lives. The world in its wisdom knew not what to make of this. It brought its measuring line, as is its wont</w:t>
      </w:r>
      <w:r w:rsidR="00257E14">
        <w:rPr>
          <w:rFonts w:ascii="Times New Roman"/>
          <w:sz w:val="24"/>
          <w:szCs w:val="24"/>
        </w:rPr>
        <w:t>;</w:t>
      </w:r>
      <w:r w:rsidRPr="00D45107">
        <w:rPr>
          <w:rFonts w:ascii="Times New Roman"/>
          <w:sz w:val="24"/>
          <w:szCs w:val="24"/>
        </w:rPr>
        <w:t xml:space="preserve"> but this divine work was too high, too large, for the world</w:t>
      </w:r>
      <w:r w:rsidR="00257E14">
        <w:rPr>
          <w:rFonts w:ascii="Times New Roman"/>
          <w:sz w:val="24"/>
          <w:szCs w:val="24"/>
        </w:rPr>
        <w:t>’</w:t>
      </w:r>
      <w:r w:rsidRPr="00D45107">
        <w:rPr>
          <w:rFonts w:ascii="Times New Roman"/>
          <w:sz w:val="24"/>
          <w:szCs w:val="24"/>
        </w:rPr>
        <w:t>s little tape.</w:t>
      </w:r>
      <w:r w:rsidR="00257E14">
        <w:rPr>
          <w:rFonts w:ascii="Times New Roman"/>
          <w:sz w:val="24"/>
          <w:szCs w:val="24"/>
        </w:rPr>
        <w:t xml:space="preserve"> “</w:t>
      </w:r>
      <w:r w:rsidRPr="00D45107">
        <w:rPr>
          <w:rFonts w:ascii="Times New Roman"/>
          <w:sz w:val="24"/>
          <w:szCs w:val="24"/>
        </w:rPr>
        <w:t>Stop</w:t>
      </w:r>
      <w:r w:rsidR="00257E14">
        <w:rPr>
          <w:rFonts w:ascii="Times New Roman"/>
          <w:sz w:val="24"/>
          <w:szCs w:val="24"/>
        </w:rPr>
        <w:t>!</w:t>
      </w:r>
      <w:r w:rsidR="00B05005">
        <w:rPr>
          <w:rFonts w:ascii="Times New Roman"/>
          <w:sz w:val="24"/>
          <w:szCs w:val="24"/>
        </w:rPr>
        <w:t>”</w:t>
      </w:r>
      <w:r w:rsidR="00257E14">
        <w:rPr>
          <w:rFonts w:ascii="Times New Roman"/>
          <w:sz w:val="24"/>
          <w:szCs w:val="24"/>
        </w:rPr>
        <w:t xml:space="preserve"> </w:t>
      </w:r>
      <w:r w:rsidRPr="00D45107">
        <w:rPr>
          <w:rFonts w:ascii="Times New Roman"/>
          <w:sz w:val="24"/>
          <w:szCs w:val="24"/>
        </w:rPr>
        <w:t>cried they,</w:t>
      </w:r>
      <w:r w:rsidR="00257E14">
        <w:rPr>
          <w:rFonts w:ascii="Times New Roman"/>
          <w:sz w:val="24"/>
          <w:szCs w:val="24"/>
        </w:rPr>
        <w:t xml:space="preserve"> “</w:t>
      </w:r>
      <w:r w:rsidRPr="00D45107">
        <w:rPr>
          <w:rFonts w:ascii="Times New Roman"/>
          <w:sz w:val="24"/>
          <w:szCs w:val="24"/>
        </w:rPr>
        <w:t>we shall soon see the last of it.</w:t>
      </w:r>
      <w:r w:rsidR="00257E14">
        <w:rPr>
          <w:rFonts w:ascii="Times New Roman"/>
          <w:sz w:val="24"/>
          <w:szCs w:val="24"/>
        </w:rPr>
        <w:t>”</w:t>
      </w:r>
      <w:r w:rsidRPr="00D45107">
        <w:rPr>
          <w:rFonts w:ascii="Times New Roman"/>
          <w:sz w:val="24"/>
          <w:szCs w:val="24"/>
        </w:rPr>
        <w:t xml:space="preserve"> This means,</w:t>
      </w:r>
      <w:r w:rsidR="00257E14">
        <w:rPr>
          <w:rFonts w:ascii="Times New Roman"/>
          <w:sz w:val="24"/>
          <w:szCs w:val="24"/>
        </w:rPr>
        <w:t xml:space="preserve"> “</w:t>
      </w:r>
      <w:r w:rsidRPr="00D45107">
        <w:rPr>
          <w:rFonts w:ascii="Times New Roman"/>
          <w:sz w:val="24"/>
          <w:szCs w:val="24"/>
        </w:rPr>
        <w:t>Wait a little</w:t>
      </w:r>
      <w:r w:rsidR="00257E14">
        <w:rPr>
          <w:rFonts w:ascii="Times New Roman"/>
          <w:sz w:val="24"/>
          <w:szCs w:val="24"/>
        </w:rPr>
        <w:t>;</w:t>
      </w:r>
      <w:r w:rsidRPr="00D45107">
        <w:rPr>
          <w:rFonts w:ascii="Times New Roman"/>
          <w:sz w:val="24"/>
          <w:szCs w:val="24"/>
        </w:rPr>
        <w:t xml:space="preserve"> all those new Christians will either soon go back, or they will be dead and gone</w:t>
      </w:r>
      <w:r w:rsidR="00257E14">
        <w:rPr>
          <w:rFonts w:ascii="Times New Roman"/>
          <w:sz w:val="24"/>
          <w:szCs w:val="24"/>
        </w:rPr>
        <w:t>;</w:t>
      </w:r>
      <w:r w:rsidRPr="00D45107">
        <w:rPr>
          <w:rFonts w:ascii="Times New Roman"/>
          <w:sz w:val="24"/>
          <w:szCs w:val="24"/>
        </w:rPr>
        <w:t xml:space="preserve"> and then we shall have peace.</w:t>
      </w:r>
      <w:r w:rsidR="00257E14">
        <w:rPr>
          <w:rFonts w:ascii="Times New Roman"/>
          <w:sz w:val="24"/>
          <w:szCs w:val="24"/>
        </w:rPr>
        <w:t>”</w:t>
      </w:r>
      <w:r w:rsidRPr="00D45107">
        <w:rPr>
          <w:rFonts w:ascii="Times New Roman"/>
          <w:sz w:val="24"/>
          <w:szCs w:val="24"/>
        </w:rPr>
        <w:t xml:space="preserve"> But they did not go back</w:t>
      </w:r>
      <w:r w:rsidR="00257E14">
        <w:rPr>
          <w:rFonts w:ascii="Times New Roman"/>
          <w:sz w:val="24"/>
          <w:szCs w:val="24"/>
        </w:rPr>
        <w:t>;</w:t>
      </w:r>
      <w:r w:rsidRPr="00D45107">
        <w:rPr>
          <w:rFonts w:ascii="Times New Roman"/>
          <w:sz w:val="24"/>
          <w:szCs w:val="24"/>
        </w:rPr>
        <w:t xml:space="preserve"> and although many of them are no longer on earth, many a true story of holy life and self-sacrificing toil remains to attest the reality and power of grace. Of these, not the least remarkable, as a trophy of the Redeemer</w:t>
      </w:r>
      <w:r w:rsidR="00257E14">
        <w:rPr>
          <w:rFonts w:ascii="Times New Roman"/>
          <w:sz w:val="24"/>
          <w:szCs w:val="24"/>
        </w:rPr>
        <w:t>’</w:t>
      </w:r>
      <w:r w:rsidRPr="00D45107">
        <w:rPr>
          <w:rFonts w:ascii="Times New Roman"/>
          <w:sz w:val="24"/>
          <w:szCs w:val="24"/>
        </w:rPr>
        <w:t>s power and a standard-bearer of the cross, was Henry Moorhouse.</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In 1859-60, the work of God was making progress in various cities and towns of Lancashire. Labourers whom the Lord of the harvest had thrust into the field were reaping in plenty. The time was full of energy, hope, and joy. Great meetings were held in Manchester, where thou</w:t>
      </w:r>
      <w:r w:rsidRPr="00D45107">
        <w:rPr>
          <w:rFonts w:ascii="Times New Roman"/>
          <w:sz w:val="24"/>
          <w:szCs w:val="24"/>
        </w:rPr>
        <w:softHyphen/>
        <w:t>sands, assembled in the Circus, in the Alhambra, and other places of meeting, were addressed by such well-known men as Wilbraham Taylor, Robert Baxter, Stevenson Blackwood, W. P. Lockhart, Reginald Radcliffe, Richard Weaver, Alfred Trench, Lord Radstock, and many more.</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Among others converted at this period was Thomas Castle, one of Henry</w:t>
      </w:r>
      <w:r w:rsidR="00257E14">
        <w:rPr>
          <w:rFonts w:ascii="Times New Roman"/>
          <w:sz w:val="24"/>
          <w:szCs w:val="24"/>
        </w:rPr>
        <w:t>’</w:t>
      </w:r>
      <w:r w:rsidRPr="00D45107">
        <w:rPr>
          <w:rFonts w:ascii="Times New Roman"/>
          <w:sz w:val="24"/>
          <w:szCs w:val="24"/>
        </w:rPr>
        <w:t>s companions in evil. The young convert lost no time in seeking out his friend, and in setting before him all the inducements to repentance which his own experience of grace, mercy, and peace through Jesus Christ abundantly suggested. But in vain; the hardened rebel made no sign of surrender. He was prayed for</w:t>
      </w:r>
      <w:r w:rsidR="00257E14">
        <w:rPr>
          <w:rFonts w:ascii="Times New Roman"/>
          <w:sz w:val="24"/>
          <w:szCs w:val="24"/>
        </w:rPr>
        <w:t>;</w:t>
      </w:r>
      <w:r w:rsidRPr="00D45107">
        <w:rPr>
          <w:rFonts w:ascii="Times New Roman"/>
          <w:sz w:val="24"/>
          <w:szCs w:val="24"/>
        </w:rPr>
        <w:t xml:space="preserve"> but there was no apparent answer to those prayers. He was taken to a friend</w:t>
      </w:r>
      <w:r w:rsidR="00257E14">
        <w:rPr>
          <w:rFonts w:ascii="Times New Roman"/>
          <w:sz w:val="24"/>
          <w:szCs w:val="24"/>
        </w:rPr>
        <w:t>’</w:t>
      </w:r>
      <w:r w:rsidRPr="00D45107">
        <w:rPr>
          <w:rFonts w:ascii="Times New Roman"/>
          <w:sz w:val="24"/>
          <w:szCs w:val="24"/>
        </w:rPr>
        <w:t>s house, where kind-hearted, fervent Christian men prayed with him and for him. It was all to no purpose; they might as well have spoken to the winds, or to the vulture hastening to the prey. He fled from the place</w:t>
      </w:r>
      <w:r w:rsidR="00257E14">
        <w:rPr>
          <w:rFonts w:ascii="Times New Roman"/>
          <w:sz w:val="24"/>
          <w:szCs w:val="24"/>
        </w:rPr>
        <w:t>;</w:t>
      </w:r>
      <w:r w:rsidRPr="00D45107">
        <w:rPr>
          <w:rFonts w:ascii="Times New Roman"/>
          <w:sz w:val="24"/>
          <w:szCs w:val="24"/>
        </w:rPr>
        <w:t xml:space="preserve"> he sought to escape from the very scene of the merciful efforts made for his recovery. It was at this time he enlisted. The soldiering affair was probably a desperate attempt to flee from the presence of the Lord, the sound of whose gracious steps seemed more and more to trouble the ear of the guilty fugitive.</w:t>
      </w:r>
      <w:r w:rsidR="00257E14">
        <w:rPr>
          <w:rFonts w:ascii="Times New Roman"/>
          <w:sz w:val="24"/>
          <w:szCs w:val="24"/>
        </w:rPr>
        <w:t xml:space="preserve"> “</w:t>
      </w:r>
      <w:r w:rsidRPr="00D45107">
        <w:rPr>
          <w:rFonts w:ascii="Times New Roman"/>
          <w:sz w:val="24"/>
          <w:szCs w:val="24"/>
        </w:rPr>
        <w:t>There is no peace, saith my God, to the wicked.</w:t>
      </w:r>
      <w:r w:rsidR="00257E14">
        <w:rPr>
          <w:rFonts w:ascii="Times New Roman"/>
          <w:sz w:val="24"/>
          <w:szCs w:val="24"/>
        </w:rPr>
        <w:t>”</w:t>
      </w:r>
      <w:r w:rsidRPr="00D45107">
        <w:rPr>
          <w:rFonts w:ascii="Times New Roman"/>
          <w:sz w:val="24"/>
          <w:szCs w:val="24"/>
        </w:rPr>
        <w:t xml:space="preserve"> This</w:t>
      </w:r>
      <w:r w:rsidR="00257E14">
        <w:rPr>
          <w:rFonts w:ascii="Times New Roman"/>
          <w:sz w:val="24"/>
          <w:szCs w:val="24"/>
        </w:rPr>
        <w:t xml:space="preserve"> “</w:t>
      </w:r>
      <w:r w:rsidRPr="00D45107">
        <w:rPr>
          <w:rFonts w:ascii="Times New Roman"/>
          <w:sz w:val="24"/>
          <w:szCs w:val="24"/>
        </w:rPr>
        <w:t>no peace</w:t>
      </w:r>
      <w:r w:rsidR="00B05005">
        <w:rPr>
          <w:rFonts w:ascii="Times New Roman"/>
          <w:sz w:val="24"/>
          <w:szCs w:val="24"/>
        </w:rPr>
        <w:t>”</w:t>
      </w:r>
      <w:r w:rsidR="00257E14">
        <w:rPr>
          <w:rFonts w:ascii="Times New Roman"/>
          <w:sz w:val="24"/>
          <w:szCs w:val="24"/>
        </w:rPr>
        <w:t xml:space="preserve"> </w:t>
      </w:r>
      <w:r w:rsidRPr="00D45107">
        <w:rPr>
          <w:rFonts w:ascii="Times New Roman"/>
          <w:sz w:val="24"/>
          <w:szCs w:val="24"/>
        </w:rPr>
        <w:t xml:space="preserve">is frequently the precursor of a clear conviction of sin. Better, surely, is the painful restlessness, the growing misery that dogs the heels of many a sinner, than the fatal confidence which dreads no judgment, and hopes for a tomorrow as abundant in sinful pleasure as the </w:t>
      </w:r>
      <w:r w:rsidRPr="00D45107">
        <w:rPr>
          <w:rFonts w:ascii="Times New Roman"/>
          <w:sz w:val="24"/>
          <w:szCs w:val="24"/>
        </w:rPr>
        <w:lastRenderedPageBreak/>
        <w:t>present.</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Henry returned from the army, released from its stern discipline, but not less bound than before by the terrible rigours of the devil</w:t>
      </w:r>
      <w:r w:rsidR="00257E14">
        <w:rPr>
          <w:rFonts w:ascii="Times New Roman"/>
          <w:sz w:val="24"/>
          <w:szCs w:val="24"/>
        </w:rPr>
        <w:t>’</w:t>
      </w:r>
      <w:r w:rsidRPr="00D45107">
        <w:rPr>
          <w:rFonts w:ascii="Times New Roman"/>
          <w:sz w:val="24"/>
          <w:szCs w:val="24"/>
        </w:rPr>
        <w:t>s service</w:t>
      </w:r>
      <w:r w:rsidR="00B05005">
        <w:rPr>
          <w:rFonts w:ascii="Times New Roman"/>
          <w:sz w:val="24"/>
          <w:szCs w:val="24"/>
        </w:rPr>
        <w:t>.</w:t>
      </w:r>
      <w:r w:rsidRPr="00D45107">
        <w:rPr>
          <w:rFonts w:ascii="Times New Roman"/>
          <w:sz w:val="24"/>
          <w:szCs w:val="24"/>
        </w:rPr>
        <w:t xml:space="preserve"> One night in December, 1861, as he was passing along Hyde Street, an obscure, out-of-the-way, back street, the attention of his companions was drawn to the cheerful sounds of praise issuing from a little room. They beckoned to him to come on. </w:t>
      </w:r>
      <w:r w:rsidR="00257E14">
        <w:rPr>
          <w:rFonts w:ascii="Times New Roman"/>
          <w:sz w:val="24"/>
          <w:szCs w:val="24"/>
        </w:rPr>
        <w:t>“</w:t>
      </w:r>
      <w:r w:rsidRPr="00D45107">
        <w:rPr>
          <w:rFonts w:ascii="Times New Roman"/>
          <w:sz w:val="24"/>
          <w:szCs w:val="24"/>
        </w:rPr>
        <w:t>Hallo!</w:t>
      </w:r>
      <w:r w:rsidR="00257E14">
        <w:rPr>
          <w:rFonts w:ascii="Times New Roman"/>
          <w:sz w:val="24"/>
          <w:szCs w:val="24"/>
        </w:rPr>
        <w:t>”</w:t>
      </w:r>
      <w:r w:rsidRPr="00D45107">
        <w:rPr>
          <w:rFonts w:ascii="Times New Roman"/>
          <w:sz w:val="24"/>
          <w:szCs w:val="24"/>
        </w:rPr>
        <w:t xml:space="preserve"> he exclaimed,</w:t>
      </w:r>
      <w:r w:rsidR="00257E14">
        <w:rPr>
          <w:rFonts w:ascii="Times New Roman"/>
          <w:sz w:val="24"/>
          <w:szCs w:val="24"/>
        </w:rPr>
        <w:t xml:space="preserve"> “</w:t>
      </w:r>
      <w:r w:rsidRPr="00D45107">
        <w:rPr>
          <w:rFonts w:ascii="Times New Roman"/>
          <w:sz w:val="24"/>
          <w:szCs w:val="24"/>
        </w:rPr>
        <w:t>what</w:t>
      </w:r>
      <w:r w:rsidR="00257E14">
        <w:rPr>
          <w:rFonts w:ascii="Times New Roman"/>
          <w:sz w:val="24"/>
          <w:szCs w:val="24"/>
        </w:rPr>
        <w:t>’</w:t>
      </w:r>
      <w:r w:rsidRPr="00D45107">
        <w:rPr>
          <w:rFonts w:ascii="Times New Roman"/>
          <w:sz w:val="24"/>
          <w:szCs w:val="24"/>
        </w:rPr>
        <w:t>s up</w:t>
      </w:r>
      <w:r w:rsidR="00257E14">
        <w:rPr>
          <w:rFonts w:ascii="Times New Roman"/>
          <w:sz w:val="24"/>
          <w:szCs w:val="24"/>
        </w:rPr>
        <w:t>?</w:t>
      </w:r>
      <w:r w:rsidR="00B05005">
        <w:rPr>
          <w:rFonts w:ascii="Times New Roman"/>
          <w:sz w:val="24"/>
          <w:szCs w:val="24"/>
        </w:rPr>
        <w:t>”</w:t>
      </w:r>
      <w:r w:rsidR="00257E14">
        <w:rPr>
          <w:rFonts w:ascii="Times New Roman"/>
          <w:sz w:val="24"/>
          <w:szCs w:val="24"/>
        </w:rPr>
        <w:t xml:space="preserve"> </w:t>
      </w:r>
      <w:r w:rsidRPr="00D45107">
        <w:rPr>
          <w:rFonts w:ascii="Times New Roman"/>
          <w:sz w:val="24"/>
          <w:szCs w:val="24"/>
        </w:rPr>
        <w:t>To play a practical joke on him, they replied,</w:t>
      </w:r>
      <w:r w:rsidR="00257E14">
        <w:rPr>
          <w:rFonts w:ascii="Times New Roman"/>
          <w:sz w:val="24"/>
          <w:szCs w:val="24"/>
        </w:rPr>
        <w:t xml:space="preserve"> “</w:t>
      </w:r>
      <w:r w:rsidRPr="00D45107">
        <w:rPr>
          <w:rFonts w:ascii="Times New Roman"/>
          <w:sz w:val="24"/>
          <w:szCs w:val="24"/>
        </w:rPr>
        <w:t>Lots of drink and fun.</w:t>
      </w:r>
      <w:r w:rsidR="00257E14">
        <w:rPr>
          <w:rFonts w:ascii="Times New Roman"/>
          <w:sz w:val="24"/>
          <w:szCs w:val="24"/>
        </w:rPr>
        <w:t>”</w:t>
      </w:r>
      <w:r w:rsidRPr="00D45107">
        <w:rPr>
          <w:rFonts w:ascii="Times New Roman"/>
          <w:sz w:val="24"/>
          <w:szCs w:val="24"/>
        </w:rPr>
        <w:t xml:space="preserve"> The sound of the hymn-singing fell pleasantly on his ear, and he could not resist a sudden impulse to go in. The place was crowded, and he was compelled to take his stand upon the stairs. The people, consisting of factory men and women, were gathered together for prayer and the Word. Revival grace and blessing had reached that poor, benighted back street</w:t>
      </w:r>
      <w:r w:rsidR="00257E14">
        <w:rPr>
          <w:rFonts w:ascii="Times New Roman"/>
          <w:sz w:val="24"/>
          <w:szCs w:val="24"/>
        </w:rPr>
        <w:t>;</w:t>
      </w:r>
      <w:r w:rsidRPr="00D45107">
        <w:rPr>
          <w:rFonts w:ascii="Times New Roman"/>
          <w:sz w:val="24"/>
          <w:szCs w:val="24"/>
        </w:rPr>
        <w:t xml:space="preserve"> some were rejoicing with</w:t>
      </w:r>
      <w:r w:rsidR="00257E14">
        <w:rPr>
          <w:rFonts w:ascii="Times New Roman"/>
          <w:sz w:val="24"/>
          <w:szCs w:val="24"/>
        </w:rPr>
        <w:t xml:space="preserve"> “</w:t>
      </w:r>
      <w:r w:rsidRPr="00D45107">
        <w:rPr>
          <w:rFonts w:ascii="Times New Roman"/>
          <w:sz w:val="24"/>
          <w:szCs w:val="24"/>
        </w:rPr>
        <w:t>joy unspeakable and full of glory,</w:t>
      </w:r>
      <w:r w:rsidR="00257E14">
        <w:rPr>
          <w:rFonts w:ascii="Times New Roman"/>
          <w:sz w:val="24"/>
          <w:szCs w:val="24"/>
        </w:rPr>
        <w:t>”</w:t>
      </w:r>
      <w:r w:rsidRPr="00D45107">
        <w:rPr>
          <w:rFonts w:ascii="Times New Roman"/>
          <w:sz w:val="24"/>
          <w:szCs w:val="24"/>
        </w:rPr>
        <w:t xml:space="preserve"> newly found in believing</w:t>
      </w:r>
      <w:r w:rsidR="00257E14">
        <w:rPr>
          <w:rFonts w:ascii="Times New Roman"/>
          <w:sz w:val="24"/>
          <w:szCs w:val="24"/>
        </w:rPr>
        <w:t>;</w:t>
      </w:r>
      <w:r w:rsidRPr="00D45107">
        <w:rPr>
          <w:rFonts w:ascii="Times New Roman"/>
          <w:sz w:val="24"/>
          <w:szCs w:val="24"/>
        </w:rPr>
        <w:t xml:space="preserve"> others, deeply moved, were ready with bursting heart to say,</w:t>
      </w:r>
      <w:r w:rsidR="00257E14">
        <w:rPr>
          <w:rFonts w:ascii="Times New Roman"/>
          <w:sz w:val="24"/>
          <w:szCs w:val="24"/>
        </w:rPr>
        <w:t xml:space="preserve"> “</w:t>
      </w:r>
      <w:r w:rsidRPr="00D45107">
        <w:rPr>
          <w:rFonts w:ascii="Times New Roman"/>
          <w:sz w:val="24"/>
          <w:szCs w:val="24"/>
        </w:rPr>
        <w:t>Sir, we would see Jesus</w:t>
      </w:r>
      <w:r w:rsidR="00257E14">
        <w:rPr>
          <w:rFonts w:ascii="Times New Roman"/>
          <w:sz w:val="24"/>
          <w:szCs w:val="24"/>
        </w:rPr>
        <w:t>;</w:t>
      </w:r>
      <w:r w:rsidR="00B05005">
        <w:rPr>
          <w:rFonts w:ascii="Times New Roman"/>
          <w:sz w:val="24"/>
          <w:szCs w:val="24"/>
        </w:rPr>
        <w:t>”</w:t>
      </w:r>
      <w:r w:rsidR="00257E14">
        <w:rPr>
          <w:rFonts w:ascii="Times New Roman"/>
          <w:sz w:val="24"/>
          <w:szCs w:val="24"/>
        </w:rPr>
        <w:t xml:space="preserve"> </w:t>
      </w:r>
      <w:r w:rsidRPr="00D45107">
        <w:rPr>
          <w:rFonts w:ascii="Times New Roman"/>
          <w:sz w:val="24"/>
          <w:szCs w:val="24"/>
        </w:rPr>
        <w:t>and the audience generally were in good heart for hearing the Gospel. Edward Usher and two Christian brethren were conducting the meeting. The singing over, the reading of God</w:t>
      </w:r>
      <w:r w:rsidR="00257E14">
        <w:rPr>
          <w:rFonts w:ascii="Times New Roman"/>
          <w:sz w:val="24"/>
          <w:szCs w:val="24"/>
        </w:rPr>
        <w:t>’</w:t>
      </w:r>
      <w:r w:rsidRPr="00D45107">
        <w:rPr>
          <w:rFonts w:ascii="Times New Roman"/>
          <w:sz w:val="24"/>
          <w:szCs w:val="24"/>
        </w:rPr>
        <w:t>s Word followed. It was the parable of the Prodigal Son. The speaker, in his comments, dwelt on the words,</w:t>
      </w:r>
      <w:r w:rsidR="00257E14">
        <w:rPr>
          <w:rFonts w:ascii="Times New Roman"/>
          <w:sz w:val="24"/>
          <w:szCs w:val="24"/>
        </w:rPr>
        <w:t xml:space="preserve"> “</w:t>
      </w:r>
      <w:r w:rsidRPr="00D45107">
        <w:rPr>
          <w:rFonts w:ascii="Times New Roman"/>
          <w:sz w:val="24"/>
          <w:szCs w:val="24"/>
        </w:rPr>
        <w:t>Bread enough and to spare, and I perish with hunger.</w:t>
      </w:r>
      <w:r w:rsidR="00257E14">
        <w:rPr>
          <w:rFonts w:ascii="Times New Roman"/>
          <w:sz w:val="24"/>
          <w:szCs w:val="24"/>
        </w:rPr>
        <w:t>”</w:t>
      </w:r>
      <w:r w:rsidRPr="00D45107">
        <w:rPr>
          <w:rFonts w:ascii="Times New Roman"/>
          <w:sz w:val="24"/>
          <w:szCs w:val="24"/>
        </w:rPr>
        <w:t xml:space="preserve"> The preacher, little knowing that the very prodigal was listening to his words, described such a case as Henry</w:t>
      </w:r>
      <w:r w:rsidR="00257E14">
        <w:rPr>
          <w:rFonts w:ascii="Times New Roman"/>
          <w:sz w:val="24"/>
          <w:szCs w:val="24"/>
        </w:rPr>
        <w:t>’</w:t>
      </w:r>
      <w:r w:rsidRPr="00D45107">
        <w:rPr>
          <w:rFonts w:ascii="Times New Roman"/>
          <w:sz w:val="24"/>
          <w:szCs w:val="24"/>
        </w:rPr>
        <w:t>s. The picture was well drawn</w:t>
      </w:r>
      <w:r w:rsidR="00257E14">
        <w:rPr>
          <w:rFonts w:ascii="Times New Roman"/>
          <w:sz w:val="24"/>
          <w:szCs w:val="24"/>
        </w:rPr>
        <w:t>;</w:t>
      </w:r>
      <w:r w:rsidRPr="00D45107">
        <w:rPr>
          <w:rFonts w:ascii="Times New Roman"/>
          <w:sz w:val="24"/>
          <w:szCs w:val="24"/>
        </w:rPr>
        <w:t xml:space="preserve"> the reckless youth was forced for once to look into a mirror that reflected his own face in hideous, but too true, outline and feature. He felt constrained to recognize the likeness</w:t>
      </w:r>
      <w:r w:rsidR="00257E14">
        <w:rPr>
          <w:rFonts w:ascii="Times New Roman"/>
          <w:sz w:val="24"/>
          <w:szCs w:val="24"/>
        </w:rPr>
        <w:t>;</w:t>
      </w:r>
      <w:r w:rsidRPr="00D45107">
        <w:rPr>
          <w:rFonts w:ascii="Times New Roman"/>
          <w:sz w:val="24"/>
          <w:szCs w:val="24"/>
        </w:rPr>
        <w:t xml:space="preserve"> his heart smote him</w:t>
      </w:r>
      <w:r w:rsidR="00257E14">
        <w:rPr>
          <w:rFonts w:ascii="Times New Roman"/>
          <w:sz w:val="24"/>
          <w:szCs w:val="24"/>
        </w:rPr>
        <w:t>;</w:t>
      </w:r>
      <w:r w:rsidRPr="00D45107">
        <w:rPr>
          <w:rFonts w:ascii="Times New Roman"/>
          <w:sz w:val="24"/>
          <w:szCs w:val="24"/>
        </w:rPr>
        <w:t xml:space="preserve"> he said to himself,</w:t>
      </w:r>
      <w:r w:rsidR="00257E14">
        <w:rPr>
          <w:rFonts w:ascii="Times New Roman"/>
          <w:sz w:val="24"/>
          <w:szCs w:val="24"/>
        </w:rPr>
        <w:t xml:space="preserve"> “</w:t>
      </w:r>
      <w:r w:rsidRPr="00D45107">
        <w:rPr>
          <w:rFonts w:ascii="Times New Roman"/>
          <w:sz w:val="24"/>
          <w:szCs w:val="24"/>
        </w:rPr>
        <w:t>Harry, thou art the man</w:t>
      </w:r>
      <w:r w:rsidR="00257E14">
        <w:rPr>
          <w:rFonts w:ascii="Times New Roman"/>
          <w:sz w:val="24"/>
          <w:szCs w:val="24"/>
        </w:rPr>
        <w:t>!</w:t>
      </w:r>
      <w:r w:rsidR="00B05005">
        <w:rPr>
          <w:rFonts w:ascii="Times New Roman"/>
          <w:sz w:val="24"/>
          <w:szCs w:val="24"/>
        </w:rPr>
        <w:t>”</w:t>
      </w:r>
      <w:r w:rsidR="00257E14">
        <w:rPr>
          <w:rFonts w:ascii="Times New Roman"/>
          <w:sz w:val="24"/>
          <w:szCs w:val="24"/>
        </w:rPr>
        <w:t xml:space="preserve"> </w:t>
      </w:r>
      <w:r w:rsidRPr="00D45107">
        <w:rPr>
          <w:rFonts w:ascii="Times New Roman"/>
          <w:sz w:val="24"/>
          <w:szCs w:val="24"/>
        </w:rPr>
        <w:t>One word above all others pierced him</w:t>
      </w:r>
      <w:r w:rsidR="00257E14">
        <w:rPr>
          <w:rFonts w:ascii="Times New Roman"/>
          <w:sz w:val="24"/>
          <w:szCs w:val="24"/>
        </w:rPr>
        <w:t>;</w:t>
      </w:r>
      <w:r w:rsidRPr="00D45107">
        <w:rPr>
          <w:rFonts w:ascii="Times New Roman"/>
          <w:sz w:val="24"/>
          <w:szCs w:val="24"/>
        </w:rPr>
        <w:t xml:space="preserve"> that word was </w:t>
      </w:r>
      <w:r w:rsidR="00257E14">
        <w:rPr>
          <w:rFonts w:ascii="Times New Roman"/>
          <w:sz w:val="24"/>
          <w:szCs w:val="24"/>
        </w:rPr>
        <w:t>“</w:t>
      </w:r>
      <w:r w:rsidRPr="00D45107">
        <w:rPr>
          <w:rFonts w:ascii="Times New Roman"/>
          <w:bCs/>
          <w:sz w:val="24"/>
          <w:szCs w:val="24"/>
        </w:rPr>
        <w:t>JESUS.</w:t>
      </w:r>
      <w:r w:rsidR="00257E14">
        <w:rPr>
          <w:rFonts w:ascii="Times New Roman"/>
          <w:bCs/>
          <w:sz w:val="24"/>
          <w:szCs w:val="24"/>
        </w:rPr>
        <w:t>”</w:t>
      </w:r>
      <w:r w:rsidRPr="00D45107">
        <w:rPr>
          <w:rFonts w:ascii="Times New Roman"/>
          <w:bCs/>
          <w:sz w:val="24"/>
          <w:szCs w:val="24"/>
        </w:rPr>
        <w:t xml:space="preserve"> It </w:t>
      </w:r>
      <w:r w:rsidRPr="00D45107">
        <w:rPr>
          <w:rFonts w:ascii="Times New Roman"/>
          <w:sz w:val="24"/>
          <w:szCs w:val="24"/>
        </w:rPr>
        <w:t>was the Holy Spirit. A sense of guilt, piercing and in</w:t>
      </w:r>
      <w:r w:rsidRPr="00D45107">
        <w:rPr>
          <w:rFonts w:ascii="Times New Roman"/>
          <w:sz w:val="24"/>
          <w:szCs w:val="24"/>
        </w:rPr>
        <w:softHyphen/>
        <w:t>tolerable, seized upon him as he stood on the stair</w:t>
      </w:r>
      <w:r w:rsidR="00257E14">
        <w:rPr>
          <w:rFonts w:ascii="Times New Roman"/>
          <w:sz w:val="24"/>
          <w:szCs w:val="24"/>
        </w:rPr>
        <w:t>;</w:t>
      </w:r>
      <w:r w:rsidRPr="00D45107">
        <w:rPr>
          <w:rFonts w:ascii="Times New Roman"/>
          <w:sz w:val="24"/>
          <w:szCs w:val="24"/>
        </w:rPr>
        <w:t xml:space="preserve"> and such a tremor shook his soul that he was fain to catch hold of the banister </w:t>
      </w:r>
      <w:r w:rsidRPr="00D45107">
        <w:rPr>
          <w:rFonts w:ascii="Times New Roman"/>
          <w:bCs/>
          <w:sz w:val="24"/>
          <w:szCs w:val="24"/>
        </w:rPr>
        <w:t xml:space="preserve">to </w:t>
      </w:r>
      <w:r w:rsidRPr="00D45107">
        <w:rPr>
          <w:rFonts w:ascii="Times New Roman"/>
          <w:sz w:val="24"/>
          <w:szCs w:val="24"/>
        </w:rPr>
        <w:t>prevent his falling.</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His first step was to return to the house of his father, who received him in love. Here, however, he found no rest</w:t>
      </w:r>
      <w:r w:rsidR="00257E14">
        <w:rPr>
          <w:rFonts w:ascii="Times New Roman"/>
          <w:sz w:val="24"/>
          <w:szCs w:val="24"/>
        </w:rPr>
        <w:t>;</w:t>
      </w:r>
      <w:r w:rsidRPr="00D45107">
        <w:rPr>
          <w:rFonts w:ascii="Times New Roman"/>
          <w:sz w:val="24"/>
          <w:szCs w:val="24"/>
        </w:rPr>
        <w:t xml:space="preserve"> the great Father</w:t>
      </w:r>
      <w:r w:rsidR="00257E14">
        <w:rPr>
          <w:rFonts w:ascii="Times New Roman"/>
          <w:sz w:val="24"/>
          <w:szCs w:val="24"/>
        </w:rPr>
        <w:t>’</w:t>
      </w:r>
      <w:r w:rsidRPr="00D45107">
        <w:rPr>
          <w:rFonts w:ascii="Times New Roman"/>
          <w:sz w:val="24"/>
          <w:szCs w:val="24"/>
        </w:rPr>
        <w:t>s house was not yet reached, a terrible wilderness intervened. In his misery, he one day rushed out of the house, without his coat, and sought a neighbour</w:t>
      </w:r>
      <w:r w:rsidRPr="00D45107">
        <w:rPr>
          <w:rFonts w:ascii="Times New Roman"/>
          <w:sz w:val="24"/>
          <w:szCs w:val="24"/>
        </w:rPr>
        <w:softHyphen/>
        <w:t>ing tavern, where he attempted to drown the voice of an accusing conscience in the intoxicating cup. But in vain. The drink seems to have lost its wonted potency; the more he drank, the louder did conscience raise its voice. He found he could not intoxicate himself, though he drank all day. Sometimes, in the case of an intoxicated man, sudden im</w:t>
      </w:r>
      <w:r w:rsidRPr="00D45107">
        <w:rPr>
          <w:rFonts w:ascii="Times New Roman"/>
          <w:sz w:val="24"/>
          <w:szCs w:val="24"/>
        </w:rPr>
        <w:softHyphen/>
        <w:t>pending calamity has been known to produce immediate sobriety. Thus the enslaved and down-trodden soul re-asserts her power in a majestic and extraordinary manner over the tyrant appetites of the body. So, the conscience of Henry Moor</w:t>
      </w:r>
      <w:r w:rsidRPr="00D45107">
        <w:rPr>
          <w:rFonts w:ascii="Times New Roman"/>
          <w:sz w:val="24"/>
          <w:szCs w:val="24"/>
        </w:rPr>
        <w:lastRenderedPageBreak/>
        <w:t>house, quickened to a sense of sin, apprehensive of approaching judgment and eternal doom, refused to be silenced by the infernal spell of strong drink</w:t>
      </w:r>
      <w:r w:rsidR="00257E14">
        <w:rPr>
          <w:rFonts w:ascii="Times New Roman"/>
          <w:sz w:val="24"/>
          <w:szCs w:val="24"/>
        </w:rPr>
        <w:t>;</w:t>
      </w:r>
      <w:r w:rsidRPr="00D45107">
        <w:rPr>
          <w:rFonts w:ascii="Times New Roman"/>
          <w:sz w:val="24"/>
          <w:szCs w:val="24"/>
        </w:rPr>
        <w:t xml:space="preserve"> and by</w:t>
      </w:r>
      <w:r w:rsidRPr="00C019CD">
        <w:rPr>
          <w:rFonts w:ascii="Times New Roman"/>
          <w:sz w:val="24"/>
          <w:szCs w:val="24"/>
        </w:rPr>
        <w:t xml:space="preserve"> </w:t>
      </w:r>
      <w:r w:rsidRPr="00D45107">
        <w:rPr>
          <w:rFonts w:ascii="Times New Roman"/>
          <w:sz w:val="24"/>
          <w:szCs w:val="24"/>
        </w:rPr>
        <w:t>its awful authority maintained a sobriety in the soul, in spite of deep potations, such as in ordinary circumstances would surely have produced the most abject stupor of drunkenness.</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A conscience awakened by the Spirit of God, is a move</w:t>
      </w:r>
      <w:r w:rsidRPr="00D45107">
        <w:rPr>
          <w:rFonts w:ascii="Times New Roman"/>
          <w:sz w:val="24"/>
          <w:szCs w:val="24"/>
        </w:rPr>
        <w:softHyphen/>
        <w:t xml:space="preserve">ment </w:t>
      </w:r>
      <w:r w:rsidRPr="00D45107">
        <w:rPr>
          <w:rFonts w:ascii="Times New Roman"/>
          <w:bCs/>
          <w:sz w:val="24"/>
          <w:szCs w:val="24"/>
        </w:rPr>
        <w:t xml:space="preserve">of </w:t>
      </w:r>
      <w:r w:rsidRPr="00D45107">
        <w:rPr>
          <w:rFonts w:ascii="Times New Roman"/>
          <w:sz w:val="24"/>
          <w:szCs w:val="24"/>
        </w:rPr>
        <w:t>Divine power scarcely less stupendous than the resurrection of a man from the dead. There are, however, qualms of conscience, agitations in the breast, and disturb</w:t>
      </w:r>
      <w:r w:rsidRPr="00D45107">
        <w:rPr>
          <w:rFonts w:ascii="Times New Roman"/>
          <w:sz w:val="24"/>
          <w:szCs w:val="24"/>
        </w:rPr>
        <w:softHyphen/>
        <w:t>ances of false peace—common operations of the Spirit, as the old divines would term them—that may be quenched in strong drink or otherwise. Soothing the nerves, cheer</w:t>
      </w:r>
      <w:r w:rsidRPr="00D45107">
        <w:rPr>
          <w:rFonts w:ascii="Times New Roman"/>
          <w:sz w:val="24"/>
          <w:szCs w:val="24"/>
        </w:rPr>
        <w:softHyphen/>
        <w:t>ing the heart, resting the brain, aiding digestion, by means of intoxicating liquors, is often nothing else than a self-deceiving method of excluding unpleasant reflections and of obtaining quietness of conscience. Coarse enough is the strong drink solace</w:t>
      </w:r>
      <w:r w:rsidR="00257E14">
        <w:rPr>
          <w:rFonts w:ascii="Times New Roman"/>
          <w:sz w:val="24"/>
          <w:szCs w:val="24"/>
        </w:rPr>
        <w:t>;</w:t>
      </w:r>
      <w:r w:rsidRPr="00D45107">
        <w:rPr>
          <w:rFonts w:ascii="Times New Roman"/>
          <w:sz w:val="24"/>
          <w:szCs w:val="24"/>
        </w:rPr>
        <w:t xml:space="preserve"> it seems to be the broadest grin of irony with which the devil mocks a soul fevered in its sins.</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And yet it works no greater havoc in the end than the more refined sops in which other consciences find their rest and hope. The last novel, the gay party, the whirl of business, some political excitement, a thousand petty passing interests, furnish many with all the peace they ever know, the only relief from the ghostly memories that haunt their souls. Or it may be alms and charities, professions and devout performances, good resolutions and solemn vows, the tears extorted from nature by way of a promise to</w:t>
      </w:r>
      <w:r w:rsidR="00257E14">
        <w:rPr>
          <w:rFonts w:ascii="Times New Roman"/>
          <w:sz w:val="24"/>
          <w:szCs w:val="24"/>
        </w:rPr>
        <w:t xml:space="preserve"> “</w:t>
      </w:r>
      <w:r w:rsidRPr="00D45107">
        <w:rPr>
          <w:rFonts w:ascii="Times New Roman"/>
          <w:sz w:val="24"/>
          <w:szCs w:val="24"/>
        </w:rPr>
        <w:t>pay all,</w:t>
      </w:r>
      <w:r w:rsidR="00257E14">
        <w:rPr>
          <w:rFonts w:ascii="Times New Roman"/>
          <w:sz w:val="24"/>
          <w:szCs w:val="24"/>
        </w:rPr>
        <w:t>”</w:t>
      </w:r>
      <w:r w:rsidRPr="00D45107">
        <w:rPr>
          <w:rFonts w:ascii="Times New Roman"/>
          <w:sz w:val="24"/>
          <w:szCs w:val="24"/>
        </w:rPr>
        <w:t xml:space="preserve"> or a compromise cunningly effected, as sup</w:t>
      </w:r>
      <w:r w:rsidRPr="00D45107">
        <w:rPr>
          <w:rFonts w:ascii="Times New Roman"/>
          <w:sz w:val="24"/>
          <w:szCs w:val="24"/>
        </w:rPr>
        <w:softHyphen/>
        <w:t>posed, betwixt the world and Christ, like an arrangement among creditors, a compounding at so much as the estate will allow, or some one of the many other shifts which the sinner, too proud to accept the offer of free and un</w:t>
      </w:r>
      <w:r w:rsidRPr="00D45107">
        <w:rPr>
          <w:rFonts w:ascii="Times New Roman"/>
          <w:sz w:val="24"/>
          <w:szCs w:val="24"/>
        </w:rPr>
        <w:softHyphen/>
        <w:t>conditioned grace, is wont to make. But whether it be drink or devotion, it is all the same in the end</w:t>
      </w:r>
      <w:r w:rsidR="00257E14">
        <w:rPr>
          <w:rFonts w:ascii="Times New Roman"/>
          <w:sz w:val="24"/>
          <w:szCs w:val="24"/>
        </w:rPr>
        <w:t>;</w:t>
      </w:r>
      <w:r w:rsidRPr="00D45107">
        <w:rPr>
          <w:rFonts w:ascii="Times New Roman"/>
          <w:sz w:val="24"/>
          <w:szCs w:val="24"/>
        </w:rPr>
        <w:t xml:space="preserve"> that end is hell.</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For three weeks he continued in this state, seeking rest and finding none. Sometimes he went to the Circus meetings, where he heard of the Name that is above every name, but he found no peace. His convictions deepened, and he sought in various ways to drown his misery. But the misery would not drown</w:t>
      </w:r>
      <w:r w:rsidR="00257E14">
        <w:rPr>
          <w:rFonts w:ascii="Times New Roman"/>
          <w:sz w:val="24"/>
          <w:szCs w:val="24"/>
        </w:rPr>
        <w:t>;</w:t>
      </w:r>
      <w:r w:rsidRPr="00D45107">
        <w:rPr>
          <w:rFonts w:ascii="Times New Roman"/>
          <w:sz w:val="24"/>
          <w:szCs w:val="24"/>
        </w:rPr>
        <w:t xml:space="preserve"> this misery never drowns. His wretchedness always returned with increased intensity</w:t>
      </w:r>
      <w:r w:rsidR="00257E14">
        <w:rPr>
          <w:rFonts w:ascii="Times New Roman"/>
          <w:sz w:val="24"/>
          <w:szCs w:val="24"/>
        </w:rPr>
        <w:t>;</w:t>
      </w:r>
      <w:r w:rsidRPr="00D45107">
        <w:rPr>
          <w:rFonts w:ascii="Times New Roman"/>
          <w:sz w:val="24"/>
          <w:szCs w:val="24"/>
        </w:rPr>
        <w:t xml:space="preserve"> the host of malignant and tormenting demons went on multiplying. Was there any chance for him</w:t>
      </w:r>
      <w:r w:rsidR="00257E14">
        <w:rPr>
          <w:rFonts w:ascii="Times New Roman"/>
          <w:sz w:val="24"/>
          <w:szCs w:val="24"/>
        </w:rPr>
        <w:t>?</w:t>
      </w:r>
      <w:r w:rsidRPr="00D45107">
        <w:rPr>
          <w:rFonts w:ascii="Times New Roman"/>
          <w:sz w:val="24"/>
          <w:szCs w:val="24"/>
        </w:rPr>
        <w:t xml:space="preserve"> Unbelief answered</w:t>
      </w:r>
      <w:r w:rsidR="00257E14">
        <w:rPr>
          <w:rFonts w:ascii="Times New Roman"/>
          <w:sz w:val="24"/>
          <w:szCs w:val="24"/>
        </w:rPr>
        <w:t xml:space="preserve"> “</w:t>
      </w:r>
      <w:r w:rsidRPr="00D45107">
        <w:rPr>
          <w:rFonts w:ascii="Times New Roman"/>
          <w:sz w:val="24"/>
          <w:szCs w:val="24"/>
        </w:rPr>
        <w:t>No</w:t>
      </w:r>
      <w:r w:rsidR="00257E14">
        <w:rPr>
          <w:rFonts w:ascii="Times New Roman"/>
          <w:sz w:val="24"/>
          <w:szCs w:val="24"/>
        </w:rPr>
        <w:t>!</w:t>
      </w:r>
      <w:r w:rsidR="009553DE">
        <w:rPr>
          <w:rFonts w:ascii="Times New Roman"/>
          <w:sz w:val="24"/>
          <w:szCs w:val="24"/>
        </w:rPr>
        <w:t>”</w:t>
      </w:r>
      <w:r w:rsidR="00257E14">
        <w:rPr>
          <w:rFonts w:ascii="Times New Roman"/>
          <w:sz w:val="24"/>
          <w:szCs w:val="24"/>
        </w:rPr>
        <w:t xml:space="preserve"> </w:t>
      </w:r>
      <w:r w:rsidRPr="00D45107">
        <w:rPr>
          <w:rFonts w:ascii="Times New Roman"/>
          <w:sz w:val="24"/>
          <w:szCs w:val="24"/>
        </w:rPr>
        <w:t>He was too far gone</w:t>
      </w:r>
      <w:r w:rsidR="00257E14">
        <w:rPr>
          <w:rFonts w:ascii="Times New Roman"/>
          <w:sz w:val="24"/>
          <w:szCs w:val="24"/>
        </w:rPr>
        <w:t>;</w:t>
      </w:r>
      <w:r w:rsidRPr="00D45107">
        <w:rPr>
          <w:rFonts w:ascii="Times New Roman"/>
          <w:sz w:val="24"/>
          <w:szCs w:val="24"/>
        </w:rPr>
        <w:t xml:space="preserve"> his day of grace was past</w:t>
      </w:r>
      <w:r w:rsidR="00257E14">
        <w:rPr>
          <w:rFonts w:ascii="Times New Roman"/>
          <w:sz w:val="24"/>
          <w:szCs w:val="24"/>
        </w:rPr>
        <w:t>;</w:t>
      </w:r>
      <w:r w:rsidRPr="00D45107">
        <w:rPr>
          <w:rFonts w:ascii="Times New Roman"/>
          <w:sz w:val="24"/>
          <w:szCs w:val="24"/>
        </w:rPr>
        <w:t xml:space="preserve"> the Almighty could not do otherwise than punish such a one. Despair suggested the most fearful and wicked alternatives.</w:t>
      </w:r>
      <w:r w:rsidR="00257E14">
        <w:rPr>
          <w:rFonts w:ascii="Times New Roman"/>
          <w:sz w:val="24"/>
          <w:szCs w:val="24"/>
        </w:rPr>
        <w:t xml:space="preserve"> “</w:t>
      </w:r>
      <w:r w:rsidRPr="00D45107">
        <w:rPr>
          <w:rFonts w:ascii="Times New Roman"/>
          <w:sz w:val="24"/>
          <w:szCs w:val="24"/>
        </w:rPr>
        <w:t>Go back to sin</w:t>
      </w:r>
      <w:r w:rsidR="00257E14">
        <w:rPr>
          <w:rFonts w:ascii="Times New Roman"/>
          <w:sz w:val="24"/>
          <w:szCs w:val="24"/>
        </w:rPr>
        <w:t>;</w:t>
      </w:r>
      <w:r w:rsidRPr="00D45107">
        <w:rPr>
          <w:rFonts w:ascii="Times New Roman"/>
          <w:sz w:val="24"/>
          <w:szCs w:val="24"/>
        </w:rPr>
        <w:t xml:space="preserve"> nothing else is left you</w:t>
      </w:r>
      <w:r w:rsidR="00257E14">
        <w:rPr>
          <w:rFonts w:ascii="Times New Roman"/>
          <w:sz w:val="24"/>
          <w:szCs w:val="24"/>
        </w:rPr>
        <w:t>;</w:t>
      </w:r>
      <w:r w:rsidRPr="00D45107">
        <w:rPr>
          <w:rFonts w:ascii="Times New Roman"/>
          <w:sz w:val="24"/>
          <w:szCs w:val="24"/>
        </w:rPr>
        <w:t xml:space="preserve"> take your fill of it</w:t>
      </w:r>
      <w:r w:rsidR="00257E14">
        <w:rPr>
          <w:rFonts w:ascii="Times New Roman"/>
          <w:sz w:val="24"/>
          <w:szCs w:val="24"/>
        </w:rPr>
        <w:t>;</w:t>
      </w:r>
      <w:r w:rsidRPr="00D45107">
        <w:rPr>
          <w:rFonts w:ascii="Times New Roman"/>
          <w:sz w:val="24"/>
          <w:szCs w:val="24"/>
        </w:rPr>
        <w:t xml:space="preserve"> </w:t>
      </w:r>
      <w:r w:rsidR="009553DE">
        <w:rPr>
          <w:rFonts w:ascii="Times New Roman"/>
          <w:sz w:val="24"/>
          <w:szCs w:val="24"/>
        </w:rPr>
        <w:t>’</w:t>
      </w:r>
      <w:r w:rsidRPr="00D45107">
        <w:rPr>
          <w:rFonts w:ascii="Times New Roman"/>
          <w:sz w:val="24"/>
          <w:szCs w:val="24"/>
        </w:rPr>
        <w:t>twill be all the same in the end. Or else, put an end to your miserable existence at once</w:t>
      </w:r>
      <w:r w:rsidR="00257E14">
        <w:rPr>
          <w:rFonts w:ascii="Times New Roman"/>
          <w:sz w:val="24"/>
          <w:szCs w:val="24"/>
        </w:rPr>
        <w:t>;</w:t>
      </w:r>
      <w:r w:rsidRPr="00D45107">
        <w:rPr>
          <w:rFonts w:ascii="Times New Roman"/>
          <w:sz w:val="24"/>
          <w:szCs w:val="24"/>
        </w:rPr>
        <w:t xml:space="preserve"> plunge into the unknown</w:t>
      </w:r>
      <w:r w:rsidR="00257E14">
        <w:rPr>
          <w:rFonts w:ascii="Times New Roman"/>
          <w:sz w:val="24"/>
          <w:szCs w:val="24"/>
        </w:rPr>
        <w:t>;</w:t>
      </w:r>
      <w:r w:rsidRPr="00D45107">
        <w:rPr>
          <w:rFonts w:ascii="Times New Roman"/>
          <w:sz w:val="24"/>
          <w:szCs w:val="24"/>
        </w:rPr>
        <w:t xml:space="preserve"> nothing can be </w:t>
      </w:r>
      <w:r w:rsidRPr="00D45107">
        <w:rPr>
          <w:rFonts w:ascii="Times New Roman"/>
          <w:sz w:val="24"/>
          <w:szCs w:val="24"/>
        </w:rPr>
        <w:lastRenderedPageBreak/>
        <w:t>worse than this</w:t>
      </w:r>
      <w:r w:rsidR="00257E14">
        <w:rPr>
          <w:rFonts w:ascii="Times New Roman"/>
          <w:sz w:val="24"/>
          <w:szCs w:val="24"/>
        </w:rPr>
        <w:t>;</w:t>
      </w:r>
      <w:r w:rsidRPr="00D45107">
        <w:rPr>
          <w:rFonts w:ascii="Times New Roman"/>
          <w:sz w:val="24"/>
          <w:szCs w:val="24"/>
        </w:rPr>
        <w:t xml:space="preserve"> anything else might be better.</w:t>
      </w:r>
      <w:r w:rsidR="00257E14">
        <w:rPr>
          <w:rFonts w:ascii="Times New Roman"/>
          <w:sz w:val="24"/>
          <w:szCs w:val="24"/>
        </w:rPr>
        <w:t>”</w:t>
      </w:r>
      <w:r w:rsidRPr="00D45107">
        <w:rPr>
          <w:rFonts w:ascii="Times New Roman"/>
          <w:sz w:val="24"/>
          <w:szCs w:val="24"/>
        </w:rPr>
        <w:t xml:space="preserve"> So he reasoned with him</w:t>
      </w:r>
      <w:r w:rsidRPr="00D45107">
        <w:rPr>
          <w:rFonts w:ascii="Times New Roman"/>
          <w:sz w:val="24"/>
          <w:szCs w:val="24"/>
        </w:rPr>
        <w:softHyphen/>
        <w:t>self; now denouncing himself, now denouncing his fate, now wishing he had never been born</w:t>
      </w:r>
      <w:r w:rsidR="00257E14">
        <w:rPr>
          <w:rFonts w:ascii="Times New Roman"/>
          <w:sz w:val="24"/>
          <w:szCs w:val="24"/>
        </w:rPr>
        <w:t>;</w:t>
      </w:r>
      <w:r w:rsidRPr="00D45107">
        <w:rPr>
          <w:rFonts w:ascii="Times New Roman"/>
          <w:sz w:val="24"/>
          <w:szCs w:val="24"/>
        </w:rPr>
        <w:t xml:space="preserve"> again softening a little, trying to pray, listening to wise counsels, and almost hoping for better things. But when those momentary gleams had passed, his darkness deepened, his anguish grew worse,</w:t>
      </w:r>
      <w:r w:rsidR="00257E14">
        <w:rPr>
          <w:rFonts w:ascii="Times New Roman"/>
          <w:sz w:val="24"/>
          <w:szCs w:val="24"/>
        </w:rPr>
        <w:t xml:space="preserve"> “</w:t>
      </w:r>
      <w:r w:rsidRPr="00D45107">
        <w:rPr>
          <w:rFonts w:ascii="Times New Roman"/>
          <w:sz w:val="24"/>
          <w:szCs w:val="24"/>
        </w:rPr>
        <w:t>the pains of hell took hold</w:t>
      </w:r>
      <w:r w:rsidR="009553DE">
        <w:rPr>
          <w:rFonts w:ascii="Times New Roman"/>
          <w:sz w:val="24"/>
          <w:szCs w:val="24"/>
        </w:rPr>
        <w:t>”</w:t>
      </w:r>
      <w:r w:rsidR="00257E14">
        <w:rPr>
          <w:rFonts w:ascii="Times New Roman"/>
          <w:sz w:val="24"/>
          <w:szCs w:val="24"/>
        </w:rPr>
        <w:t xml:space="preserve"> </w:t>
      </w:r>
      <w:r w:rsidRPr="00D45107">
        <w:rPr>
          <w:rFonts w:ascii="Times New Roman"/>
          <w:sz w:val="24"/>
          <w:szCs w:val="24"/>
        </w:rPr>
        <w:t>upon him, the terrible temptation to suicide assailed him, and his friends trembled lest his reason should finally give way.</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Three hours of this has been more than many a soul could bear. Henry Moorhouse had three weeks of it. He was now learning one of the hardest and most necessary of all lessons—the evil of sin, the bitterness of departure from God, the madness of contending with the Almighty. In vain did he seek some alleviation of his distress</w:t>
      </w:r>
      <w:r w:rsidR="00257E14">
        <w:rPr>
          <w:rFonts w:ascii="Times New Roman"/>
          <w:sz w:val="24"/>
          <w:szCs w:val="24"/>
        </w:rPr>
        <w:t>;</w:t>
      </w:r>
      <w:r w:rsidRPr="00D45107">
        <w:rPr>
          <w:rFonts w:ascii="Times New Roman"/>
          <w:sz w:val="24"/>
          <w:szCs w:val="24"/>
        </w:rPr>
        <w:t xml:space="preserve"> in vain did he resolve on some better course. He tried to hide himself from God</w:t>
      </w:r>
      <w:r w:rsidR="00257E14">
        <w:rPr>
          <w:rFonts w:ascii="Times New Roman"/>
          <w:sz w:val="24"/>
          <w:szCs w:val="24"/>
        </w:rPr>
        <w:t>;</w:t>
      </w:r>
      <w:r w:rsidRPr="00D45107">
        <w:rPr>
          <w:rFonts w:ascii="Times New Roman"/>
          <w:sz w:val="24"/>
          <w:szCs w:val="24"/>
        </w:rPr>
        <w:t xml:space="preserve"> but he found he could not hide himself even from himself. The light of a holy Omnisci</w:t>
      </w:r>
      <w:r w:rsidRPr="00D45107">
        <w:rPr>
          <w:rFonts w:ascii="Times New Roman"/>
          <w:sz w:val="24"/>
          <w:szCs w:val="24"/>
        </w:rPr>
        <w:softHyphen/>
        <w:t>ence and Omnipresence shone around him, blinding him, as the glory of the ascended Son of God blinded Saul on the way to Damascus. It seemed to him the intolerable glare of an eye that watched him, that found him out, that transfixed him, that judged and condemned him. He could go nowhere, but God was there. He could look at nothing that did not suggest the thought of an offended God. A whole age was crowded into this period of anguish and remorse; the dread and despair he now felt was such as to leave in his inmost soul ineffaceable impressions, memories that were his life-long teachers, and feelings that made him most pitiful and loving towards every sinful fellow-creature.</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caps/>
          <w:sz w:val="24"/>
          <w:szCs w:val="24"/>
        </w:rPr>
      </w:pPr>
      <w:r w:rsidRPr="00D45107">
        <w:rPr>
          <w:rFonts w:ascii="Times New Roman"/>
          <w:sz w:val="24"/>
          <w:szCs w:val="24"/>
        </w:rPr>
        <w:t>As Henry Moorhouse reeled along this pathway of sorrow, he fell into the hands of a wise and tender-hearted guide and counsellor. It was surely the good providence of God that found for him such a friend in the most terrible and critical hour of his need. Mr. Walter Caddell, whose hospitable house was open to inquirers for the way as well as to pilgrims on it, took Henry by the hand. Receiving him cordially into his house, Mr. Caddell exerted a kindly and soothing influence upon the distracted youth</w:t>
      </w:r>
      <w:r w:rsidR="00257E14">
        <w:rPr>
          <w:rFonts w:ascii="Times New Roman"/>
          <w:sz w:val="24"/>
          <w:szCs w:val="24"/>
        </w:rPr>
        <w:t>;</w:t>
      </w:r>
      <w:r w:rsidRPr="00D45107">
        <w:rPr>
          <w:rFonts w:ascii="Times New Roman"/>
          <w:sz w:val="24"/>
          <w:szCs w:val="24"/>
        </w:rPr>
        <w:t xml:space="preserve"> and although he was not directly instrumental in leading him to the Saviour, he was used of God to hold up his goings at a time when reason often tottered under the load of sin, and a single false step might have plunged the unhappy lad into suicide and perdition.</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One day he went to see a young Christian in the engine-room of John Rylands and Sons</w:t>
      </w:r>
      <w:r w:rsidR="00257E14">
        <w:rPr>
          <w:rFonts w:ascii="Times New Roman"/>
          <w:sz w:val="24"/>
          <w:szCs w:val="24"/>
        </w:rPr>
        <w:t>’</w:t>
      </w:r>
      <w:r w:rsidRPr="00D45107">
        <w:rPr>
          <w:rFonts w:ascii="Times New Roman"/>
          <w:sz w:val="24"/>
          <w:szCs w:val="24"/>
        </w:rPr>
        <w:t xml:space="preserve"> warehouse. His friend received him joyfully. There is a marvellous freshness, sweetness, and quickening power in the light that shines in a young convert</w:t>
      </w:r>
      <w:r w:rsidR="00257E14">
        <w:rPr>
          <w:rFonts w:ascii="Times New Roman"/>
          <w:sz w:val="24"/>
          <w:szCs w:val="24"/>
        </w:rPr>
        <w:t>’</w:t>
      </w:r>
      <w:r w:rsidRPr="00D45107">
        <w:rPr>
          <w:rFonts w:ascii="Times New Roman"/>
          <w:sz w:val="24"/>
          <w:szCs w:val="24"/>
        </w:rPr>
        <w:t xml:space="preserve">s heart. It is morning light, all the more beautiful by reason of the contrast with the shadows it is just chasing away. It is the </w:t>
      </w:r>
      <w:r w:rsidRPr="00D45107">
        <w:rPr>
          <w:rFonts w:ascii="Times New Roman"/>
          <w:sz w:val="24"/>
          <w:szCs w:val="24"/>
        </w:rPr>
        <w:lastRenderedPageBreak/>
        <w:t>first silver beam of the New Creation, and has in it the calm and rest of the first glorious Sabbath, when the Creator rested from His finished work. Better still, it shines with the ineffable serenity of the never-to-be-forgotten morning when the Lord arose, bringing out of His own grave the dawn of an eternal day. Young grace is full of dewy freshness, bounding energy, and triumphant song. If ever a man shall win a soul, it is then.</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Henry found his friend rejoicing in the Lord. This did not mend matters</w:t>
      </w:r>
      <w:r w:rsidR="00257E14">
        <w:rPr>
          <w:rFonts w:ascii="Times New Roman"/>
          <w:sz w:val="24"/>
          <w:szCs w:val="24"/>
        </w:rPr>
        <w:t>;</w:t>
      </w:r>
      <w:r w:rsidRPr="00D45107">
        <w:rPr>
          <w:rFonts w:ascii="Times New Roman"/>
          <w:sz w:val="24"/>
          <w:szCs w:val="24"/>
        </w:rPr>
        <w:t xml:space="preserve"> the contrast of his old companion</w:t>
      </w:r>
      <w:r w:rsidR="00257E14">
        <w:rPr>
          <w:rFonts w:ascii="Times New Roman"/>
          <w:sz w:val="24"/>
          <w:szCs w:val="24"/>
        </w:rPr>
        <w:t>’</w:t>
      </w:r>
      <w:r w:rsidRPr="00D45107">
        <w:rPr>
          <w:rFonts w:ascii="Times New Roman"/>
          <w:sz w:val="24"/>
          <w:szCs w:val="24"/>
        </w:rPr>
        <w:t>s joy with his own load of anguish made him worse. For the young convert to tell of his own deliverance did Henry no good</w:t>
      </w:r>
      <w:r w:rsidR="00257E14">
        <w:rPr>
          <w:rFonts w:ascii="Times New Roman"/>
          <w:sz w:val="24"/>
          <w:szCs w:val="24"/>
        </w:rPr>
        <w:t>;</w:t>
      </w:r>
      <w:r w:rsidRPr="00D45107">
        <w:rPr>
          <w:rFonts w:ascii="Times New Roman"/>
          <w:sz w:val="24"/>
          <w:szCs w:val="24"/>
        </w:rPr>
        <w:t xml:space="preserve"> to bid him do as he had done was like sheer mockery</w:t>
      </w:r>
      <w:r w:rsidR="00257E14">
        <w:rPr>
          <w:rFonts w:ascii="Times New Roman"/>
          <w:sz w:val="24"/>
          <w:szCs w:val="24"/>
        </w:rPr>
        <w:t>;</w:t>
      </w:r>
      <w:r w:rsidRPr="00D45107">
        <w:rPr>
          <w:rFonts w:ascii="Times New Roman"/>
          <w:sz w:val="24"/>
          <w:szCs w:val="24"/>
        </w:rPr>
        <w:t xml:space="preserve"> to assure him of Christ</w:t>
      </w:r>
      <w:r w:rsidR="00257E14">
        <w:rPr>
          <w:rFonts w:ascii="Times New Roman"/>
          <w:sz w:val="24"/>
          <w:szCs w:val="24"/>
        </w:rPr>
        <w:t>’</w:t>
      </w:r>
      <w:r w:rsidRPr="00D45107">
        <w:rPr>
          <w:rFonts w:ascii="Times New Roman"/>
          <w:sz w:val="24"/>
          <w:szCs w:val="24"/>
        </w:rPr>
        <w:t>s willingness to save him made no impression. Henry could not see it. Wisely, and doubt</w:t>
      </w:r>
      <w:r w:rsidRPr="00D45107">
        <w:rPr>
          <w:rFonts w:ascii="Times New Roman"/>
          <w:sz w:val="24"/>
          <w:szCs w:val="24"/>
        </w:rPr>
        <w:softHyphen/>
        <w:t>less under the guidance of the seeking Saviour, the young Christian drew his friend</w:t>
      </w:r>
      <w:r w:rsidR="00257E14">
        <w:rPr>
          <w:rFonts w:ascii="Times New Roman"/>
          <w:sz w:val="24"/>
          <w:szCs w:val="24"/>
        </w:rPr>
        <w:t>’</w:t>
      </w:r>
      <w:r w:rsidRPr="00D45107">
        <w:rPr>
          <w:rFonts w:ascii="Times New Roman"/>
          <w:sz w:val="24"/>
          <w:szCs w:val="24"/>
        </w:rPr>
        <w:t>s attention to the very words of God. Turning to Rom. x. 8-10, he read,</w:t>
      </w:r>
      <w:r w:rsidR="00257E14">
        <w:rPr>
          <w:rFonts w:ascii="Times New Roman"/>
          <w:sz w:val="24"/>
          <w:szCs w:val="24"/>
        </w:rPr>
        <w:t xml:space="preserve"> “</w:t>
      </w:r>
      <w:r w:rsidRPr="00D45107">
        <w:rPr>
          <w:rFonts w:ascii="Times New Roman"/>
          <w:sz w:val="24"/>
          <w:szCs w:val="24"/>
        </w:rPr>
        <w:t>The word is nigh thee, even in thy mouth, and in thy heart</w:t>
      </w:r>
      <w:r w:rsidR="00257E14">
        <w:rPr>
          <w:rFonts w:ascii="Times New Roman"/>
          <w:sz w:val="24"/>
          <w:szCs w:val="24"/>
        </w:rPr>
        <w:t>;</w:t>
      </w:r>
      <w:r w:rsidRPr="00D45107">
        <w:rPr>
          <w:rFonts w:ascii="Times New Roman"/>
          <w:sz w:val="24"/>
          <w:szCs w:val="24"/>
        </w:rPr>
        <w:t xml:space="preserve"> that is, the word of faith which we preach</w:t>
      </w:r>
      <w:r w:rsidR="00257E14">
        <w:rPr>
          <w:rFonts w:ascii="Times New Roman"/>
          <w:sz w:val="24"/>
          <w:szCs w:val="24"/>
        </w:rPr>
        <w:t>;</w:t>
      </w:r>
      <w:r w:rsidRPr="00D45107">
        <w:rPr>
          <w:rFonts w:ascii="Times New Roman"/>
          <w:sz w:val="24"/>
          <w:szCs w:val="24"/>
        </w:rPr>
        <w:t xml:space="preserve"> that if thou shalt con</w:t>
      </w:r>
      <w:r w:rsidRPr="00D45107">
        <w:rPr>
          <w:rFonts w:ascii="Times New Roman"/>
          <w:sz w:val="24"/>
          <w:szCs w:val="24"/>
        </w:rPr>
        <w:softHyphen/>
        <w:t>fess with thy mouth the Lord Jesus, and shalt believe in thine heart that God hath raised Him from the dead, thou shalt be saved. For with the heart man believeth unto righteousness, and with the mouth confession is made unto salvation.</w:t>
      </w:r>
      <w:r w:rsidR="00257E14">
        <w:rPr>
          <w:rFonts w:ascii="Times New Roman"/>
          <w:sz w:val="24"/>
          <w:szCs w:val="24"/>
        </w:rPr>
        <w:t>”</w:t>
      </w:r>
    </w:p>
    <w:p w:rsidR="00D45107" w:rsidRPr="00D45107" w:rsidRDefault="00257E14" w:rsidP="00C019CD">
      <w:pPr>
        <w:widowControl w:val="0"/>
        <w:kinsoku w:val="0"/>
        <w:overflowPunct w:val="0"/>
        <w:spacing w:after="0" w:line="276" w:lineRule="auto"/>
        <w:ind w:right="8" w:firstLine="270"/>
        <w:jc w:val="both"/>
        <w:textAlignment w:val="baseline"/>
        <w:rPr>
          <w:rFonts w:ascii="Times New Roman"/>
          <w:sz w:val="24"/>
          <w:szCs w:val="24"/>
        </w:rPr>
      </w:pPr>
      <w:r>
        <w:rPr>
          <w:rFonts w:ascii="Times New Roman"/>
          <w:sz w:val="24"/>
          <w:szCs w:val="24"/>
        </w:rPr>
        <w:t>“</w:t>
      </w:r>
      <w:r w:rsidR="00D45107" w:rsidRPr="00D45107">
        <w:rPr>
          <w:rFonts w:ascii="Times New Roman"/>
          <w:sz w:val="24"/>
          <w:szCs w:val="24"/>
        </w:rPr>
        <w:t>Now,</w:t>
      </w:r>
      <w:r>
        <w:rPr>
          <w:rFonts w:ascii="Times New Roman"/>
          <w:sz w:val="24"/>
          <w:szCs w:val="24"/>
        </w:rPr>
        <w:t>”</w:t>
      </w:r>
      <w:r w:rsidR="00D45107" w:rsidRPr="00D45107">
        <w:rPr>
          <w:rFonts w:ascii="Times New Roman"/>
          <w:sz w:val="24"/>
          <w:szCs w:val="24"/>
        </w:rPr>
        <w:t xml:space="preserve"> said the young teacher,</w:t>
      </w:r>
      <w:r>
        <w:rPr>
          <w:rFonts w:ascii="Times New Roman"/>
          <w:sz w:val="24"/>
          <w:szCs w:val="24"/>
        </w:rPr>
        <w:t xml:space="preserve"> “</w:t>
      </w:r>
      <w:r w:rsidR="00D45107" w:rsidRPr="00D45107">
        <w:rPr>
          <w:rFonts w:ascii="Times New Roman"/>
          <w:sz w:val="24"/>
          <w:szCs w:val="24"/>
        </w:rPr>
        <w:t>do you believe that</w:t>
      </w:r>
      <w:r>
        <w:rPr>
          <w:rFonts w:ascii="Times New Roman"/>
          <w:sz w:val="24"/>
          <w:szCs w:val="24"/>
        </w:rPr>
        <w:t>?</w:t>
      </w:r>
      <w:r w:rsidR="00D45107" w:rsidRPr="00D45107">
        <w:rPr>
          <w:rFonts w:ascii="Times New Roman"/>
          <w:sz w:val="24"/>
          <w:szCs w:val="24"/>
        </w:rPr>
        <w:t xml:space="preserve"> Do you believe in the risen Saviour, and that the work of redemption is finished, because Christ is risen</w:t>
      </w:r>
      <w:r>
        <w:rPr>
          <w:rFonts w:ascii="Times New Roman"/>
          <w:sz w:val="24"/>
          <w:szCs w:val="24"/>
        </w:rPr>
        <w:t>?”</w:t>
      </w:r>
    </w:p>
    <w:p w:rsidR="00D45107" w:rsidRPr="00D45107" w:rsidRDefault="00257E14" w:rsidP="00C019CD">
      <w:pPr>
        <w:widowControl w:val="0"/>
        <w:kinsoku w:val="0"/>
        <w:overflowPunct w:val="0"/>
        <w:spacing w:after="0" w:line="276" w:lineRule="auto"/>
        <w:ind w:right="8" w:firstLine="270"/>
        <w:jc w:val="both"/>
        <w:textAlignment w:val="baseline"/>
        <w:rPr>
          <w:rFonts w:ascii="Times New Roman"/>
          <w:sz w:val="24"/>
          <w:szCs w:val="24"/>
        </w:rPr>
      </w:pPr>
      <w:r>
        <w:rPr>
          <w:rFonts w:ascii="Times New Roman"/>
          <w:sz w:val="24"/>
          <w:szCs w:val="24"/>
        </w:rPr>
        <w:t>“</w:t>
      </w:r>
      <w:r w:rsidR="00D45107" w:rsidRPr="00D45107">
        <w:rPr>
          <w:rFonts w:ascii="Times New Roman"/>
          <w:sz w:val="24"/>
          <w:szCs w:val="24"/>
        </w:rPr>
        <w:t>I do, with all my heart,</w:t>
      </w:r>
      <w:r>
        <w:rPr>
          <w:rFonts w:ascii="Times New Roman"/>
          <w:sz w:val="24"/>
          <w:szCs w:val="24"/>
        </w:rPr>
        <w:t>”</w:t>
      </w:r>
      <w:r w:rsidR="00D45107" w:rsidRPr="00D45107">
        <w:rPr>
          <w:rFonts w:ascii="Times New Roman"/>
          <w:sz w:val="24"/>
          <w:szCs w:val="24"/>
        </w:rPr>
        <w:t xml:space="preserve"> replied Moorhouse.</w:t>
      </w:r>
    </w:p>
    <w:p w:rsidR="009553DE" w:rsidRDefault="00257E14" w:rsidP="00C019CD">
      <w:pPr>
        <w:widowControl w:val="0"/>
        <w:kinsoku w:val="0"/>
        <w:overflowPunct w:val="0"/>
        <w:spacing w:after="0" w:line="276" w:lineRule="auto"/>
        <w:ind w:right="8" w:firstLine="270"/>
        <w:jc w:val="both"/>
        <w:textAlignment w:val="baseline"/>
        <w:rPr>
          <w:rFonts w:ascii="Times New Roman"/>
          <w:sz w:val="24"/>
          <w:szCs w:val="24"/>
        </w:rPr>
      </w:pPr>
      <w:r>
        <w:rPr>
          <w:rFonts w:ascii="Times New Roman"/>
          <w:sz w:val="24"/>
          <w:szCs w:val="24"/>
        </w:rPr>
        <w:t>“</w:t>
      </w:r>
      <w:r w:rsidR="00D45107" w:rsidRPr="00D45107">
        <w:rPr>
          <w:rFonts w:ascii="Times New Roman"/>
          <w:sz w:val="24"/>
          <w:szCs w:val="24"/>
        </w:rPr>
        <w:t>Then are you going to confess what you believe</w:t>
      </w:r>
      <w:r>
        <w:rPr>
          <w:rFonts w:ascii="Times New Roman"/>
          <w:sz w:val="24"/>
          <w:szCs w:val="24"/>
        </w:rPr>
        <w:t>?”</w:t>
      </w:r>
      <w:r w:rsidR="00D45107" w:rsidRPr="00D45107">
        <w:rPr>
          <w:rFonts w:ascii="Times New Roman"/>
          <w:sz w:val="24"/>
          <w:szCs w:val="24"/>
        </w:rPr>
        <w:t xml:space="preserve"> </w:t>
      </w:r>
    </w:p>
    <w:p w:rsidR="00D45107" w:rsidRPr="00D45107" w:rsidRDefault="00257E14" w:rsidP="00C019CD">
      <w:pPr>
        <w:widowControl w:val="0"/>
        <w:kinsoku w:val="0"/>
        <w:overflowPunct w:val="0"/>
        <w:spacing w:after="0" w:line="276" w:lineRule="auto"/>
        <w:ind w:right="8" w:firstLine="270"/>
        <w:jc w:val="both"/>
        <w:textAlignment w:val="baseline"/>
        <w:rPr>
          <w:rFonts w:ascii="Times New Roman"/>
          <w:sz w:val="24"/>
          <w:szCs w:val="24"/>
        </w:rPr>
      </w:pPr>
      <w:r>
        <w:rPr>
          <w:rFonts w:ascii="Times New Roman"/>
          <w:sz w:val="24"/>
          <w:szCs w:val="24"/>
        </w:rPr>
        <w:t>“</w:t>
      </w:r>
      <w:r w:rsidR="00D45107" w:rsidRPr="00D45107">
        <w:rPr>
          <w:rFonts w:ascii="Times New Roman"/>
          <w:sz w:val="24"/>
          <w:szCs w:val="24"/>
        </w:rPr>
        <w:t>Of course I</w:t>
      </w:r>
      <w:r w:rsidR="00D45107" w:rsidRPr="00C019CD">
        <w:rPr>
          <w:rFonts w:ascii="Times New Roman"/>
          <w:sz w:val="24"/>
          <w:szCs w:val="24"/>
        </w:rPr>
        <w:t xml:space="preserve"> </w:t>
      </w:r>
      <w:r w:rsidR="00D45107" w:rsidRPr="00D45107">
        <w:rPr>
          <w:rFonts w:ascii="Times New Roman"/>
          <w:sz w:val="24"/>
          <w:szCs w:val="24"/>
        </w:rPr>
        <w:t>will,</w:t>
      </w:r>
      <w:r>
        <w:rPr>
          <w:rFonts w:ascii="Times New Roman"/>
          <w:sz w:val="24"/>
          <w:szCs w:val="24"/>
        </w:rPr>
        <w:t>”</w:t>
      </w:r>
      <w:r w:rsidR="00D45107" w:rsidRPr="00D45107">
        <w:rPr>
          <w:rFonts w:ascii="Times New Roman"/>
          <w:sz w:val="24"/>
          <w:szCs w:val="24"/>
        </w:rPr>
        <w:t xml:space="preserve"> was the ready answer.</w:t>
      </w:r>
    </w:p>
    <w:p w:rsidR="00D45107" w:rsidRPr="00D45107" w:rsidRDefault="00257E14" w:rsidP="00C019CD">
      <w:pPr>
        <w:widowControl w:val="0"/>
        <w:kinsoku w:val="0"/>
        <w:overflowPunct w:val="0"/>
        <w:spacing w:after="0" w:line="276" w:lineRule="auto"/>
        <w:ind w:right="8" w:firstLine="270"/>
        <w:jc w:val="both"/>
        <w:textAlignment w:val="baseline"/>
        <w:rPr>
          <w:rFonts w:ascii="Times New Roman"/>
          <w:sz w:val="24"/>
          <w:szCs w:val="24"/>
        </w:rPr>
      </w:pPr>
      <w:r>
        <w:rPr>
          <w:rFonts w:ascii="Times New Roman"/>
          <w:sz w:val="24"/>
          <w:szCs w:val="24"/>
        </w:rPr>
        <w:t>“</w:t>
      </w:r>
      <w:r w:rsidR="00D45107" w:rsidRPr="00D45107">
        <w:rPr>
          <w:rFonts w:ascii="Times New Roman"/>
          <w:sz w:val="24"/>
          <w:szCs w:val="24"/>
        </w:rPr>
        <w:t>What then</w:t>
      </w:r>
      <w:r>
        <w:rPr>
          <w:rFonts w:ascii="Times New Roman"/>
          <w:sz w:val="24"/>
          <w:szCs w:val="24"/>
        </w:rPr>
        <w:t>?”</w:t>
      </w:r>
      <w:r w:rsidR="00D45107" w:rsidRPr="00D45107">
        <w:rPr>
          <w:rFonts w:ascii="Times New Roman"/>
          <w:sz w:val="24"/>
          <w:szCs w:val="24"/>
        </w:rPr>
        <w:t xml:space="preserve"> said the other, pointing to the words, </w:t>
      </w:r>
      <w:r>
        <w:rPr>
          <w:rFonts w:ascii="Times New Roman"/>
          <w:sz w:val="24"/>
          <w:szCs w:val="24"/>
        </w:rPr>
        <w:t>“</w:t>
      </w:r>
      <w:r w:rsidR="00D45107" w:rsidRPr="00D45107">
        <w:rPr>
          <w:rFonts w:ascii="Times New Roman"/>
          <w:sz w:val="24"/>
          <w:szCs w:val="24"/>
        </w:rPr>
        <w:t>Thou shalt be saved.</w:t>
      </w:r>
      <w:r>
        <w:rPr>
          <w:rFonts w:ascii="Times New Roman"/>
          <w:sz w:val="24"/>
          <w:szCs w:val="24"/>
        </w:rPr>
        <w:t>”</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Henry trembled with a strange emotion.</w:t>
      </w:r>
    </w:p>
    <w:p w:rsidR="00D45107" w:rsidRPr="00D45107" w:rsidRDefault="00257E14" w:rsidP="00C019CD">
      <w:pPr>
        <w:widowControl w:val="0"/>
        <w:kinsoku w:val="0"/>
        <w:overflowPunct w:val="0"/>
        <w:spacing w:after="0" w:line="276" w:lineRule="auto"/>
        <w:ind w:right="8" w:firstLine="270"/>
        <w:jc w:val="both"/>
        <w:textAlignment w:val="baseline"/>
        <w:rPr>
          <w:rFonts w:ascii="Times New Roman"/>
          <w:sz w:val="24"/>
          <w:szCs w:val="24"/>
        </w:rPr>
      </w:pPr>
      <w:r>
        <w:rPr>
          <w:rFonts w:ascii="Times New Roman"/>
          <w:sz w:val="24"/>
          <w:szCs w:val="24"/>
        </w:rPr>
        <w:t>“</w:t>
      </w:r>
      <w:r w:rsidR="00D45107" w:rsidRPr="00D45107">
        <w:rPr>
          <w:rFonts w:ascii="Times New Roman"/>
          <w:sz w:val="24"/>
          <w:szCs w:val="24"/>
        </w:rPr>
        <w:t>Oh,</w:t>
      </w:r>
      <w:r>
        <w:rPr>
          <w:rFonts w:ascii="Times New Roman"/>
          <w:sz w:val="24"/>
          <w:szCs w:val="24"/>
        </w:rPr>
        <w:t>”</w:t>
      </w:r>
      <w:r w:rsidR="00D45107" w:rsidRPr="00D45107">
        <w:rPr>
          <w:rFonts w:ascii="Times New Roman"/>
          <w:sz w:val="24"/>
          <w:szCs w:val="24"/>
        </w:rPr>
        <w:t xml:space="preserve"> he cried out, </w:t>
      </w:r>
      <w:r w:rsidR="009553DE">
        <w:rPr>
          <w:rFonts w:ascii="Times New Roman"/>
          <w:sz w:val="24"/>
          <w:szCs w:val="24"/>
        </w:rPr>
        <w:t>“</w:t>
      </w:r>
      <w:r w:rsidR="00D45107" w:rsidRPr="00D45107">
        <w:rPr>
          <w:rFonts w:ascii="Times New Roman"/>
          <w:bCs/>
          <w:sz w:val="24"/>
          <w:szCs w:val="24"/>
        </w:rPr>
        <w:t xml:space="preserve">I </w:t>
      </w:r>
      <w:r w:rsidR="00D45107" w:rsidRPr="00D45107">
        <w:rPr>
          <w:rFonts w:ascii="Times New Roman"/>
          <w:sz w:val="24"/>
          <w:szCs w:val="24"/>
        </w:rPr>
        <w:t>see it</w:t>
      </w:r>
      <w:r>
        <w:rPr>
          <w:rFonts w:ascii="Times New Roman"/>
          <w:sz w:val="24"/>
          <w:szCs w:val="24"/>
        </w:rPr>
        <w:t>!</w:t>
      </w:r>
      <w:r w:rsidR="00D45107" w:rsidRPr="00D45107">
        <w:rPr>
          <w:rFonts w:ascii="Times New Roman"/>
          <w:sz w:val="24"/>
          <w:szCs w:val="24"/>
        </w:rPr>
        <w:t xml:space="preserve"> I am saved</w:t>
      </w:r>
      <w:r>
        <w:rPr>
          <w:rFonts w:ascii="Times New Roman"/>
          <w:sz w:val="24"/>
          <w:szCs w:val="24"/>
        </w:rPr>
        <w:t>!”</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He saw, he believed, he rejoiced, he confessed, and he was ready from that hour to bear witness for Christ there or anywhere else.</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bCs/>
          <w:sz w:val="24"/>
          <w:szCs w:val="24"/>
        </w:rPr>
        <w:t xml:space="preserve">So </w:t>
      </w:r>
      <w:r w:rsidRPr="00D45107">
        <w:rPr>
          <w:rFonts w:ascii="Times New Roman"/>
          <w:sz w:val="24"/>
          <w:szCs w:val="24"/>
        </w:rPr>
        <w:t>simple, so easy</w:t>
      </w:r>
      <w:r w:rsidR="00257E14">
        <w:rPr>
          <w:rFonts w:ascii="Times New Roman"/>
          <w:sz w:val="24"/>
          <w:szCs w:val="24"/>
        </w:rPr>
        <w:t>!</w:t>
      </w:r>
      <w:r w:rsidRPr="00D45107">
        <w:rPr>
          <w:rFonts w:ascii="Times New Roman"/>
          <w:sz w:val="24"/>
          <w:szCs w:val="24"/>
        </w:rPr>
        <w:t xml:space="preserve"> </w:t>
      </w:r>
      <w:r w:rsidRPr="00D45107">
        <w:rPr>
          <w:rFonts w:ascii="Times New Roman"/>
          <w:bCs/>
          <w:sz w:val="24"/>
          <w:szCs w:val="24"/>
        </w:rPr>
        <w:t>say some. Too simple, too easy</w:t>
      </w:r>
      <w:r w:rsidR="00257E14">
        <w:rPr>
          <w:rFonts w:ascii="Times New Roman"/>
          <w:bCs/>
          <w:sz w:val="24"/>
          <w:szCs w:val="24"/>
        </w:rPr>
        <w:t>!</w:t>
      </w:r>
      <w:r w:rsidRPr="00D45107">
        <w:rPr>
          <w:rFonts w:ascii="Times New Roman"/>
          <w:bCs/>
          <w:sz w:val="24"/>
          <w:szCs w:val="24"/>
        </w:rPr>
        <w:t xml:space="preserve"> </w:t>
      </w:r>
      <w:r w:rsidRPr="00D45107">
        <w:rPr>
          <w:rFonts w:ascii="Times New Roman"/>
          <w:sz w:val="24"/>
          <w:szCs w:val="24"/>
        </w:rPr>
        <w:t xml:space="preserve">say others. When the Holy Spirit teaches, it is always simple, always easy. The Lord can use even a blundering teacher and a mangled text. His own blessed word He is wont to use, and that, too, </w:t>
      </w:r>
      <w:r w:rsidRPr="00D45107">
        <w:rPr>
          <w:rFonts w:ascii="Times New Roman"/>
          <w:bCs/>
          <w:sz w:val="24"/>
          <w:szCs w:val="24"/>
        </w:rPr>
        <w:t xml:space="preserve">in a </w:t>
      </w:r>
      <w:r w:rsidRPr="00D45107">
        <w:rPr>
          <w:rFonts w:ascii="Times New Roman"/>
          <w:sz w:val="24"/>
          <w:szCs w:val="24"/>
        </w:rPr>
        <w:t>manner which unsanctified reason is not able to comprehend. Sinners are not saved by mere syllogisms on Scripture</w:t>
      </w:r>
      <w:r w:rsidR="00257E14">
        <w:rPr>
          <w:rFonts w:ascii="Times New Roman"/>
          <w:sz w:val="24"/>
          <w:szCs w:val="24"/>
        </w:rPr>
        <w:t>:</w:t>
      </w:r>
      <w:r w:rsidRPr="00D45107">
        <w:rPr>
          <w:rFonts w:ascii="Times New Roman"/>
          <w:sz w:val="24"/>
          <w:szCs w:val="24"/>
        </w:rPr>
        <w:t xml:space="preserve"> yet God reasons with them thus,</w:t>
      </w:r>
      <w:r w:rsidR="00257E14">
        <w:rPr>
          <w:rFonts w:ascii="Times New Roman"/>
          <w:sz w:val="24"/>
          <w:szCs w:val="24"/>
        </w:rPr>
        <w:t xml:space="preserve"> “</w:t>
      </w:r>
      <w:r w:rsidRPr="00D45107">
        <w:rPr>
          <w:rFonts w:ascii="Times New Roman"/>
          <w:sz w:val="24"/>
          <w:szCs w:val="24"/>
        </w:rPr>
        <w:t>Come now, and let us reason together, saith the Lord</w:t>
      </w:r>
      <w:r w:rsidR="00257E14">
        <w:rPr>
          <w:rFonts w:ascii="Times New Roman"/>
          <w:sz w:val="24"/>
          <w:szCs w:val="24"/>
        </w:rPr>
        <w:t>:</w:t>
      </w:r>
      <w:r w:rsidRPr="00D45107">
        <w:rPr>
          <w:rFonts w:ascii="Times New Roman"/>
          <w:sz w:val="24"/>
          <w:szCs w:val="24"/>
        </w:rPr>
        <w:t xml:space="preserve"> though your sins be as scarlet, they shall be as white as snow; though they be red like crimson, they shall be as wool.</w:t>
      </w:r>
      <w:r w:rsidR="00257E14">
        <w:rPr>
          <w:rFonts w:ascii="Times New Roman"/>
          <w:sz w:val="24"/>
          <w:szCs w:val="24"/>
        </w:rPr>
        <w:t>”</w:t>
      </w:r>
      <w:r w:rsidRPr="00D45107">
        <w:rPr>
          <w:rFonts w:ascii="Times New Roman"/>
          <w:sz w:val="24"/>
          <w:szCs w:val="24"/>
        </w:rPr>
        <w:t xml:space="preserve"> That is good logic, for it is</w:t>
      </w:r>
      <w:r w:rsidR="00257E14">
        <w:rPr>
          <w:rFonts w:ascii="Times New Roman"/>
          <w:sz w:val="24"/>
          <w:szCs w:val="24"/>
        </w:rPr>
        <w:t xml:space="preserve"> “</w:t>
      </w:r>
      <w:r w:rsidRPr="00D45107">
        <w:rPr>
          <w:rFonts w:ascii="Times New Roman"/>
          <w:sz w:val="24"/>
          <w:szCs w:val="24"/>
        </w:rPr>
        <w:t>the wisdom of God unto salvation to every one that believeth.</w:t>
      </w:r>
      <w:r w:rsidR="00257E14">
        <w:rPr>
          <w:rFonts w:ascii="Times New Roman"/>
          <w:sz w:val="24"/>
          <w:szCs w:val="24"/>
        </w:rPr>
        <w:t>”</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Awakened on a staircase</w:t>
      </w:r>
      <w:r w:rsidR="00257E14">
        <w:rPr>
          <w:rFonts w:ascii="Times New Roman"/>
          <w:sz w:val="24"/>
          <w:szCs w:val="24"/>
        </w:rPr>
        <w:t>;</w:t>
      </w:r>
      <w:r w:rsidRPr="00D45107">
        <w:rPr>
          <w:rFonts w:ascii="Times New Roman"/>
          <w:sz w:val="24"/>
          <w:szCs w:val="24"/>
        </w:rPr>
        <w:t xml:space="preserve"> converted in an engine-room</w:t>
      </w:r>
      <w:r w:rsidR="00257E14">
        <w:rPr>
          <w:rFonts w:ascii="Times New Roman"/>
          <w:sz w:val="24"/>
          <w:szCs w:val="24"/>
        </w:rPr>
        <w:t>;</w:t>
      </w:r>
      <w:r w:rsidRPr="00D45107">
        <w:rPr>
          <w:rFonts w:ascii="Times New Roman"/>
          <w:sz w:val="24"/>
          <w:szCs w:val="24"/>
        </w:rPr>
        <w:t xml:space="preserve"> found of the </w:t>
      </w:r>
      <w:r w:rsidRPr="00D45107">
        <w:rPr>
          <w:rFonts w:ascii="Times New Roman"/>
          <w:sz w:val="24"/>
          <w:szCs w:val="24"/>
        </w:rPr>
        <w:lastRenderedPageBreak/>
        <w:t>Spirit in a poor, little, vulgar meeting in the very unconsecrated ground of a back street</w:t>
      </w:r>
      <w:r w:rsidR="00257E14">
        <w:rPr>
          <w:rFonts w:ascii="Times New Roman"/>
          <w:sz w:val="24"/>
          <w:szCs w:val="24"/>
        </w:rPr>
        <w:t>;</w:t>
      </w:r>
      <w:r w:rsidRPr="00D45107">
        <w:rPr>
          <w:rFonts w:ascii="Times New Roman"/>
          <w:sz w:val="24"/>
          <w:szCs w:val="24"/>
        </w:rPr>
        <w:t xml:space="preserve"> bound to the Lord in the bonds of the everlasting covenant in a noisy place of busy toil</w:t>
      </w:r>
      <w:r w:rsidR="00257E14">
        <w:rPr>
          <w:rFonts w:ascii="Times New Roman"/>
          <w:sz w:val="24"/>
          <w:szCs w:val="24"/>
        </w:rPr>
        <w:t>!</w:t>
      </w:r>
      <w:r w:rsidRPr="00D45107">
        <w:rPr>
          <w:rFonts w:ascii="Times New Roman"/>
          <w:sz w:val="24"/>
          <w:szCs w:val="24"/>
        </w:rPr>
        <w:t xml:space="preserve"> It is the old story of Divine love and power rising superior to the petty circumstances of human wisdom and pride. The locality is nothing, the instrumen</w:t>
      </w:r>
      <w:r w:rsidRPr="00D45107">
        <w:rPr>
          <w:rFonts w:ascii="Times New Roman"/>
          <w:sz w:val="24"/>
          <w:szCs w:val="24"/>
        </w:rPr>
        <w:softHyphen/>
        <w:t>tality is nothing</w:t>
      </w:r>
      <w:r w:rsidR="00257E14">
        <w:rPr>
          <w:rFonts w:ascii="Times New Roman"/>
          <w:sz w:val="24"/>
          <w:szCs w:val="24"/>
        </w:rPr>
        <w:t>;</w:t>
      </w:r>
      <w:r w:rsidRPr="00D45107">
        <w:rPr>
          <w:rFonts w:ascii="Times New Roman"/>
          <w:sz w:val="24"/>
          <w:szCs w:val="24"/>
        </w:rPr>
        <w:t xml:space="preserve"> the reality is everything</w:t>
      </w:r>
      <w:r w:rsidR="00257E14">
        <w:rPr>
          <w:rFonts w:ascii="Times New Roman"/>
          <w:sz w:val="24"/>
          <w:szCs w:val="24"/>
        </w:rPr>
        <w:t>;</w:t>
      </w:r>
      <w:r w:rsidRPr="00D45107">
        <w:rPr>
          <w:rFonts w:ascii="Times New Roman"/>
          <w:sz w:val="24"/>
          <w:szCs w:val="24"/>
        </w:rPr>
        <w:t xml:space="preserve"> the Lord Himself is all. Cathedral service or cottage-meeting</w:t>
      </w:r>
      <w:r w:rsidR="00257E14">
        <w:rPr>
          <w:rFonts w:ascii="Times New Roman"/>
          <w:sz w:val="24"/>
          <w:szCs w:val="24"/>
        </w:rPr>
        <w:t>;</w:t>
      </w:r>
      <w:r w:rsidRPr="00D45107">
        <w:rPr>
          <w:rFonts w:ascii="Times New Roman"/>
          <w:sz w:val="24"/>
          <w:szCs w:val="24"/>
        </w:rPr>
        <w:t xml:space="preserve"> inquiry-room</w:t>
      </w:r>
      <w:r w:rsidRPr="00C019CD">
        <w:rPr>
          <w:rFonts w:ascii="Times New Roman"/>
          <w:sz w:val="24"/>
          <w:szCs w:val="24"/>
        </w:rPr>
        <w:t xml:space="preserve"> </w:t>
      </w:r>
      <w:r w:rsidRPr="00D45107">
        <w:rPr>
          <w:rFonts w:ascii="Times New Roman"/>
          <w:sz w:val="24"/>
          <w:szCs w:val="24"/>
        </w:rPr>
        <w:t>or engine-room</w:t>
      </w:r>
      <w:r w:rsidR="00257E14">
        <w:rPr>
          <w:rFonts w:ascii="Times New Roman"/>
          <w:sz w:val="24"/>
          <w:szCs w:val="24"/>
        </w:rPr>
        <w:t>:</w:t>
      </w:r>
      <w:r w:rsidRPr="00D45107">
        <w:rPr>
          <w:rFonts w:ascii="Times New Roman"/>
          <w:sz w:val="24"/>
          <w:szCs w:val="24"/>
        </w:rPr>
        <w:t xml:space="preserve"> it is all one, provided only there is a true union of sinner and Saviour—Jesus cordially accepted,</w:t>
      </w:r>
      <w:r w:rsidRPr="00C019CD">
        <w:rPr>
          <w:rFonts w:ascii="Times New Roman"/>
          <w:sz w:val="24"/>
          <w:szCs w:val="24"/>
        </w:rPr>
        <w:t xml:space="preserve"> </w:t>
      </w:r>
      <w:r w:rsidRPr="00D45107">
        <w:rPr>
          <w:rFonts w:ascii="Times New Roman"/>
          <w:sz w:val="24"/>
          <w:szCs w:val="24"/>
        </w:rPr>
        <w:t>and the sinner giving himself back in hearty surrender.</w:t>
      </w:r>
      <w:r w:rsidR="009553DE">
        <w:rPr>
          <w:rFonts w:ascii="Times New Roman"/>
          <w:sz w:val="24"/>
          <w:szCs w:val="24"/>
        </w:rPr>
        <w:t xml:space="preserve"> </w:t>
      </w:r>
      <w:r w:rsidRPr="00D45107">
        <w:rPr>
          <w:rFonts w:ascii="Times New Roman"/>
          <w:sz w:val="24"/>
          <w:szCs w:val="24"/>
        </w:rPr>
        <w:t>Where in all the world shall the blood of Christ be of none effect when it is applied</w:t>
      </w:r>
      <w:r w:rsidR="00257E14">
        <w:rPr>
          <w:rFonts w:ascii="Times New Roman"/>
          <w:sz w:val="24"/>
          <w:szCs w:val="24"/>
        </w:rPr>
        <w:t>?</w:t>
      </w:r>
      <w:r w:rsidRPr="00D45107">
        <w:rPr>
          <w:rFonts w:ascii="Times New Roman"/>
          <w:sz w:val="24"/>
          <w:szCs w:val="24"/>
        </w:rPr>
        <w:t xml:space="preserve"> What day, what hour of the revolving year, shall this one word fail, </w:t>
      </w:r>
      <w:r w:rsidR="00257E14">
        <w:rPr>
          <w:rFonts w:ascii="Times New Roman"/>
          <w:sz w:val="24"/>
          <w:szCs w:val="24"/>
        </w:rPr>
        <w:t>“</w:t>
      </w:r>
      <w:r w:rsidRPr="00D45107">
        <w:rPr>
          <w:rFonts w:ascii="Times New Roman"/>
          <w:sz w:val="24"/>
          <w:szCs w:val="24"/>
        </w:rPr>
        <w:t>Believe on the Lord Jesus Christ, and thou shalt be saved</w:t>
      </w:r>
      <w:r w:rsidR="009553DE">
        <w:rPr>
          <w:rFonts w:ascii="Times New Roman"/>
          <w:sz w:val="24"/>
          <w:szCs w:val="24"/>
        </w:rPr>
        <w:t>”</w:t>
      </w:r>
      <w:r w:rsidR="00257E14">
        <w:rPr>
          <w:rFonts w:ascii="Times New Roman"/>
          <w:sz w:val="24"/>
          <w:szCs w:val="24"/>
        </w:rPr>
        <w:t>?</w:t>
      </w:r>
      <w:r w:rsidRPr="00D45107">
        <w:rPr>
          <w:rFonts w:ascii="Times New Roman"/>
          <w:sz w:val="24"/>
          <w:szCs w:val="24"/>
        </w:rPr>
        <w:t xml:space="preserve"> Jesus found</w:t>
      </w:r>
      <w:r w:rsidRPr="00C019CD">
        <w:rPr>
          <w:rFonts w:ascii="Times New Roman"/>
          <w:sz w:val="24"/>
          <w:szCs w:val="24"/>
        </w:rPr>
        <w:t xml:space="preserve"> </w:t>
      </w:r>
      <w:r w:rsidRPr="00D45107">
        <w:rPr>
          <w:rFonts w:ascii="Times New Roman"/>
          <w:sz w:val="24"/>
          <w:szCs w:val="24"/>
        </w:rPr>
        <w:t>Matthew taking custom at a toll-bar, the woman of Samaria</w:t>
      </w:r>
      <w:r w:rsidRPr="00C019CD">
        <w:rPr>
          <w:rFonts w:ascii="Times New Roman"/>
          <w:sz w:val="24"/>
          <w:szCs w:val="24"/>
        </w:rPr>
        <w:t xml:space="preserve"> </w:t>
      </w:r>
      <w:r w:rsidRPr="00D45107">
        <w:rPr>
          <w:rFonts w:ascii="Times New Roman"/>
          <w:sz w:val="24"/>
          <w:szCs w:val="24"/>
        </w:rPr>
        <w:t>at the well, James and John among the nets, the man possessed by demons among the tombs, Zaccheus among</w:t>
      </w:r>
      <w:r w:rsidRPr="00C019CD">
        <w:rPr>
          <w:rFonts w:ascii="Times New Roman"/>
          <w:sz w:val="24"/>
          <w:szCs w:val="24"/>
        </w:rPr>
        <w:t xml:space="preserve"> </w:t>
      </w:r>
      <w:r w:rsidRPr="00D45107">
        <w:rPr>
          <w:rFonts w:ascii="Times New Roman"/>
          <w:sz w:val="24"/>
          <w:szCs w:val="24"/>
        </w:rPr>
        <w:t xml:space="preserve">the branches of a sycamore-tree, the thief upon the cross, the Ethiopian eunuch in a chariot, Saul of Tarsus </w:t>
      </w:r>
      <w:r w:rsidRPr="00D45107">
        <w:rPr>
          <w:rFonts w:ascii="Times New Roman"/>
          <w:bCs/>
          <w:sz w:val="24"/>
          <w:szCs w:val="24"/>
        </w:rPr>
        <w:t xml:space="preserve">on </w:t>
      </w:r>
      <w:r w:rsidRPr="00D45107">
        <w:rPr>
          <w:rFonts w:ascii="Times New Roman"/>
          <w:sz w:val="24"/>
          <w:szCs w:val="24"/>
        </w:rPr>
        <w:t>the Damascus road, and Lydia by the river-side. Everywhere, in all sorts of situations, the Lord, when on earth, sought and found His own. I know not if, in His ministry in the flesh, Jesus found any sinner, or was found of any, in the Temple. He whipped the unholy traffickers out of their unlawful trade, but He could not whip them into a holy life. They were past all good, whether by whipping, or weeping. Yet that the riches of His grace may be known, He Himself tells us how the broken-hearted publican found the justifying God of mercy even in that</w:t>
      </w:r>
      <w:r w:rsidR="00257E14">
        <w:rPr>
          <w:rFonts w:ascii="Times New Roman"/>
          <w:sz w:val="24"/>
          <w:szCs w:val="24"/>
        </w:rPr>
        <w:t xml:space="preserve"> “</w:t>
      </w:r>
      <w:r w:rsidRPr="00D45107">
        <w:rPr>
          <w:rFonts w:ascii="Times New Roman"/>
          <w:sz w:val="24"/>
          <w:szCs w:val="24"/>
        </w:rPr>
        <w:t>den of thieves,</w:t>
      </w:r>
      <w:r w:rsidR="00257E14">
        <w:rPr>
          <w:rFonts w:ascii="Times New Roman"/>
          <w:sz w:val="24"/>
          <w:szCs w:val="24"/>
        </w:rPr>
        <w:t>”</w:t>
      </w:r>
      <w:r w:rsidRPr="00D45107">
        <w:rPr>
          <w:rFonts w:ascii="Times New Roman"/>
          <w:sz w:val="24"/>
          <w:szCs w:val="24"/>
        </w:rPr>
        <w:t xml:space="preserve"> the Temple. The question of the inquirer should not be, </w:t>
      </w:r>
      <w:r w:rsidR="00257E14">
        <w:rPr>
          <w:rFonts w:ascii="Times New Roman"/>
          <w:sz w:val="24"/>
          <w:szCs w:val="24"/>
        </w:rPr>
        <w:t>“</w:t>
      </w:r>
      <w:r w:rsidRPr="00D45107">
        <w:rPr>
          <w:rFonts w:ascii="Times New Roman"/>
          <w:sz w:val="24"/>
          <w:szCs w:val="24"/>
        </w:rPr>
        <w:t>Where shall I find Him</w:t>
      </w:r>
      <w:r w:rsidR="00257E14">
        <w:rPr>
          <w:rFonts w:ascii="Times New Roman"/>
          <w:sz w:val="24"/>
          <w:szCs w:val="24"/>
        </w:rPr>
        <w:t>?”</w:t>
      </w:r>
      <w:r w:rsidRPr="00D45107">
        <w:rPr>
          <w:rFonts w:ascii="Times New Roman"/>
          <w:sz w:val="24"/>
          <w:szCs w:val="24"/>
        </w:rPr>
        <w:t xml:space="preserve"> but</w:t>
      </w:r>
      <w:r w:rsidR="00257E14">
        <w:rPr>
          <w:rFonts w:ascii="Times New Roman"/>
          <w:sz w:val="24"/>
          <w:szCs w:val="24"/>
        </w:rPr>
        <w:t xml:space="preserve"> “</w:t>
      </w:r>
      <w:r w:rsidRPr="00D45107">
        <w:rPr>
          <w:rFonts w:ascii="Times New Roman"/>
          <w:sz w:val="24"/>
          <w:szCs w:val="24"/>
        </w:rPr>
        <w:t>Where shall I not find Him</w:t>
      </w:r>
      <w:r w:rsidR="00257E14">
        <w:rPr>
          <w:rFonts w:ascii="Times New Roman"/>
          <w:sz w:val="24"/>
          <w:szCs w:val="24"/>
        </w:rPr>
        <w:t>?</w:t>
      </w:r>
      <w:r w:rsidR="00313625">
        <w:rPr>
          <w:rFonts w:ascii="Times New Roman"/>
          <w:sz w:val="24"/>
          <w:szCs w:val="24"/>
        </w:rPr>
        <w:t>”</w:t>
      </w:r>
      <w:r w:rsidR="00257E14">
        <w:rPr>
          <w:rFonts w:ascii="Times New Roman"/>
          <w:sz w:val="24"/>
          <w:szCs w:val="24"/>
        </w:rPr>
        <w:t xml:space="preserve"> </w:t>
      </w:r>
      <w:r w:rsidRPr="00D45107">
        <w:rPr>
          <w:rFonts w:ascii="Times New Roman"/>
          <w:sz w:val="24"/>
          <w:szCs w:val="24"/>
        </w:rPr>
        <w:t xml:space="preserve">The question of the soul-winner should not be, </w:t>
      </w:r>
      <w:r w:rsidR="00257E14">
        <w:rPr>
          <w:rFonts w:ascii="Times New Roman"/>
          <w:sz w:val="24"/>
          <w:szCs w:val="24"/>
        </w:rPr>
        <w:t>“</w:t>
      </w:r>
      <w:r w:rsidRPr="00D45107">
        <w:rPr>
          <w:rFonts w:ascii="Times New Roman"/>
          <w:sz w:val="24"/>
          <w:szCs w:val="24"/>
        </w:rPr>
        <w:t>Where shall I win a soul</w:t>
      </w:r>
      <w:r w:rsidR="00257E14">
        <w:rPr>
          <w:rFonts w:ascii="Times New Roman"/>
          <w:sz w:val="24"/>
          <w:szCs w:val="24"/>
        </w:rPr>
        <w:t>?</w:t>
      </w:r>
      <w:r w:rsidR="00313625">
        <w:rPr>
          <w:rFonts w:ascii="Times New Roman"/>
          <w:sz w:val="24"/>
          <w:szCs w:val="24"/>
        </w:rPr>
        <w:t xml:space="preserve">” </w:t>
      </w:r>
      <w:r w:rsidRPr="00D45107">
        <w:rPr>
          <w:rFonts w:ascii="Times New Roman"/>
          <w:sz w:val="24"/>
          <w:szCs w:val="24"/>
        </w:rPr>
        <w:t>but</w:t>
      </w:r>
      <w:r w:rsidR="00257E14">
        <w:rPr>
          <w:rFonts w:ascii="Times New Roman"/>
          <w:sz w:val="24"/>
          <w:szCs w:val="24"/>
        </w:rPr>
        <w:t xml:space="preserve"> “</w:t>
      </w:r>
      <w:r w:rsidRPr="00D45107">
        <w:rPr>
          <w:rFonts w:ascii="Times New Roman"/>
          <w:sz w:val="24"/>
          <w:szCs w:val="24"/>
        </w:rPr>
        <w:t>Where shall I not win a soul for such a Saviour</w:t>
      </w:r>
      <w:r w:rsidR="00257E14">
        <w:rPr>
          <w:rFonts w:ascii="Times New Roman"/>
          <w:sz w:val="24"/>
          <w:szCs w:val="24"/>
        </w:rPr>
        <w:t>?</w:t>
      </w:r>
      <w:r w:rsidR="00313625">
        <w:rPr>
          <w:rFonts w:ascii="Times New Roman"/>
          <w:sz w:val="24"/>
          <w:szCs w:val="24"/>
        </w:rPr>
        <w:t>”</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A friend tells how on one occasion, shortly after his conversion, Moorhouse grew pale on meeting certain of his former companions in the street. It was some time ere he recovered his wonted composure. He then explained that his old associates were men of character so desperate, he feared they would take his life. His covenant with them was a covenant of death</w:t>
      </w:r>
      <w:r w:rsidR="00257E14">
        <w:rPr>
          <w:rFonts w:ascii="Times New Roman"/>
          <w:sz w:val="24"/>
          <w:szCs w:val="24"/>
        </w:rPr>
        <w:t>;</w:t>
      </w:r>
      <w:r w:rsidRPr="00D45107">
        <w:rPr>
          <w:rFonts w:ascii="Times New Roman"/>
          <w:sz w:val="24"/>
          <w:szCs w:val="24"/>
        </w:rPr>
        <w:t xml:space="preserve"> his agreement was with hell. Out of such depths did the grace of God bring this young man</w:t>
      </w:r>
      <w:r w:rsidR="00257E14">
        <w:rPr>
          <w:rFonts w:ascii="Times New Roman"/>
          <w:sz w:val="24"/>
          <w:szCs w:val="24"/>
        </w:rPr>
        <w:t>!</w:t>
      </w:r>
      <w:r w:rsidRPr="00D45107">
        <w:rPr>
          <w:rFonts w:ascii="Times New Roman"/>
          <w:sz w:val="24"/>
          <w:szCs w:val="24"/>
        </w:rPr>
        <w:t xml:space="preserve"> Is not this a brand plucked from the fire</w:t>
      </w:r>
      <w:r w:rsidR="00257E14">
        <w:rPr>
          <w:rFonts w:ascii="Times New Roman"/>
          <w:sz w:val="24"/>
          <w:szCs w:val="24"/>
        </w:rPr>
        <w:t>?</w:t>
      </w:r>
      <w:r w:rsidRPr="00D45107">
        <w:rPr>
          <w:rFonts w:ascii="Times New Roman"/>
          <w:sz w:val="24"/>
          <w:szCs w:val="24"/>
        </w:rPr>
        <w:t xml:space="preserve"> And yet the difference betwixt one saved man and another is com</w:t>
      </w:r>
      <w:r w:rsidRPr="00D45107">
        <w:rPr>
          <w:rFonts w:ascii="Times New Roman"/>
          <w:sz w:val="24"/>
          <w:szCs w:val="24"/>
        </w:rPr>
        <w:softHyphen/>
        <w:t>paratively a small matter. In the man of good morals it is nothing less than grace that saves</w:t>
      </w:r>
      <w:r w:rsidR="00257E14">
        <w:rPr>
          <w:rFonts w:ascii="Times New Roman"/>
          <w:sz w:val="24"/>
          <w:szCs w:val="24"/>
        </w:rPr>
        <w:t>;</w:t>
      </w:r>
      <w:r w:rsidRPr="00D45107">
        <w:rPr>
          <w:rFonts w:ascii="Times New Roman"/>
          <w:sz w:val="24"/>
          <w:szCs w:val="24"/>
        </w:rPr>
        <w:t xml:space="preserve"> in the man of deepest shame it is nothing more. Vice is detestable</w:t>
      </w:r>
      <w:r w:rsidR="00257E14">
        <w:rPr>
          <w:rFonts w:ascii="Times New Roman"/>
          <w:sz w:val="24"/>
          <w:szCs w:val="24"/>
        </w:rPr>
        <w:t>;</w:t>
      </w:r>
      <w:r w:rsidRPr="00D45107">
        <w:rPr>
          <w:rFonts w:ascii="Times New Roman"/>
          <w:sz w:val="24"/>
          <w:szCs w:val="24"/>
        </w:rPr>
        <w:t xml:space="preserve"> morality even without God is, in many ways, advantageous to men</w:t>
      </w:r>
      <w:r w:rsidR="00257E14">
        <w:rPr>
          <w:rFonts w:ascii="Times New Roman"/>
          <w:sz w:val="24"/>
          <w:szCs w:val="24"/>
        </w:rPr>
        <w:t>;</w:t>
      </w:r>
      <w:r w:rsidRPr="00D45107">
        <w:rPr>
          <w:rFonts w:ascii="Times New Roman"/>
          <w:sz w:val="24"/>
          <w:szCs w:val="24"/>
        </w:rPr>
        <w:t xml:space="preserve"> the poorest morality is infinitely better than the least vice. But so-called good works before conversion are no more the cause of the saving change, than the bootless toils of a benighted traveller are the cause of the sun</w:t>
      </w:r>
      <w:r w:rsidR="00257E14">
        <w:rPr>
          <w:rFonts w:ascii="Times New Roman"/>
          <w:sz w:val="24"/>
          <w:szCs w:val="24"/>
        </w:rPr>
        <w:t>’</w:t>
      </w:r>
      <w:r w:rsidRPr="00D45107">
        <w:rPr>
          <w:rFonts w:ascii="Times New Roman"/>
          <w:sz w:val="24"/>
          <w:szCs w:val="24"/>
        </w:rPr>
        <w:t xml:space="preserve">s rising, by whose </w:t>
      </w:r>
      <w:r w:rsidRPr="00D45107">
        <w:rPr>
          <w:rFonts w:ascii="Times New Roman"/>
          <w:sz w:val="24"/>
          <w:szCs w:val="24"/>
        </w:rPr>
        <w:lastRenderedPageBreak/>
        <w:t>dawning light he finds the way.</w:t>
      </w:r>
    </w:p>
    <w:p w:rsidR="00D45107" w:rsidRPr="00D45107" w:rsidRDefault="00D45107" w:rsidP="00C019CD">
      <w:pPr>
        <w:widowControl w:val="0"/>
        <w:kinsoku w:val="0"/>
        <w:overflowPunct w:val="0"/>
        <w:spacing w:after="0" w:line="276" w:lineRule="auto"/>
        <w:ind w:right="8" w:firstLine="270"/>
        <w:jc w:val="both"/>
        <w:textAlignment w:val="baseline"/>
        <w:rPr>
          <w:rFonts w:ascii="Times New Roman"/>
          <w:sz w:val="24"/>
          <w:szCs w:val="24"/>
        </w:rPr>
      </w:pPr>
      <w:r w:rsidRPr="00D45107">
        <w:rPr>
          <w:rFonts w:ascii="Times New Roman"/>
          <w:sz w:val="24"/>
          <w:szCs w:val="24"/>
        </w:rPr>
        <w:t>The difference between one sinner and another is only a question as to the quarter of the pit where the perishing man was found. It may have been a cleaner corner</w:t>
      </w:r>
      <w:r w:rsidR="00257E14">
        <w:rPr>
          <w:rFonts w:ascii="Times New Roman"/>
          <w:sz w:val="24"/>
          <w:szCs w:val="24"/>
        </w:rPr>
        <w:t>;</w:t>
      </w:r>
      <w:r w:rsidRPr="00D45107">
        <w:rPr>
          <w:rFonts w:ascii="Times New Roman"/>
          <w:sz w:val="24"/>
          <w:szCs w:val="24"/>
        </w:rPr>
        <w:t xml:space="preserve"> but it was in the pit. It may have been nearer the centre or nearer the side, more in the light or more in the shade</w:t>
      </w:r>
      <w:r w:rsidR="00257E14">
        <w:rPr>
          <w:rFonts w:ascii="Times New Roman"/>
          <w:sz w:val="24"/>
          <w:szCs w:val="24"/>
        </w:rPr>
        <w:t>;</w:t>
      </w:r>
      <w:r w:rsidRPr="00D45107">
        <w:rPr>
          <w:rFonts w:ascii="Times New Roman"/>
          <w:sz w:val="24"/>
          <w:szCs w:val="24"/>
        </w:rPr>
        <w:t xml:space="preserve"> but, all the same, it was in the pit. If a man is drowning, he is drowning much the same whether it be in six fathoms or in sixty. If one is saved solely by the self-sacrifice of another, it will be a poor boast that his neighbour was perishing in foul water, but himself in clean. Truly, the salvation of any sinner is a marvel</w:t>
      </w:r>
      <w:r w:rsidR="00257E14">
        <w:rPr>
          <w:rFonts w:ascii="Times New Roman"/>
          <w:sz w:val="24"/>
          <w:szCs w:val="24"/>
        </w:rPr>
        <w:t>;</w:t>
      </w:r>
      <w:r w:rsidRPr="00D45107">
        <w:rPr>
          <w:rFonts w:ascii="Times New Roman"/>
          <w:sz w:val="24"/>
          <w:szCs w:val="24"/>
        </w:rPr>
        <w:t xml:space="preserve"> the salvation of such a one as Henry Moorhouse is a marvel of marvels. The sum of the matter is, Grace is sovereign, Salvation is free</w:t>
      </w:r>
      <w:r w:rsidR="00257E14">
        <w:rPr>
          <w:rFonts w:ascii="Times New Roman"/>
          <w:sz w:val="24"/>
          <w:szCs w:val="24"/>
        </w:rPr>
        <w:t>!</w:t>
      </w:r>
    </w:p>
    <w:p w:rsidR="003C41C2" w:rsidRPr="00C019CD" w:rsidRDefault="003C41C2" w:rsidP="00C019CD">
      <w:pPr>
        <w:spacing w:after="0" w:line="276" w:lineRule="auto"/>
        <w:ind w:right="8" w:firstLine="270"/>
        <w:jc w:val="both"/>
        <w:rPr>
          <w:sz w:val="24"/>
          <w:szCs w:val="24"/>
        </w:rPr>
      </w:pPr>
    </w:p>
    <w:sectPr w:rsidR="003C41C2" w:rsidRPr="00C019CD" w:rsidSect="00D45107">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25" w:rsidRDefault="00591525" w:rsidP="00BD1E07">
      <w:pPr>
        <w:spacing w:after="0" w:line="240" w:lineRule="auto"/>
      </w:pPr>
      <w:r>
        <w:separator/>
      </w:r>
    </w:p>
  </w:endnote>
  <w:endnote w:type="continuationSeparator" w:id="0">
    <w:p w:rsidR="00591525" w:rsidRDefault="00591525" w:rsidP="00BD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07" w:rsidRDefault="00BD1E07">
    <w:pPr>
      <w:pStyle w:val="Footer"/>
      <w:jc w:val="center"/>
    </w:pPr>
    <w:r>
      <w:fldChar w:fldCharType="begin"/>
    </w:r>
    <w:r>
      <w:instrText xml:space="preserve"> PAGE   \* MERGEFORMAT </w:instrText>
    </w:r>
    <w:r>
      <w:fldChar w:fldCharType="separate"/>
    </w:r>
    <w:r w:rsidR="007A6A20">
      <w:rPr>
        <w:noProof/>
      </w:rPr>
      <w:t>1</w:t>
    </w:r>
    <w:r>
      <w:fldChar w:fldCharType="end"/>
    </w:r>
  </w:p>
  <w:p w:rsidR="00BD1E07" w:rsidRDefault="00B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25" w:rsidRDefault="00591525" w:rsidP="00BD1E07">
      <w:pPr>
        <w:spacing w:after="0" w:line="240" w:lineRule="auto"/>
      </w:pPr>
      <w:r>
        <w:separator/>
      </w:r>
    </w:p>
  </w:footnote>
  <w:footnote w:type="continuationSeparator" w:id="0">
    <w:p w:rsidR="00591525" w:rsidRDefault="00591525" w:rsidP="00BD1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5107"/>
    <w:rsid w:val="001B0E51"/>
    <w:rsid w:val="001B198A"/>
    <w:rsid w:val="00257E14"/>
    <w:rsid w:val="0026340F"/>
    <w:rsid w:val="00313625"/>
    <w:rsid w:val="003C41C2"/>
    <w:rsid w:val="003E158F"/>
    <w:rsid w:val="003E2B06"/>
    <w:rsid w:val="0043584C"/>
    <w:rsid w:val="004B17F6"/>
    <w:rsid w:val="005875F6"/>
    <w:rsid w:val="00591525"/>
    <w:rsid w:val="005B571B"/>
    <w:rsid w:val="005C6E6D"/>
    <w:rsid w:val="006119A2"/>
    <w:rsid w:val="007A6A20"/>
    <w:rsid w:val="009221EB"/>
    <w:rsid w:val="009362F9"/>
    <w:rsid w:val="009553DE"/>
    <w:rsid w:val="00972317"/>
    <w:rsid w:val="009C615A"/>
    <w:rsid w:val="00A716BF"/>
    <w:rsid w:val="00AF7F2B"/>
    <w:rsid w:val="00B05005"/>
    <w:rsid w:val="00B05041"/>
    <w:rsid w:val="00B20729"/>
    <w:rsid w:val="00BC4A6B"/>
    <w:rsid w:val="00BD1E07"/>
    <w:rsid w:val="00C019CD"/>
    <w:rsid w:val="00D23368"/>
    <w:rsid w:val="00D45107"/>
    <w:rsid w:val="00DC22FB"/>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A79014-41F8-4054-999F-9DC31F26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E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1E07"/>
    <w:rPr>
      <w:rFonts w:cs="Times New Roman"/>
    </w:rPr>
  </w:style>
  <w:style w:type="paragraph" w:styleId="Footer">
    <w:name w:val="footer"/>
    <w:basedOn w:val="Normal"/>
    <w:link w:val="FooterChar"/>
    <w:uiPriority w:val="99"/>
    <w:unhideWhenUsed/>
    <w:rsid w:val="00BD1E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1E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2016-12-01T11:27:00Z</cp:lastPrinted>
  <dcterms:created xsi:type="dcterms:W3CDTF">2016-12-01T11:33:00Z</dcterms:created>
  <dcterms:modified xsi:type="dcterms:W3CDTF">2016-12-01T11:33:00Z</dcterms:modified>
</cp:coreProperties>
</file>