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CD495" w14:textId="77777777" w:rsidR="00130A11" w:rsidRPr="003E5C15" w:rsidRDefault="00130A11" w:rsidP="00130A11">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bookmarkStart w:id="0" w:name="caption1"/>
      <w:bookmarkEnd w:id="0"/>
      <w:r w:rsidRPr="003E5C15">
        <w:rPr>
          <w:rFonts w:ascii="Times New Roman" w:eastAsia="Times New Roman" w:hAnsi="Times New Roman" w:cs="Times New Roman"/>
          <w:kern w:val="0"/>
          <w:sz w:val="20"/>
          <w:szCs w:val="20"/>
          <w:lang w:eastAsia="en-GB"/>
          <w14:ligatures w14:val="none"/>
        </w:rPr>
        <w:t>THE</w:t>
      </w:r>
    </w:p>
    <w:p w14:paraId="65542E98" w14:textId="77777777" w:rsidR="00130A11" w:rsidRPr="003E5C15" w:rsidRDefault="00130A11" w:rsidP="00130A11">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38"/>
          <w:szCs w:val="38"/>
          <w:lang w:eastAsia="en-GB"/>
          <w14:ligatures w14:val="none"/>
        </w:rPr>
        <w:t>HISTORY OF THE PURITANS;</w:t>
      </w:r>
    </w:p>
    <w:p w14:paraId="698C6E95" w14:textId="77777777" w:rsidR="00130A11" w:rsidRPr="003E5C15" w:rsidRDefault="00130A11" w:rsidP="00130A11">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OR,</w:t>
      </w:r>
    </w:p>
    <w:p w14:paraId="4B7B4383" w14:textId="77777777" w:rsidR="00130A11" w:rsidRPr="003E5C15" w:rsidRDefault="00130A11" w:rsidP="00130A11">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6"/>
          <w:szCs w:val="26"/>
          <w:lang w:eastAsia="en-GB"/>
          <w14:ligatures w14:val="none"/>
        </w:rPr>
        <w:t>PROTESTANT NONCONFORMISTS;</w:t>
      </w:r>
    </w:p>
    <w:p w14:paraId="52D9DC52" w14:textId="77777777" w:rsidR="00130A11" w:rsidRPr="003E5C15" w:rsidRDefault="00130A11" w:rsidP="00130A11">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FROM</w:t>
      </w:r>
    </w:p>
    <w:p w14:paraId="0AE60691" w14:textId="77777777" w:rsidR="00130A11" w:rsidRPr="003E5C15" w:rsidRDefault="00130A11" w:rsidP="00130A11">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r w:rsidRPr="003E5C15">
        <w:rPr>
          <w:rFonts w:ascii="Times New Roman" w:eastAsia="Times New Roman" w:hAnsi="Times New Roman" w:cs="Times New Roman"/>
          <w:kern w:val="0"/>
          <w:sz w:val="20"/>
          <w:szCs w:val="20"/>
          <w:lang w:eastAsia="en-GB"/>
          <w14:ligatures w14:val="none"/>
        </w:rPr>
        <w:t>THE REFORMATION IN 1517, TO THE REVOLUTION IN 1688;</w:t>
      </w:r>
    </w:p>
    <w:p w14:paraId="359694CF" w14:textId="77777777" w:rsidR="00130A11" w:rsidRPr="003E5C15" w:rsidRDefault="00130A11" w:rsidP="00130A11">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COMPRISING</w:t>
      </w:r>
    </w:p>
    <w:p w14:paraId="6CD7A283" w14:textId="77777777" w:rsidR="00130A11" w:rsidRPr="003E5C15" w:rsidRDefault="00130A11" w:rsidP="00130A11">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An Account of their  Principles;</w:t>
      </w:r>
    </w:p>
    <w:p w14:paraId="27826936" w14:textId="77777777" w:rsidR="00130A11" w:rsidRPr="003E5C15" w:rsidRDefault="00130A11" w:rsidP="00130A11">
      <w:pPr>
        <w:spacing w:before="100" w:beforeAutospacing="1" w:after="100" w:afterAutospacing="1" w:line="36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THEIR ATTEMPTS FOR A FARTHER REFORMATION IN TIIE CHURCH, THEIR SUFFERINGS, AND THE LIVES AND CHARACTERS OF THEIR MOST CONSIDERABLE DIVINES.</w:t>
      </w:r>
    </w:p>
    <w:p w14:paraId="510B0C91" w14:textId="77777777" w:rsidR="00130A11" w:rsidRPr="003E5C15" w:rsidRDefault="00130A11" w:rsidP="00130A11">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lang w:eastAsia="en-GB"/>
          <w14:ligatures w14:val="none"/>
        </w:rPr>
        <w:t xml:space="preserve">BY. </w:t>
      </w:r>
      <w:r w:rsidRPr="003E5C15">
        <w:rPr>
          <w:rFonts w:ascii="Times New Roman" w:eastAsia="Times New Roman" w:hAnsi="Times New Roman" w:cs="Times New Roman"/>
          <w:kern w:val="0"/>
          <w:sz w:val="26"/>
          <w:szCs w:val="26"/>
          <w:lang w:eastAsia="en-GB"/>
          <w14:ligatures w14:val="none"/>
        </w:rPr>
        <w:t>DANIEL NEAL</w:t>
      </w:r>
      <w:r w:rsidRPr="003E5C15">
        <w:rPr>
          <w:rFonts w:ascii="Times New Roman" w:eastAsia="Times New Roman" w:hAnsi="Times New Roman" w:cs="Times New Roman"/>
          <w:kern w:val="0"/>
          <w:lang w:eastAsia="en-GB"/>
          <w14:ligatures w14:val="none"/>
        </w:rPr>
        <w:t>, M.A.</w:t>
      </w:r>
    </w:p>
    <w:p w14:paraId="2FEDE940" w14:textId="77777777" w:rsidR="00130A11" w:rsidRPr="003E5C15" w:rsidRDefault="00130A11" w:rsidP="00130A11">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6"/>
          <w:szCs w:val="16"/>
          <w:lang w:eastAsia="en-GB"/>
          <w14:ligatures w14:val="none"/>
        </w:rPr>
        <w:t>A NEW EDITION, IN THREE VOLUMES.</w:t>
      </w:r>
    </w:p>
    <w:p w14:paraId="5519F62B" w14:textId="77777777" w:rsidR="00130A11" w:rsidRPr="003E5C15" w:rsidRDefault="00130A11" w:rsidP="00130A11">
      <w:pPr>
        <w:spacing w:before="100" w:beforeAutospacing="1" w:after="100" w:afterAutospacing="1" w:line="240" w:lineRule="auto"/>
        <w:jc w:val="center"/>
        <w:rPr>
          <w:rFonts w:ascii="Times New Roman" w:eastAsia="Times New Roman" w:hAnsi="Times New Roman" w:cs="Times New Roman"/>
          <w:kern w:val="0"/>
          <w:sz w:val="14"/>
          <w:szCs w:val="14"/>
          <w:lang w:eastAsia="en-GB"/>
          <w14:ligatures w14:val="none"/>
        </w:rPr>
      </w:pPr>
      <w:r w:rsidRPr="003E5C15">
        <w:rPr>
          <w:rFonts w:ascii="Times New Roman" w:eastAsia="Times New Roman" w:hAnsi="Times New Roman" w:cs="Times New Roman"/>
          <w:kern w:val="0"/>
          <w:sz w:val="14"/>
          <w:szCs w:val="14"/>
          <w:lang w:eastAsia="en-GB"/>
          <w14:ligatures w14:val="none"/>
        </w:rPr>
        <w:t>REPRINTED FROM</w:t>
      </w:r>
    </w:p>
    <w:p w14:paraId="6005B91E" w14:textId="77777777" w:rsidR="00130A11" w:rsidRPr="003E5C15" w:rsidRDefault="00130A11" w:rsidP="00130A11">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THE TEXT OF DR. TOULMIN’S EDITION;</w:t>
      </w:r>
    </w:p>
    <w:p w14:paraId="569BAA82" w14:textId="77777777" w:rsidR="00130A11" w:rsidRPr="003E5C15" w:rsidRDefault="00130A11" w:rsidP="00130A11">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4"/>
          <w:szCs w:val="14"/>
          <w:lang w:eastAsia="en-GB"/>
          <w14:ligatures w14:val="none"/>
        </w:rPr>
        <w:t>WITH HIS LIFE OF THE AUTHOR AND ACCOUNT OF HIS WRITINGS.</w:t>
      </w:r>
    </w:p>
    <w:p w14:paraId="2CE92BAC" w14:textId="77777777" w:rsidR="00130A11" w:rsidRPr="003E5C15" w:rsidRDefault="00130A11" w:rsidP="00130A11">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6"/>
          <w:szCs w:val="16"/>
          <w:lang w:eastAsia="en-GB"/>
          <w14:ligatures w14:val="none"/>
        </w:rPr>
        <w:t>REVISED, CORRECTED, AND ENLARGED.</w:t>
      </w:r>
    </w:p>
    <w:p w14:paraId="083D3549" w14:textId="77777777" w:rsidR="00130A11" w:rsidRPr="003E5C15" w:rsidRDefault="00130A11" w:rsidP="00130A11">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 xml:space="preserve">VOL. </w:t>
      </w:r>
      <w:r>
        <w:rPr>
          <w:rFonts w:ascii="Times New Roman" w:eastAsia="Times New Roman" w:hAnsi="Times New Roman" w:cs="Times New Roman"/>
          <w:kern w:val="0"/>
          <w:sz w:val="18"/>
          <w:szCs w:val="18"/>
          <w:lang w:eastAsia="en-GB"/>
          <w14:ligatures w14:val="none"/>
        </w:rPr>
        <w:t>I</w:t>
      </w:r>
      <w:r w:rsidRPr="003E5C15">
        <w:rPr>
          <w:rFonts w:ascii="Times New Roman" w:eastAsia="Times New Roman" w:hAnsi="Times New Roman" w:cs="Times New Roman"/>
          <w:kern w:val="0"/>
          <w:sz w:val="18"/>
          <w:szCs w:val="18"/>
          <w:lang w:eastAsia="en-GB"/>
          <w14:ligatures w14:val="none"/>
        </w:rPr>
        <w:t>I.</w:t>
      </w:r>
    </w:p>
    <w:p w14:paraId="2F31F628" w14:textId="77777777" w:rsidR="00130A11" w:rsidRPr="003E5C15" w:rsidRDefault="00130A11" w:rsidP="00130A11">
      <w:pPr>
        <w:spacing w:before="100" w:beforeAutospacing="1" w:after="0" w:line="36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LONDON:</w:t>
      </w:r>
    </w:p>
    <w:p w14:paraId="2ABD1EB2" w14:textId="77777777" w:rsidR="00130A11" w:rsidRPr="003E5C15" w:rsidRDefault="00130A11" w:rsidP="00130A11">
      <w:pPr>
        <w:spacing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PRINTED FOR THOMAS TEGG AND SON, 73, CHEAPSIDE ;</w:t>
      </w:r>
    </w:p>
    <w:p w14:paraId="344F550D" w14:textId="77777777" w:rsidR="00130A11" w:rsidRPr="003E5C15" w:rsidRDefault="00130A11" w:rsidP="00130A11">
      <w:pPr>
        <w:spacing w:after="0" w:line="36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 xml:space="preserve">R. GRIFFIN AND CO., GLASGOW; T. T. AND H. TEGG, DUBLIN; </w:t>
      </w:r>
    </w:p>
    <w:p w14:paraId="627EAB03" w14:textId="77777777" w:rsidR="00130A11" w:rsidRPr="003E5C15" w:rsidRDefault="00130A11" w:rsidP="00130A11">
      <w:pPr>
        <w:spacing w:after="0" w:line="36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ALSO J. AND S. A. TEGG, SYDNEY AND HOBART TOWN.</w:t>
      </w:r>
    </w:p>
    <w:p w14:paraId="30738362" w14:textId="77777777" w:rsidR="00130A11" w:rsidRPr="003E5C15" w:rsidRDefault="00130A11" w:rsidP="00130A11">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0"/>
          <w:szCs w:val="20"/>
          <w:lang w:eastAsia="en-GB"/>
          <w14:ligatures w14:val="none"/>
        </w:rPr>
        <w:t>1837.</w:t>
      </w:r>
    </w:p>
    <w:p w14:paraId="5A8412A7" w14:textId="77777777" w:rsidR="00130A11" w:rsidRDefault="00130A11" w:rsidP="00130A11">
      <w:pPr>
        <w:rPr>
          <w:rStyle w:val="font11"/>
          <w:rFonts w:eastAsia="Times New Roman"/>
          <w:kern w:val="0"/>
          <w:sz w:val="24"/>
          <w:szCs w:val="24"/>
          <w:lang w:eastAsia="en-GB"/>
          <w14:ligatures w14:val="none"/>
        </w:rPr>
      </w:pPr>
      <w:r>
        <w:rPr>
          <w:rStyle w:val="font11"/>
          <w:sz w:val="24"/>
          <w:szCs w:val="24"/>
        </w:rPr>
        <w:br w:type="page"/>
      </w:r>
    </w:p>
    <w:p w14:paraId="5E40C70A" w14:textId="77777777" w:rsidR="00F91BAD" w:rsidRPr="00F91BAD" w:rsidRDefault="00F91BAD" w:rsidP="00F91BAD">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F91BAD">
        <w:rPr>
          <w:rFonts w:ascii="Times New Roman" w:eastAsia="Times New Roman" w:hAnsi="Times New Roman" w:cs="Times New Roman"/>
          <w:kern w:val="0"/>
          <w:sz w:val="24"/>
          <w:szCs w:val="24"/>
          <w:lang w:eastAsia="en-GB"/>
          <w14:ligatures w14:val="none"/>
        </w:rPr>
        <w:lastRenderedPageBreak/>
        <w:t>CHAPTER XII.</w:t>
      </w:r>
    </w:p>
    <w:p w14:paraId="7620A8E4" w14:textId="409B97B9" w:rsidR="00F91BAD" w:rsidRDefault="00F91BAD" w:rsidP="00F91BAD">
      <w:pPr>
        <w:spacing w:after="0" w:line="276" w:lineRule="auto"/>
        <w:ind w:left="360" w:hanging="360"/>
        <w:jc w:val="both"/>
        <w:rPr>
          <w:rFonts w:ascii="Times New Roman" w:eastAsia="Times New Roman" w:hAnsi="Times New Roman" w:cs="Times New Roman"/>
          <w:kern w:val="0"/>
          <w:lang w:eastAsia="en-GB"/>
          <w14:ligatures w14:val="none"/>
        </w:rPr>
      </w:pPr>
      <w:r w:rsidRPr="00F91BAD">
        <w:rPr>
          <w:rFonts w:ascii="Times New Roman" w:eastAsia="Times New Roman" w:hAnsi="Times New Roman" w:cs="Times New Roman"/>
          <w:kern w:val="0"/>
          <w:lang w:eastAsia="en-GB"/>
          <w14:ligatures w14:val="none"/>
        </w:rPr>
        <w:t xml:space="preserve">THE STATE OF THE CHURCH OF ENGLAND. THE RELIGIOUS </w:t>
      </w:r>
      <w:r>
        <w:rPr>
          <w:rFonts w:ascii="Times New Roman" w:eastAsia="Times New Roman" w:hAnsi="Times New Roman" w:cs="Times New Roman"/>
          <w:kern w:val="0"/>
          <w:lang w:eastAsia="en-GB"/>
          <w14:ligatures w14:val="none"/>
        </w:rPr>
        <w:t>C</w:t>
      </w:r>
      <w:r w:rsidRPr="00F91BAD">
        <w:rPr>
          <w:rFonts w:ascii="Times New Roman" w:eastAsia="Times New Roman" w:hAnsi="Times New Roman" w:cs="Times New Roman"/>
          <w:kern w:val="0"/>
          <w:lang w:eastAsia="en-GB"/>
          <w14:ligatures w14:val="none"/>
        </w:rPr>
        <w:t>HARACTER OF BOTH PARTIES</w:t>
      </w:r>
      <w:r>
        <w:rPr>
          <w:rFonts w:ascii="Times New Roman" w:eastAsia="Times New Roman" w:hAnsi="Times New Roman" w:cs="Times New Roman"/>
          <w:kern w:val="0"/>
          <w:lang w:eastAsia="en-GB"/>
          <w14:ligatures w14:val="none"/>
        </w:rPr>
        <w:t>,</w:t>
      </w:r>
      <w:r w:rsidRPr="00F91BAD">
        <w:rPr>
          <w:rFonts w:ascii="Times New Roman" w:eastAsia="Times New Roman" w:hAnsi="Times New Roman" w:cs="Times New Roman"/>
          <w:kern w:val="0"/>
          <w:lang w:eastAsia="en-GB"/>
          <w14:ligatures w14:val="none"/>
        </w:rPr>
        <w:t xml:space="preserve"> WITH A SUMMARY OF THE GROUNDS OF THE CIVIL WAR.</w:t>
      </w:r>
    </w:p>
    <w:p w14:paraId="0E5144F1" w14:textId="77777777" w:rsidR="00F91BAD" w:rsidRDefault="00F91BAD" w:rsidP="00F91BAD">
      <w:pPr>
        <w:spacing w:after="0" w:line="276" w:lineRule="auto"/>
        <w:jc w:val="center"/>
        <w:rPr>
          <w:rFonts w:ascii="Times New Roman" w:eastAsia="Times New Roman" w:hAnsi="Times New Roman" w:cs="Times New Roman"/>
          <w:kern w:val="0"/>
          <w:lang w:eastAsia="en-GB"/>
          <w14:ligatures w14:val="none"/>
        </w:rPr>
      </w:pPr>
    </w:p>
    <w:p w14:paraId="2C646C81" w14:textId="02FA598F" w:rsidR="00F91BAD" w:rsidRPr="00F91BAD" w:rsidRDefault="00F91BAD" w:rsidP="00BD619E">
      <w:pPr>
        <w:spacing w:after="0" w:line="276" w:lineRule="auto"/>
        <w:jc w:val="both"/>
        <w:rPr>
          <w:rFonts w:ascii="Times New Roman" w:eastAsia="Times New Roman" w:hAnsi="Times New Roman" w:cs="Times New Roman"/>
          <w:kern w:val="0"/>
          <w:sz w:val="24"/>
          <w:szCs w:val="24"/>
          <w:lang w:eastAsia="en-GB"/>
          <w14:ligatures w14:val="none"/>
        </w:rPr>
      </w:pPr>
      <w:r w:rsidRPr="00F91BAD">
        <w:rPr>
          <w:rFonts w:ascii="Times New Roman" w:eastAsia="Times New Roman" w:hAnsi="Times New Roman" w:cs="Times New Roman"/>
          <w:smallCaps/>
          <w:kern w:val="0"/>
          <w:sz w:val="24"/>
          <w:szCs w:val="24"/>
          <w:lang w:eastAsia="en-GB"/>
          <w14:ligatures w14:val="none"/>
        </w:rPr>
        <w:t>We</w:t>
      </w:r>
      <w:r w:rsidRPr="00F91BAD">
        <w:rPr>
          <w:rFonts w:ascii="Times New Roman" w:eastAsia="Times New Roman" w:hAnsi="Times New Roman" w:cs="Times New Roman"/>
          <w:kern w:val="0"/>
          <w:sz w:val="24"/>
          <w:szCs w:val="24"/>
          <w:lang w:eastAsia="en-GB"/>
          <w14:ligatures w14:val="none"/>
        </w:rPr>
        <w:t xml:space="preserve"> have already seen the unsettled state of religion upon the king’s progress into Scotland, with the complaints of the royalists for want of decency and uniformity. The hierarchy had for some time been a dead weight, the springs that moved it being stopped,</w:t>
      </w:r>
      <w:r w:rsidR="00BD619E">
        <w:rPr>
          <w:rFonts w:ascii="Times New Roman" w:eastAsia="Times New Roman" w:hAnsi="Times New Roman" w:cs="Times New Roman"/>
          <w:kern w:val="0"/>
          <w:sz w:val="24"/>
          <w:szCs w:val="24"/>
          <w:lang w:eastAsia="en-GB"/>
          <w14:ligatures w14:val="none"/>
        </w:rPr>
        <w:t xml:space="preserve"> </w:t>
      </w:r>
      <w:r w:rsidRPr="00F91BAD">
        <w:rPr>
          <w:rFonts w:ascii="Times New Roman" w:eastAsia="Times New Roman" w:hAnsi="Times New Roman" w:cs="Times New Roman"/>
          <w:kern w:val="0"/>
          <w:sz w:val="24"/>
          <w:szCs w:val="24"/>
          <w:lang w:eastAsia="en-GB"/>
          <w14:ligatures w14:val="none"/>
        </w:rPr>
        <w:t>by the imprisonment of the bishops, and the check that was given to the spiritual courts</w:t>
      </w:r>
      <w:r w:rsidR="00BD619E">
        <w:rPr>
          <w:rFonts w:ascii="Times New Roman" w:eastAsia="Times New Roman" w:hAnsi="Times New Roman" w:cs="Times New Roman"/>
          <w:kern w:val="0"/>
          <w:sz w:val="24"/>
          <w:szCs w:val="24"/>
          <w:lang w:eastAsia="en-GB"/>
          <w14:ligatures w14:val="none"/>
        </w:rPr>
        <w:t>;</w:t>
      </w:r>
      <w:r w:rsidRPr="00F91BAD">
        <w:rPr>
          <w:rFonts w:ascii="Times New Roman" w:eastAsia="Times New Roman" w:hAnsi="Times New Roman" w:cs="Times New Roman"/>
          <w:kern w:val="0"/>
          <w:sz w:val="24"/>
          <w:szCs w:val="24"/>
          <w:lang w:eastAsia="en-GB"/>
          <w14:ligatures w14:val="none"/>
        </w:rPr>
        <w:t xml:space="preserve"> but now the whole fabric was taken down after a year, though when that was expired no other discipline was erected in its room; nor was the name, style, and dignity, of archbishops and bishops taken away by ordinance of parliament till September 5, 1646, that is, till the war was over, and the king a prisoner. In this interval there was properly no established form of government, the clergy being permitted to read more or less of the liturgy as they pleased,</w:t>
      </w:r>
      <w:r w:rsidR="001C690C">
        <w:rPr>
          <w:rStyle w:val="FootnoteReference"/>
          <w:rFonts w:ascii="Times New Roman" w:eastAsia="Times New Roman" w:hAnsi="Times New Roman" w:cs="Times New Roman"/>
          <w:kern w:val="0"/>
          <w:sz w:val="24"/>
          <w:szCs w:val="24"/>
          <w:lang w:eastAsia="en-GB"/>
          <w14:ligatures w14:val="none"/>
        </w:rPr>
        <w:footnoteReference w:id="1"/>
      </w:r>
      <w:r w:rsidRPr="00F91BAD">
        <w:rPr>
          <w:rFonts w:ascii="Times New Roman" w:eastAsia="Times New Roman" w:hAnsi="Times New Roman" w:cs="Times New Roman"/>
          <w:kern w:val="0"/>
          <w:sz w:val="24"/>
          <w:szCs w:val="24"/>
          <w:lang w:eastAsia="en-GB"/>
          <w14:ligatures w14:val="none"/>
        </w:rPr>
        <w:t xml:space="preserve"> and to govern their parishes according to their discretion. The vestments were left indifferent, some wearing them, and others, in imitation of the foreign Protestants, making use of a cloak. February 2, 1642</w:t>
      </w:r>
      <w:r w:rsidR="00BD619E">
        <w:rPr>
          <w:rFonts w:ascii="Times New Roman" w:eastAsia="Times New Roman" w:hAnsi="Times New Roman" w:cs="Times New Roman"/>
          <w:kern w:val="0"/>
          <w:sz w:val="24"/>
          <w:szCs w:val="24"/>
          <w:lang w:eastAsia="en-GB"/>
          <w14:ligatures w14:val="none"/>
        </w:rPr>
        <w:t>–</w:t>
      </w:r>
      <w:r w:rsidRPr="00F91BAD">
        <w:rPr>
          <w:rFonts w:ascii="Times New Roman" w:eastAsia="Times New Roman" w:hAnsi="Times New Roman" w:cs="Times New Roman"/>
          <w:kern w:val="0"/>
          <w:sz w:val="24"/>
          <w:szCs w:val="24"/>
          <w:lang w:eastAsia="en-GB"/>
          <w14:ligatures w14:val="none"/>
        </w:rPr>
        <w:t>3, the commons ordered, that the statute of the university of Cambridge, which imposes the use of the surplice upon all students and graduates, should not be pressed, as being against the law and liberty of the subject; and three days after they made the same order for the schools of Westminster, Eton, and Winchester. Bishop Kennet says, that tithes were denied to those who read common prayer; and it is as true, that they were withheld from those that did not read it; for many, taking advantage of the confusion of the times, eased themselves of a burden for which some few pleaded conscience, and others the uncertain title of those that claimed them.</w:t>
      </w:r>
    </w:p>
    <w:p w14:paraId="6878D0B4" w14:textId="60A201EC" w:rsidR="00F91BAD" w:rsidRPr="00F91BAD" w:rsidRDefault="00F91BAD" w:rsidP="00F91BA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AD">
        <w:rPr>
          <w:rFonts w:ascii="Times New Roman" w:eastAsia="Times New Roman" w:hAnsi="Times New Roman" w:cs="Times New Roman"/>
          <w:kern w:val="0"/>
          <w:sz w:val="24"/>
          <w:szCs w:val="24"/>
          <w:lang w:eastAsia="en-GB"/>
          <w14:ligatures w14:val="none"/>
        </w:rPr>
        <w:t>Though the parliament and Puritan clergy were averse to cathedral-worship, that is, to a variety of musical instruments, choristers, singing of prayers, anthems, &amp;c. as unsuitable to the solemnity and simplicity of divine service, yet was it not prohibited</w:t>
      </w:r>
      <w:r w:rsidR="00BD619E">
        <w:rPr>
          <w:rFonts w:ascii="Times New Roman" w:eastAsia="Times New Roman" w:hAnsi="Times New Roman" w:cs="Times New Roman"/>
          <w:kern w:val="0"/>
          <w:sz w:val="24"/>
          <w:szCs w:val="24"/>
          <w:lang w:eastAsia="en-GB"/>
          <w14:ligatures w14:val="none"/>
        </w:rPr>
        <w:t>;</w:t>
      </w:r>
      <w:r w:rsidRPr="00F91BAD">
        <w:rPr>
          <w:rFonts w:ascii="Times New Roman" w:eastAsia="Times New Roman" w:hAnsi="Times New Roman" w:cs="Times New Roman"/>
          <w:kern w:val="0"/>
          <w:sz w:val="24"/>
          <w:szCs w:val="24"/>
          <w:lang w:eastAsia="en-GB"/>
          <w14:ligatures w14:val="none"/>
        </w:rPr>
        <w:t xml:space="preserve"> and though the revenues of prebendaries and deans, &amp;c. had been voted useless, and more fit to be applied to the maintenance of preaching ministers, yet the stipends of those who did not take part with the king, were not sequestered till the latter end of the year 1645, when it was ordained,</w:t>
      </w:r>
      <w:r>
        <w:rPr>
          <w:rFonts w:ascii="Times New Roman" w:eastAsia="Times New Roman" w:hAnsi="Times New Roman" w:cs="Times New Roman"/>
          <w:kern w:val="0"/>
          <w:sz w:val="24"/>
          <w:szCs w:val="24"/>
          <w:lang w:eastAsia="en-GB"/>
          <w14:ligatures w14:val="none"/>
        </w:rPr>
        <w:t xml:space="preserve"> “</w:t>
      </w:r>
      <w:r w:rsidRPr="00F91BAD">
        <w:rPr>
          <w:rFonts w:ascii="Times New Roman" w:eastAsia="Times New Roman" w:hAnsi="Times New Roman" w:cs="Times New Roman"/>
          <w:kern w:val="0"/>
          <w:sz w:val="24"/>
          <w:szCs w:val="24"/>
          <w:lang w:eastAsia="en-GB"/>
          <w14:ligatures w14:val="none"/>
        </w:rPr>
        <w:t xml:space="preserve">that the deans and prebendaries of Westminster who had absented themselves, or were delinquents, or had not taken the covenant, </w:t>
      </w:r>
      <w:r w:rsidRPr="00F91BAD">
        <w:rPr>
          <w:rFonts w:ascii="Times New Roman" w:eastAsia="Times New Roman" w:hAnsi="Times New Roman" w:cs="Times New Roman"/>
          <w:kern w:val="0"/>
          <w:sz w:val="24"/>
          <w:szCs w:val="24"/>
          <w:lang w:eastAsia="en-GB"/>
          <w14:ligatures w14:val="none"/>
        </w:rPr>
        <w:lastRenderedPageBreak/>
        <w:t>should be suspended from their several offices and places, except Mr. Osbaldesdon</w:t>
      </w:r>
      <w:r w:rsidR="00BD619E">
        <w:rPr>
          <w:rFonts w:ascii="Times New Roman" w:eastAsia="Times New Roman" w:hAnsi="Times New Roman" w:cs="Times New Roman"/>
          <w:kern w:val="0"/>
          <w:sz w:val="24"/>
          <w:szCs w:val="24"/>
          <w:lang w:eastAsia="en-GB"/>
          <w14:ligatures w14:val="none"/>
        </w:rPr>
        <w:t>;”</w:t>
      </w:r>
      <w:r w:rsidRPr="00F91BAD">
        <w:rPr>
          <w:rFonts w:ascii="Times New Roman" w:eastAsia="Times New Roman" w:hAnsi="Times New Roman" w:cs="Times New Roman"/>
          <w:kern w:val="0"/>
          <w:sz w:val="24"/>
          <w:szCs w:val="24"/>
          <w:lang w:eastAsia="en-GB"/>
          <w14:ligatures w14:val="none"/>
        </w:rPr>
        <w:t xml:space="preserve"> but the names, titles, and offices, of deans and chapters, were not abolished till after the king’s death, in the year 1649, the parliament proceeding with some caution, as long as there was any prospect of an accommodation with the king. Indeed, the beauty of the cathedrals was in some measure defaced about this time, by the ordinance for the removing crucifixes, images, pictures, and other monuments of superstition, out of churches. Many fine paintings in the windows and on the walls were broken and destroyed, without a decent repair of the damage. In Lambeth-chapel the organ was</w:t>
      </w:r>
      <w:r w:rsidR="001C690C">
        <w:rPr>
          <w:rFonts w:ascii="Times New Roman" w:eastAsia="Times New Roman" w:hAnsi="Times New Roman" w:cs="Times New Roman"/>
          <w:kern w:val="0"/>
          <w:sz w:val="24"/>
          <w:szCs w:val="24"/>
          <w:lang w:eastAsia="en-GB"/>
          <w14:ligatures w14:val="none"/>
        </w:rPr>
        <w:t xml:space="preserve"> </w:t>
      </w:r>
      <w:r w:rsidRPr="00F91BAD">
        <w:rPr>
          <w:rFonts w:ascii="Times New Roman" w:eastAsia="Times New Roman" w:hAnsi="Times New Roman" w:cs="Times New Roman"/>
          <w:kern w:val="0"/>
          <w:sz w:val="24"/>
          <w:szCs w:val="24"/>
          <w:lang w:eastAsia="en-GB"/>
          <w14:ligatures w14:val="none"/>
        </w:rPr>
        <w:t>taken down [November 25]. The following summer the paintings, pictures, superstitious ornaments, and images, were defaced, or removed out of the cathedrals of Canterbury, Rochester, Chichester, Winchester, Worcester, Lincoln, Litchfield, Salisbury, Gloucester, St. Paul’s in London, the collegiate church of Westminster, &amp;c.</w:t>
      </w:r>
      <w:r>
        <w:rPr>
          <w:rFonts w:ascii="Times New Roman" w:eastAsia="Times New Roman" w:hAnsi="Times New Roman" w:cs="Times New Roman"/>
          <w:kern w:val="0"/>
          <w:sz w:val="24"/>
          <w:szCs w:val="24"/>
          <w:lang w:eastAsia="en-GB"/>
          <w14:ligatures w14:val="none"/>
        </w:rPr>
        <w:t xml:space="preserve"> “</w:t>
      </w:r>
      <w:r w:rsidRPr="00F91BAD">
        <w:rPr>
          <w:rFonts w:ascii="Times New Roman" w:eastAsia="Times New Roman" w:hAnsi="Times New Roman" w:cs="Times New Roman"/>
          <w:kern w:val="0"/>
          <w:sz w:val="24"/>
          <w:szCs w:val="24"/>
          <w:lang w:eastAsia="en-GB"/>
          <w14:ligatures w14:val="none"/>
        </w:rPr>
        <w:t>But (says my author) I do not find that they then seized the revenues and estates of the cathedrals, but contented themselves with plundering and imprisoning some of the principal members, and dispersing many of the rest; and several of those places coming afterward into his majesty’s hands, the service did not wholly cease, nor were the doors of those stately fabrics finally closed at that time.”</w:t>
      </w:r>
    </w:p>
    <w:p w14:paraId="7DEB888A" w14:textId="14DBE9BF" w:rsidR="00F91BAD" w:rsidRPr="00F91BAD" w:rsidRDefault="00F91BAD" w:rsidP="00F91BA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AD">
        <w:rPr>
          <w:rFonts w:ascii="Times New Roman" w:eastAsia="Times New Roman" w:hAnsi="Times New Roman" w:cs="Times New Roman"/>
          <w:kern w:val="0"/>
          <w:sz w:val="24"/>
          <w:szCs w:val="24"/>
          <w:lang w:eastAsia="en-GB"/>
          <w14:ligatures w14:val="none"/>
        </w:rPr>
        <w:t>Though the discipline of the church was at an end, there was nevertheless an uncommon spirit of devotion among people in the parliament-quarters</w:t>
      </w:r>
      <w:r w:rsidR="00BD619E">
        <w:rPr>
          <w:rFonts w:ascii="Times New Roman" w:eastAsia="Times New Roman" w:hAnsi="Times New Roman" w:cs="Times New Roman"/>
          <w:kern w:val="0"/>
          <w:sz w:val="24"/>
          <w:szCs w:val="24"/>
          <w:lang w:eastAsia="en-GB"/>
          <w14:ligatures w14:val="none"/>
        </w:rPr>
        <w:t>;</w:t>
      </w:r>
      <w:r w:rsidRPr="00F91BAD">
        <w:rPr>
          <w:rFonts w:ascii="Times New Roman" w:eastAsia="Times New Roman" w:hAnsi="Times New Roman" w:cs="Times New Roman"/>
          <w:kern w:val="0"/>
          <w:sz w:val="24"/>
          <w:szCs w:val="24"/>
          <w:lang w:eastAsia="en-GB"/>
          <w14:ligatures w14:val="none"/>
        </w:rPr>
        <w:t xml:space="preserve"> the Lord’s day was observed with remarkable strictness, the churches being crowded with numerous and attentive hearers three or four times in the day</w:t>
      </w:r>
      <w:r w:rsidR="00BD619E">
        <w:rPr>
          <w:rFonts w:ascii="Times New Roman" w:eastAsia="Times New Roman" w:hAnsi="Times New Roman" w:cs="Times New Roman"/>
          <w:kern w:val="0"/>
          <w:sz w:val="24"/>
          <w:szCs w:val="24"/>
          <w:lang w:eastAsia="en-GB"/>
          <w14:ligatures w14:val="none"/>
        </w:rPr>
        <w:t>;</w:t>
      </w:r>
      <w:r w:rsidRPr="00F91BAD">
        <w:rPr>
          <w:rFonts w:ascii="Times New Roman" w:eastAsia="Times New Roman" w:hAnsi="Times New Roman" w:cs="Times New Roman"/>
          <w:kern w:val="0"/>
          <w:sz w:val="24"/>
          <w:szCs w:val="24"/>
          <w:lang w:eastAsia="en-GB"/>
          <w14:ligatures w14:val="none"/>
        </w:rPr>
        <w:t xml:space="preserve"> the officers of the peace patrolled the streets, and shut up all public houses</w:t>
      </w:r>
      <w:r w:rsidR="00BD619E">
        <w:rPr>
          <w:rFonts w:ascii="Times New Roman" w:eastAsia="Times New Roman" w:hAnsi="Times New Roman" w:cs="Times New Roman"/>
          <w:kern w:val="0"/>
          <w:sz w:val="24"/>
          <w:szCs w:val="24"/>
          <w:lang w:eastAsia="en-GB"/>
          <w14:ligatures w14:val="none"/>
        </w:rPr>
        <w:t>;</w:t>
      </w:r>
      <w:r w:rsidRPr="00F91BAD">
        <w:rPr>
          <w:rFonts w:ascii="Times New Roman" w:eastAsia="Times New Roman" w:hAnsi="Times New Roman" w:cs="Times New Roman"/>
          <w:kern w:val="0"/>
          <w:sz w:val="24"/>
          <w:szCs w:val="24"/>
          <w:lang w:eastAsia="en-GB"/>
          <w14:ligatures w14:val="none"/>
        </w:rPr>
        <w:t xml:space="preserve"> there was no travelling on the road, or walking in the fields, except in cases of absolute necessity. Religious exercises were set up in private families, as reading the Scriptures, family prayer, repeating sermons, and singing of psalms, which was so universal, that you might walk through the city of London on the evening of the Lord’s day, without seeing an idle person, or hearing anything but the voice of prayer or praise from churches and private houses.</w:t>
      </w:r>
    </w:p>
    <w:p w14:paraId="4FE21FB3" w14:textId="058A693F" w:rsidR="00F91BAD" w:rsidRPr="00F91BAD" w:rsidRDefault="00F91BAD" w:rsidP="00F91BA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AD">
        <w:rPr>
          <w:rFonts w:ascii="Times New Roman" w:eastAsia="Times New Roman" w:hAnsi="Times New Roman" w:cs="Times New Roman"/>
          <w:kern w:val="0"/>
          <w:sz w:val="24"/>
          <w:szCs w:val="24"/>
          <w:lang w:eastAsia="en-GB"/>
          <w14:ligatures w14:val="none"/>
        </w:rPr>
        <w:t>As is usual in times of public calamity, so at the breaking out of the civil war, all public diversions and recreations were laid aside. By an ordinance of September 2, 1642, it was declared, that</w:t>
      </w:r>
      <w:r>
        <w:rPr>
          <w:rFonts w:ascii="Times New Roman" w:eastAsia="Times New Roman" w:hAnsi="Times New Roman" w:cs="Times New Roman"/>
          <w:kern w:val="0"/>
          <w:sz w:val="24"/>
          <w:szCs w:val="24"/>
          <w:lang w:eastAsia="en-GB"/>
          <w14:ligatures w14:val="none"/>
        </w:rPr>
        <w:t xml:space="preserve"> “</w:t>
      </w:r>
      <w:r w:rsidRPr="00F91BAD">
        <w:rPr>
          <w:rFonts w:ascii="Times New Roman" w:eastAsia="Times New Roman" w:hAnsi="Times New Roman" w:cs="Times New Roman"/>
          <w:kern w:val="0"/>
          <w:sz w:val="24"/>
          <w:szCs w:val="24"/>
          <w:lang w:eastAsia="en-GB"/>
          <w14:ligatures w14:val="none"/>
        </w:rPr>
        <w:t>whereas public sports do not agree with public calamities, nor public stage-plays with the seasons of humiliation</w:t>
      </w:r>
      <w:r w:rsidR="00BD619E">
        <w:rPr>
          <w:rFonts w:ascii="Times New Roman" w:eastAsia="Times New Roman" w:hAnsi="Times New Roman" w:cs="Times New Roman"/>
          <w:kern w:val="0"/>
          <w:sz w:val="24"/>
          <w:szCs w:val="24"/>
          <w:lang w:eastAsia="en-GB"/>
          <w14:ligatures w14:val="none"/>
        </w:rPr>
        <w:t>;</w:t>
      </w:r>
      <w:r w:rsidRPr="00F91BAD">
        <w:rPr>
          <w:rFonts w:ascii="Times New Roman" w:eastAsia="Times New Roman" w:hAnsi="Times New Roman" w:cs="Times New Roman"/>
          <w:kern w:val="0"/>
          <w:sz w:val="24"/>
          <w:szCs w:val="24"/>
          <w:lang w:eastAsia="en-GB"/>
          <w14:ligatures w14:val="none"/>
        </w:rPr>
        <w:t xml:space="preserve"> this being an exercise of sad and pious solemnity; the other being spectacles of pleasure too commonly expressing lascivious mirth and levity</w:t>
      </w:r>
      <w:r w:rsidR="00BD619E">
        <w:rPr>
          <w:rFonts w:ascii="Times New Roman" w:eastAsia="Times New Roman" w:hAnsi="Times New Roman" w:cs="Times New Roman"/>
          <w:kern w:val="0"/>
          <w:sz w:val="24"/>
          <w:szCs w:val="24"/>
          <w:lang w:eastAsia="en-GB"/>
          <w14:ligatures w14:val="none"/>
        </w:rPr>
        <w:t>;</w:t>
      </w:r>
      <w:r w:rsidRPr="00F91BAD">
        <w:rPr>
          <w:rFonts w:ascii="Times New Roman" w:eastAsia="Times New Roman" w:hAnsi="Times New Roman" w:cs="Times New Roman"/>
          <w:kern w:val="0"/>
          <w:sz w:val="24"/>
          <w:szCs w:val="24"/>
          <w:lang w:eastAsia="en-GB"/>
          <w14:ligatures w14:val="none"/>
        </w:rPr>
        <w:t xml:space="preserve"> it is therefore ordained, that while these sad causes, and set times of humiliation, continue, public stage-plays shall cease and be forborne</w:t>
      </w:r>
      <w:r w:rsidR="00BD619E">
        <w:rPr>
          <w:rFonts w:ascii="Times New Roman" w:eastAsia="Times New Roman" w:hAnsi="Times New Roman" w:cs="Times New Roman"/>
          <w:kern w:val="0"/>
          <w:sz w:val="24"/>
          <w:szCs w:val="24"/>
          <w:lang w:eastAsia="en-GB"/>
          <w14:ligatures w14:val="none"/>
        </w:rPr>
        <w:t>;</w:t>
      </w:r>
      <w:r w:rsidRPr="00F91BAD">
        <w:rPr>
          <w:rFonts w:ascii="Times New Roman" w:eastAsia="Times New Roman" w:hAnsi="Times New Roman" w:cs="Times New Roman"/>
          <w:kern w:val="0"/>
          <w:sz w:val="24"/>
          <w:szCs w:val="24"/>
          <w:lang w:eastAsia="en-GB"/>
          <w14:ligatures w14:val="none"/>
        </w:rPr>
        <w:t xml:space="preserve"> instead of </w:t>
      </w:r>
      <w:r w:rsidR="00BD619E">
        <w:rPr>
          <w:rFonts w:ascii="Times New Roman" w:eastAsia="Times New Roman" w:hAnsi="Times New Roman" w:cs="Times New Roman"/>
          <w:kern w:val="0"/>
          <w:sz w:val="24"/>
          <w:szCs w:val="24"/>
          <w:lang w:eastAsia="en-GB"/>
          <w14:ligatures w14:val="none"/>
        </w:rPr>
        <w:lastRenderedPageBreak/>
        <w:t>w</w:t>
      </w:r>
      <w:r w:rsidRPr="00F91BAD">
        <w:rPr>
          <w:rFonts w:ascii="Times New Roman" w:eastAsia="Times New Roman" w:hAnsi="Times New Roman" w:cs="Times New Roman"/>
          <w:kern w:val="0"/>
          <w:sz w:val="24"/>
          <w:szCs w:val="24"/>
          <w:lang w:eastAsia="en-GB"/>
          <w14:ligatures w14:val="none"/>
        </w:rPr>
        <w:t>hich are recommended to the people of this land, the profitable duties of repentance, and making their peace with God.”</w:t>
      </w:r>
      <w:r w:rsidR="001C690C">
        <w:rPr>
          <w:rStyle w:val="FootnoteReference"/>
          <w:rFonts w:ascii="Times New Roman" w:eastAsia="Times New Roman" w:hAnsi="Times New Roman" w:cs="Times New Roman"/>
          <w:kern w:val="0"/>
          <w:sz w:val="24"/>
          <w:szCs w:val="24"/>
          <w:lang w:eastAsia="en-GB"/>
          <w14:ligatures w14:val="none"/>
        </w:rPr>
        <w:footnoteReference w:id="2"/>
      </w:r>
    </w:p>
    <w:p w14:paraId="143004A1" w14:textId="6C0B2B21" w:rsidR="00F91BAD" w:rsidRPr="00F91BAD" w:rsidRDefault="00F91BAD" w:rsidP="00F91BA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AD">
        <w:rPr>
          <w:rFonts w:ascii="Times New Roman" w:eastAsia="Times New Roman" w:hAnsi="Times New Roman" w:cs="Times New Roman"/>
          <w:kern w:val="0"/>
          <w:sz w:val="24"/>
          <w:szCs w:val="24"/>
          <w:lang w:eastAsia="en-GB"/>
          <w14:ligatures w14:val="none"/>
        </w:rPr>
        <w:t>The set times of humiliation mentioned in the ordinance refers to the monthly fast appointed by the king, at the request of the parliament [January 8, 1641], on account of the Irish insurrection and massacre, to be observed every last Wednesday in the month, as long as the calamities of that nation should require it. But when the king set up his standard at Nottingham, the two houses, apprehending that England was now to be the seat of war, published an ordinance for the more strict observation of this fast, in order to implore a divine blessing upon the consultations of parliament, and to deprecate the calamities that threatened this</w:t>
      </w:r>
      <w:r w:rsidR="001C690C">
        <w:rPr>
          <w:rFonts w:ascii="Times New Roman" w:eastAsia="Times New Roman" w:hAnsi="Times New Roman" w:cs="Times New Roman"/>
          <w:kern w:val="0"/>
          <w:sz w:val="24"/>
          <w:szCs w:val="24"/>
          <w:lang w:eastAsia="en-GB"/>
          <w14:ligatures w14:val="none"/>
        </w:rPr>
        <w:t xml:space="preserve"> </w:t>
      </w:r>
      <w:r w:rsidRPr="00F91BAD">
        <w:rPr>
          <w:rFonts w:ascii="Times New Roman" w:eastAsia="Times New Roman" w:hAnsi="Times New Roman" w:cs="Times New Roman"/>
          <w:kern w:val="0"/>
          <w:sz w:val="24"/>
          <w:szCs w:val="24"/>
          <w:lang w:eastAsia="en-GB"/>
          <w14:ligatures w14:val="none"/>
        </w:rPr>
        <w:t>nation. All preachers were enjoined to give notice of it from the pulpit the preceding Lord’s day, and to exhort their hearers to a solemn and religious observation of the whole day, by a devout attendance on the service of God in some church or chapel, by abstinence, and by refraining from worldly business and diversions</w:t>
      </w:r>
      <w:r>
        <w:rPr>
          <w:rFonts w:ascii="Times New Roman" w:eastAsia="Times New Roman" w:hAnsi="Times New Roman" w:cs="Times New Roman"/>
          <w:kern w:val="0"/>
          <w:sz w:val="24"/>
          <w:szCs w:val="24"/>
          <w:lang w:eastAsia="en-GB"/>
          <w14:ligatures w14:val="none"/>
        </w:rPr>
        <w:t>;</w:t>
      </w:r>
      <w:r w:rsidRPr="00F91BAD">
        <w:rPr>
          <w:rFonts w:ascii="Times New Roman" w:eastAsia="Times New Roman" w:hAnsi="Times New Roman" w:cs="Times New Roman"/>
          <w:kern w:val="0"/>
          <w:sz w:val="24"/>
          <w:szCs w:val="24"/>
          <w:lang w:eastAsia="en-GB"/>
          <w14:ligatures w14:val="none"/>
        </w:rPr>
        <w:t xml:space="preserve"> all public houses were likewise forbid to sell any sorts of liquors (except in cases of necessity) till the public exercises and religious duties of the day were ended</w:t>
      </w:r>
      <w:r w:rsidR="00BD619E">
        <w:rPr>
          <w:rFonts w:ascii="Times New Roman" w:eastAsia="Times New Roman" w:hAnsi="Times New Roman" w:cs="Times New Roman"/>
          <w:kern w:val="0"/>
          <w:sz w:val="24"/>
          <w:szCs w:val="24"/>
          <w:lang w:eastAsia="en-GB"/>
          <w14:ligatures w14:val="none"/>
        </w:rPr>
        <w:t>;</w:t>
      </w:r>
      <w:r w:rsidRPr="00F91BAD">
        <w:rPr>
          <w:rFonts w:ascii="Times New Roman" w:eastAsia="Times New Roman" w:hAnsi="Times New Roman" w:cs="Times New Roman"/>
          <w:kern w:val="0"/>
          <w:sz w:val="24"/>
          <w:szCs w:val="24"/>
          <w:lang w:eastAsia="en-GB"/>
          <w14:ligatures w14:val="none"/>
        </w:rPr>
        <w:t xml:space="preserve"> which continued with little or no intermission from nine in the morning till four in the afternoon; during which time the people were at their devotions, and the ministers engaged in one part or other of divine worship.</w:t>
      </w:r>
    </w:p>
    <w:p w14:paraId="112E4E09" w14:textId="3E20AF23" w:rsidR="00F91BAD" w:rsidRPr="00F91BAD" w:rsidRDefault="00F91BAD" w:rsidP="00F91BA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AD">
        <w:rPr>
          <w:rFonts w:ascii="Times New Roman" w:eastAsia="Times New Roman" w:hAnsi="Times New Roman" w:cs="Times New Roman"/>
          <w:kern w:val="0"/>
          <w:sz w:val="24"/>
          <w:szCs w:val="24"/>
          <w:lang w:eastAsia="en-GB"/>
          <w14:ligatures w14:val="none"/>
        </w:rPr>
        <w:t>But besides the monthly fast, the opening of the war gave rise to another exercise of prayer, and exhortation to repentance, for an hour every morning in the week. Most of the citizens of London having some near relation or friend in the army of the earl of Essex, so many bills were sent up to the pulpit every Lord’s day for their preservation, that the minister had neither time to read them, or to recommend their cases to God in prayer</w:t>
      </w:r>
      <w:r w:rsidR="00BD619E">
        <w:rPr>
          <w:rFonts w:ascii="Times New Roman" w:eastAsia="Times New Roman" w:hAnsi="Times New Roman" w:cs="Times New Roman"/>
          <w:kern w:val="0"/>
          <w:sz w:val="24"/>
          <w:szCs w:val="24"/>
          <w:lang w:eastAsia="en-GB"/>
          <w14:ligatures w14:val="none"/>
        </w:rPr>
        <w:t>;</w:t>
      </w:r>
      <w:r w:rsidRPr="00F91BAD">
        <w:rPr>
          <w:rFonts w:ascii="Times New Roman" w:eastAsia="Times New Roman" w:hAnsi="Times New Roman" w:cs="Times New Roman"/>
          <w:kern w:val="0"/>
          <w:sz w:val="24"/>
          <w:szCs w:val="24"/>
          <w:lang w:eastAsia="en-GB"/>
          <w14:ligatures w14:val="none"/>
        </w:rPr>
        <w:t xml:space="preserve"> it was therefore agreed by some London divines, to separate an hour for this purpose every morning, one half to be spent in prayer, and the other in a suitable exhortation to the people. The reverend Mr. Case, minister of St. Mary Magdalen, Milk-street, began it in his church at seven in the morning, and when it had continued there a month, it was removed by turns to other churches at a distance, for the accommodation of the several parts of the city, and was called the morning exercise. The service was performed by divers ministers, and earnest intercessions were made in the presence of a numerous and crowded audience, for the welfare of the public as well as particular cases. When the heat of the war was over, it became a casuistical lecture, and was carried on by the most learned and able divines till the restoration of king Charles II. Their sermons were afterward published in several volumes quarto, under the title of the Morning Exercises; each sermon being the </w:t>
      </w:r>
      <w:r w:rsidRPr="00F91BAD">
        <w:rPr>
          <w:rFonts w:ascii="Times New Roman" w:eastAsia="Times New Roman" w:hAnsi="Times New Roman" w:cs="Times New Roman"/>
          <w:kern w:val="0"/>
          <w:sz w:val="24"/>
          <w:szCs w:val="24"/>
          <w:lang w:eastAsia="en-GB"/>
          <w14:ligatures w14:val="none"/>
        </w:rPr>
        <w:lastRenderedPageBreak/>
        <w:t>resolution of some practical case of conscience. This lecture, though in a different form, is continued among the Protestant dissenters to this day.</w:t>
      </w:r>
    </w:p>
    <w:p w14:paraId="387475ED" w14:textId="02B130CC" w:rsidR="00F91BAD" w:rsidRPr="00F91BAD" w:rsidRDefault="00F91BAD" w:rsidP="00F91BA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AD">
        <w:rPr>
          <w:rFonts w:ascii="Times New Roman" w:eastAsia="Times New Roman" w:hAnsi="Times New Roman" w:cs="Times New Roman"/>
          <w:kern w:val="0"/>
          <w:sz w:val="24"/>
          <w:szCs w:val="24"/>
          <w:lang w:eastAsia="en-GB"/>
          <w14:ligatures w14:val="none"/>
        </w:rPr>
        <w:t>Some time after another morning lecture was set up in the abbey-church of Westminster, between the hours of six and eight, for the benefit of that part of the town, and especially of the members of parliament; it was carried on by Dr. Staunton, Mr. Nye, Marshal, Palmer, Herle, Whitaker, and Hill, all members of the assembly of divines. In short, there were lectures and sermons every day in the week in one church or another, which were well attended, and with great appearance of zeal and affection. Men were not backward to rise before day, and go to places of worship at a great distance, for the benefit of hearing the word of God. Such was the devotion of the city of London and parts adjacent, in these dangerous times</w:t>
      </w:r>
      <w:r>
        <w:rPr>
          <w:rFonts w:ascii="Times New Roman" w:eastAsia="Times New Roman" w:hAnsi="Times New Roman" w:cs="Times New Roman"/>
          <w:kern w:val="0"/>
          <w:sz w:val="24"/>
          <w:szCs w:val="24"/>
          <w:lang w:eastAsia="en-GB"/>
          <w14:ligatures w14:val="none"/>
        </w:rPr>
        <w:t>!</w:t>
      </w:r>
    </w:p>
    <w:p w14:paraId="4407FBD9" w14:textId="345B8657" w:rsidR="00F91BAD" w:rsidRPr="00F91BAD" w:rsidRDefault="00F91BAD" w:rsidP="00F91BA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AD">
        <w:rPr>
          <w:rFonts w:ascii="Times New Roman" w:eastAsia="Times New Roman" w:hAnsi="Times New Roman" w:cs="Times New Roman"/>
          <w:kern w:val="0"/>
          <w:sz w:val="24"/>
          <w:szCs w:val="24"/>
          <w:lang w:eastAsia="en-GB"/>
          <w14:ligatures w14:val="none"/>
        </w:rPr>
        <w:t>Nor was the reformation of manners less remarkable; the laws against vice and profaneness were so strict, and so rigorously put in execution, that wickedness was forced to hide itself in corners. There were no gaming-houses, or houses of pleasure</w:t>
      </w:r>
      <w:r w:rsidR="00BD619E">
        <w:rPr>
          <w:rFonts w:ascii="Times New Roman" w:eastAsia="Times New Roman" w:hAnsi="Times New Roman" w:cs="Times New Roman"/>
          <w:kern w:val="0"/>
          <w:sz w:val="24"/>
          <w:szCs w:val="24"/>
          <w:lang w:eastAsia="en-GB"/>
          <w14:ligatures w14:val="none"/>
        </w:rPr>
        <w:t>;</w:t>
      </w:r>
      <w:r w:rsidRPr="00F91BAD">
        <w:rPr>
          <w:rFonts w:ascii="Times New Roman" w:eastAsia="Times New Roman" w:hAnsi="Times New Roman" w:cs="Times New Roman"/>
          <w:kern w:val="0"/>
          <w:sz w:val="24"/>
          <w:szCs w:val="24"/>
          <w:lang w:eastAsia="en-GB"/>
          <w14:ligatures w14:val="none"/>
        </w:rPr>
        <w:t xml:space="preserve"> no profane swearing, drunkenness, or any kind of debauchery, to be seen or heard in the streets. It is commonly said, that the religion of these times was no better than hypocrisy and dissimulation</w:t>
      </w:r>
      <w:r w:rsidR="00BD619E">
        <w:rPr>
          <w:rFonts w:ascii="Times New Roman" w:eastAsia="Times New Roman" w:hAnsi="Times New Roman" w:cs="Times New Roman"/>
          <w:kern w:val="0"/>
          <w:sz w:val="24"/>
          <w:szCs w:val="24"/>
          <w:lang w:eastAsia="en-GB"/>
          <w14:ligatures w14:val="none"/>
        </w:rPr>
        <w:t>;</w:t>
      </w:r>
      <w:r w:rsidRPr="00F91BAD">
        <w:rPr>
          <w:rFonts w:ascii="Times New Roman" w:eastAsia="Times New Roman" w:hAnsi="Times New Roman" w:cs="Times New Roman"/>
          <w:kern w:val="0"/>
          <w:sz w:val="24"/>
          <w:szCs w:val="24"/>
          <w:lang w:eastAsia="en-GB"/>
          <w14:ligatures w14:val="none"/>
        </w:rPr>
        <w:t xml:space="preserve"> and without all doubt, there were numbers of men who made the form of godliness a cloak to dishonesty</w:t>
      </w:r>
      <w:r w:rsidR="00BD619E">
        <w:rPr>
          <w:rFonts w:ascii="Times New Roman" w:eastAsia="Times New Roman" w:hAnsi="Times New Roman" w:cs="Times New Roman"/>
          <w:kern w:val="0"/>
          <w:sz w:val="24"/>
          <w:szCs w:val="24"/>
          <w:lang w:eastAsia="en-GB"/>
          <w14:ligatures w14:val="none"/>
        </w:rPr>
        <w:t>;</w:t>
      </w:r>
      <w:r w:rsidRPr="00F91BAD">
        <w:rPr>
          <w:rFonts w:ascii="Times New Roman" w:eastAsia="Times New Roman" w:hAnsi="Times New Roman" w:cs="Times New Roman"/>
          <w:kern w:val="0"/>
          <w:sz w:val="24"/>
          <w:szCs w:val="24"/>
          <w:lang w:eastAsia="en-GB"/>
          <w14:ligatures w14:val="none"/>
        </w:rPr>
        <w:t xml:space="preserve"> nay, it is probable, that hypocrisy, and other secret immoralities, might be the prevailing sins of the age, all open vices being suppressed; but still I am persuaded, that the body of the people were sincerely religious, and with all their faults, I should rejoice to see, in our days, such an appearance of religion, and all kinds of vice and profaneness so effectually discountenanced.</w:t>
      </w:r>
    </w:p>
    <w:p w14:paraId="6DD9F099" w14:textId="3B0385A9" w:rsidR="00F91BAD" w:rsidRPr="00F91BAD" w:rsidRDefault="00F91BAD" w:rsidP="00F91BA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AD">
        <w:rPr>
          <w:rFonts w:ascii="Times New Roman" w:eastAsia="Times New Roman" w:hAnsi="Times New Roman" w:cs="Times New Roman"/>
          <w:kern w:val="0"/>
          <w:sz w:val="24"/>
          <w:szCs w:val="24"/>
          <w:lang w:eastAsia="en-GB"/>
          <w14:ligatures w14:val="none"/>
        </w:rPr>
        <w:t>If we go from the city to the camp of the earl of Essex, we shall find no less probity of manners among them, most of his soldiers being men who did not fight so much for pay, as for religion and the liberties of their country. Mr. Whitelocke observes,</w:t>
      </w:r>
      <w:r w:rsidR="001C690C">
        <w:rPr>
          <w:rStyle w:val="FootnoteReference"/>
          <w:rFonts w:ascii="Times New Roman" w:eastAsia="Times New Roman" w:hAnsi="Times New Roman" w:cs="Times New Roman"/>
          <w:kern w:val="0"/>
          <w:sz w:val="24"/>
          <w:szCs w:val="24"/>
          <w:lang w:eastAsia="en-GB"/>
          <w14:ligatures w14:val="none"/>
        </w:rPr>
        <w:footnoteReference w:id="3"/>
      </w:r>
      <w:r>
        <w:rPr>
          <w:rFonts w:ascii="Times New Roman" w:eastAsia="Times New Roman" w:hAnsi="Times New Roman" w:cs="Times New Roman"/>
          <w:kern w:val="0"/>
          <w:sz w:val="24"/>
          <w:szCs w:val="24"/>
          <w:lang w:eastAsia="en-GB"/>
          <w14:ligatures w14:val="none"/>
        </w:rPr>
        <w:t xml:space="preserve"> “</w:t>
      </w:r>
      <w:r w:rsidRPr="00F91BAD">
        <w:rPr>
          <w:rFonts w:ascii="Times New Roman" w:eastAsia="Times New Roman" w:hAnsi="Times New Roman" w:cs="Times New Roman"/>
          <w:kern w:val="0"/>
          <w:sz w:val="24"/>
          <w:szCs w:val="24"/>
          <w:lang w:eastAsia="en-GB"/>
          <w14:ligatures w14:val="none"/>
        </w:rPr>
        <w:t>that colonel Cromwell’s regiment of horse were most of them freeholders’ sons, who engaged in the war upon principles of conscience</w:t>
      </w:r>
      <w:r w:rsidR="00BD619E">
        <w:rPr>
          <w:rFonts w:ascii="Times New Roman" w:eastAsia="Times New Roman" w:hAnsi="Times New Roman" w:cs="Times New Roman"/>
          <w:kern w:val="0"/>
          <w:sz w:val="24"/>
          <w:szCs w:val="24"/>
          <w:lang w:eastAsia="en-GB"/>
          <w14:ligatures w14:val="none"/>
        </w:rPr>
        <w:t>;</w:t>
      </w:r>
      <w:r w:rsidRPr="00F91BAD">
        <w:rPr>
          <w:rFonts w:ascii="Times New Roman" w:eastAsia="Times New Roman" w:hAnsi="Times New Roman" w:cs="Times New Roman"/>
          <w:kern w:val="0"/>
          <w:sz w:val="24"/>
          <w:szCs w:val="24"/>
          <w:lang w:eastAsia="en-GB"/>
          <w14:ligatures w14:val="none"/>
        </w:rPr>
        <w:t xml:space="preserve"> and that being well armed within, by the satisfaction of their consciences, and without with good iron arms, they would as one man stand firmly and charge desperately.” The same author</w:t>
      </w:r>
      <w:r w:rsidR="001C690C">
        <w:rPr>
          <w:rStyle w:val="FootnoteReference"/>
          <w:rFonts w:ascii="Times New Roman" w:eastAsia="Times New Roman" w:hAnsi="Times New Roman" w:cs="Times New Roman"/>
          <w:kern w:val="0"/>
          <w:sz w:val="24"/>
          <w:szCs w:val="24"/>
          <w:lang w:eastAsia="en-GB"/>
          <w14:ligatures w14:val="none"/>
        </w:rPr>
        <w:footnoteReference w:id="4"/>
      </w:r>
      <w:r w:rsidRPr="00F91BAD">
        <w:rPr>
          <w:rFonts w:ascii="Times New Roman" w:eastAsia="Times New Roman" w:hAnsi="Times New Roman" w:cs="Times New Roman"/>
          <w:kern w:val="0"/>
          <w:sz w:val="24"/>
          <w:szCs w:val="24"/>
          <w:lang w:eastAsia="en-GB"/>
          <w14:ligatures w14:val="none"/>
        </w:rPr>
        <w:t xml:space="preserve"> adds, “that colonel Wilson, who was heir to an estate of </w:t>
      </w:r>
      <w:r w:rsidR="001C690C">
        <w:rPr>
          <w:rFonts w:ascii="Times New Roman" w:eastAsia="Times New Roman" w:hAnsi="Times New Roman" w:cs="Times New Roman"/>
          <w:kern w:val="0"/>
          <w:sz w:val="24"/>
          <w:szCs w:val="24"/>
          <w:lang w:eastAsia="en-GB"/>
          <w14:ligatures w14:val="none"/>
        </w:rPr>
        <w:t>£</w:t>
      </w:r>
      <w:r w:rsidRPr="00F91BAD">
        <w:rPr>
          <w:rFonts w:ascii="Times New Roman" w:eastAsia="Times New Roman" w:hAnsi="Times New Roman" w:cs="Times New Roman"/>
          <w:kern w:val="0"/>
          <w:sz w:val="24"/>
          <w:szCs w:val="24"/>
          <w:lang w:eastAsia="en-GB"/>
          <w14:ligatures w14:val="none"/>
        </w:rPr>
        <w:t xml:space="preserve">2,000. a year, and was the only son of his father, put himself at the head of a gallant regiment of citizens, who listed themselves in the parliament’s service purely upon conscience; this (says he) was the condition of many others also of like quality and fortune in those times, who had such an affection for their religion, and the rights and liberties of their country, that </w:t>
      </w:r>
      <w:r w:rsidRPr="00F91BAD">
        <w:rPr>
          <w:rFonts w:ascii="Times New Roman" w:eastAsia="Times New Roman" w:hAnsi="Times New Roman" w:cs="Times New Roman"/>
          <w:i/>
          <w:iCs/>
          <w:kern w:val="0"/>
          <w:sz w:val="24"/>
          <w:szCs w:val="24"/>
          <w:lang w:eastAsia="en-GB"/>
          <w14:ligatures w14:val="none"/>
        </w:rPr>
        <w:t>pro</w:t>
      </w:r>
      <w:r w:rsidRPr="00F91BAD">
        <w:rPr>
          <w:rFonts w:ascii="Times New Roman" w:eastAsia="Times New Roman" w:hAnsi="Times New Roman" w:cs="Times New Roman"/>
          <w:kern w:val="0"/>
          <w:sz w:val="24"/>
          <w:szCs w:val="24"/>
          <w:lang w:eastAsia="en-GB"/>
          <w14:ligatures w14:val="none"/>
        </w:rPr>
        <w:t xml:space="preserve"> </w:t>
      </w:r>
      <w:r w:rsidRPr="00F91BAD">
        <w:rPr>
          <w:rFonts w:ascii="Times New Roman" w:eastAsia="Times New Roman" w:hAnsi="Times New Roman" w:cs="Times New Roman"/>
          <w:i/>
          <w:iCs/>
          <w:kern w:val="0"/>
          <w:sz w:val="24"/>
          <w:szCs w:val="24"/>
          <w:lang w:eastAsia="en-GB"/>
          <w14:ligatures w14:val="none"/>
        </w:rPr>
        <w:t>aris et focis</w:t>
      </w:r>
      <w:r w:rsidRPr="00F91BAD">
        <w:rPr>
          <w:rFonts w:ascii="Times New Roman" w:eastAsia="Times New Roman" w:hAnsi="Times New Roman" w:cs="Times New Roman"/>
          <w:kern w:val="0"/>
          <w:sz w:val="24"/>
          <w:szCs w:val="24"/>
          <w:lang w:eastAsia="en-GB"/>
          <w14:ligatures w14:val="none"/>
        </w:rPr>
        <w:t xml:space="preserve"> they were willing to undergo any </w:t>
      </w:r>
      <w:r w:rsidRPr="00F91BAD">
        <w:rPr>
          <w:rFonts w:ascii="Times New Roman" w:eastAsia="Times New Roman" w:hAnsi="Times New Roman" w:cs="Times New Roman"/>
          <w:kern w:val="0"/>
          <w:sz w:val="24"/>
          <w:szCs w:val="24"/>
          <w:lang w:eastAsia="en-GB"/>
          <w14:ligatures w14:val="none"/>
        </w:rPr>
        <w:lastRenderedPageBreak/>
        <w:t>hardships or dangers, and thought no service too much or too great for their country.” The most eminent divines served as chaplains to the several regiments; Dr. Burges and Mr. Marshal were chaplains to the earl of Essex’s regiment; Dr. Downing to lord Robert</w:t>
      </w:r>
      <w:r w:rsidR="002D531B">
        <w:rPr>
          <w:rFonts w:ascii="Times New Roman" w:eastAsia="Times New Roman" w:hAnsi="Times New Roman" w:cs="Times New Roman"/>
          <w:kern w:val="0"/>
          <w:sz w:val="24"/>
          <w:szCs w:val="24"/>
          <w:lang w:eastAsia="en-GB"/>
          <w14:ligatures w14:val="none"/>
        </w:rPr>
        <w:t>s</w:t>
      </w:r>
      <w:r w:rsidRPr="00F91BAD">
        <w:rPr>
          <w:rFonts w:ascii="Times New Roman" w:eastAsia="Times New Roman" w:hAnsi="Times New Roman" w:cs="Times New Roman"/>
          <w:kern w:val="0"/>
          <w:sz w:val="24"/>
          <w:szCs w:val="24"/>
          <w:lang w:eastAsia="en-GB"/>
          <w14:ligatures w14:val="none"/>
        </w:rPr>
        <w:t>; Mr. Sedgwick to colonel Hollis’s; Dr. Spurstow to Mr. Hampden’s</w:t>
      </w:r>
      <w:r w:rsidR="00BD619E">
        <w:rPr>
          <w:rFonts w:ascii="Times New Roman" w:eastAsia="Times New Roman" w:hAnsi="Times New Roman" w:cs="Times New Roman"/>
          <w:kern w:val="0"/>
          <w:sz w:val="24"/>
          <w:szCs w:val="24"/>
          <w:lang w:eastAsia="en-GB"/>
          <w14:ligatures w14:val="none"/>
        </w:rPr>
        <w:t>;</w:t>
      </w:r>
      <w:r w:rsidRPr="00F91BAD">
        <w:rPr>
          <w:rFonts w:ascii="Times New Roman" w:eastAsia="Times New Roman" w:hAnsi="Times New Roman" w:cs="Times New Roman"/>
          <w:kern w:val="0"/>
          <w:sz w:val="24"/>
          <w:szCs w:val="24"/>
          <w:lang w:eastAsia="en-GB"/>
          <w14:ligatures w14:val="none"/>
        </w:rPr>
        <w:t xml:space="preserve"> Mr. Aske to lord Brooks’s, &amp;c. While these continued, none of the enthusiastic follies that were afterward a reproach to the army, discovered themselves. There were among them some who afterward joined the sectaries; some who were mercenaries, and (if we may believe his majesty’s declaration after the battle of Edgehill) some who were disguised Papists; but upon the whole, lord Clarendon confesses, there was an exact discipline in the army; that they neither plundered nor robbed the country; all complaints of this kind being redressed in the best </w:t>
      </w:r>
      <w:r w:rsidR="00B076E8">
        <w:rPr>
          <w:rFonts w:ascii="Times New Roman" w:eastAsia="Times New Roman" w:hAnsi="Times New Roman" w:cs="Times New Roman"/>
          <w:kern w:val="0"/>
          <w:sz w:val="24"/>
          <w:szCs w:val="24"/>
          <w:lang w:eastAsia="en-GB"/>
          <w14:ligatures w14:val="none"/>
        </w:rPr>
        <w:t>m</w:t>
      </w:r>
      <w:r w:rsidRPr="00F91BAD">
        <w:rPr>
          <w:rFonts w:ascii="Times New Roman" w:eastAsia="Times New Roman" w:hAnsi="Times New Roman" w:cs="Times New Roman"/>
          <w:kern w:val="0"/>
          <w:sz w:val="24"/>
          <w:szCs w:val="24"/>
          <w:lang w:eastAsia="en-GB"/>
          <w14:ligatures w14:val="none"/>
        </w:rPr>
        <w:t>anner, and the offenders punished. The reverend Mr. Baxter, who was himself in the army, gives this account of them:</w:t>
      </w:r>
      <w:r w:rsidR="001C690C">
        <w:rPr>
          <w:rStyle w:val="FootnoteReference"/>
          <w:rFonts w:ascii="Times New Roman" w:eastAsia="Times New Roman" w:hAnsi="Times New Roman" w:cs="Times New Roman"/>
          <w:kern w:val="0"/>
          <w:sz w:val="24"/>
          <w:szCs w:val="24"/>
          <w:lang w:eastAsia="en-GB"/>
          <w14:ligatures w14:val="none"/>
        </w:rPr>
        <w:footnoteReference w:id="5"/>
      </w:r>
      <w:r>
        <w:rPr>
          <w:rFonts w:ascii="Times New Roman" w:eastAsia="Times New Roman" w:hAnsi="Times New Roman" w:cs="Times New Roman"/>
          <w:kern w:val="0"/>
          <w:sz w:val="24"/>
          <w:szCs w:val="24"/>
          <w:lang w:eastAsia="en-GB"/>
          <w14:ligatures w14:val="none"/>
        </w:rPr>
        <w:t xml:space="preserve"> “</w:t>
      </w:r>
      <w:r w:rsidRPr="00F91BAD">
        <w:rPr>
          <w:rFonts w:ascii="Times New Roman" w:eastAsia="Times New Roman" w:hAnsi="Times New Roman" w:cs="Times New Roman"/>
          <w:kern w:val="0"/>
          <w:sz w:val="24"/>
          <w:szCs w:val="24"/>
          <w:lang w:eastAsia="en-GB"/>
          <w14:ligatures w14:val="none"/>
        </w:rPr>
        <w:t>The</w:t>
      </w:r>
      <w:r w:rsidR="001C690C">
        <w:rPr>
          <w:rFonts w:ascii="Times New Roman" w:eastAsia="Times New Roman" w:hAnsi="Times New Roman" w:cs="Times New Roman"/>
          <w:kern w:val="0"/>
          <w:sz w:val="24"/>
          <w:szCs w:val="24"/>
          <w:lang w:eastAsia="en-GB"/>
          <w14:ligatures w14:val="none"/>
        </w:rPr>
        <w:t xml:space="preserve"> </w:t>
      </w:r>
      <w:r w:rsidRPr="00F91BAD">
        <w:rPr>
          <w:rFonts w:ascii="Times New Roman" w:eastAsia="Times New Roman" w:hAnsi="Times New Roman" w:cs="Times New Roman"/>
          <w:kern w:val="0"/>
          <w:sz w:val="24"/>
          <w:szCs w:val="24"/>
          <w:lang w:eastAsia="en-GB"/>
          <w14:ligatures w14:val="none"/>
        </w:rPr>
        <w:t>generality of those people throughout England who went by the name of Puritans, Precisians, Presbyterians, who followed sermons, prayed in their families, read books of devotion, and were strict observers of the sabbath, being avowed enemies to swearing, drunkenness, and all kinds of profaneness, adhered to the parliament</w:t>
      </w:r>
      <w:r w:rsidR="00BD619E">
        <w:rPr>
          <w:rFonts w:ascii="Times New Roman" w:eastAsia="Times New Roman" w:hAnsi="Times New Roman" w:cs="Times New Roman"/>
          <w:kern w:val="0"/>
          <w:sz w:val="24"/>
          <w:szCs w:val="24"/>
          <w:lang w:eastAsia="en-GB"/>
          <w14:ligatures w14:val="none"/>
        </w:rPr>
        <w:t>;</w:t>
      </w:r>
      <w:r w:rsidRPr="00F91BAD">
        <w:rPr>
          <w:rFonts w:ascii="Times New Roman" w:eastAsia="Times New Roman" w:hAnsi="Times New Roman" w:cs="Times New Roman"/>
          <w:kern w:val="0"/>
          <w:sz w:val="24"/>
          <w:szCs w:val="24"/>
          <w:lang w:eastAsia="en-GB"/>
          <w14:ligatures w14:val="none"/>
        </w:rPr>
        <w:t xml:space="preserve"> with these were mixed some young persons of warm heads, and enthusiastical principles, who laid the foundation of those sects and divisions which afterward spread over the whole nation, and were a disgrace to the cause which the parliament had espoused. Of the clergy, those who were of the sentiments of Calvin, who were constant preachers of the word of God themselves, and encouragers of it in others</w:t>
      </w:r>
      <w:r w:rsidR="00BD619E">
        <w:rPr>
          <w:rFonts w:ascii="Times New Roman" w:eastAsia="Times New Roman" w:hAnsi="Times New Roman" w:cs="Times New Roman"/>
          <w:kern w:val="0"/>
          <w:sz w:val="24"/>
          <w:szCs w:val="24"/>
          <w:lang w:eastAsia="en-GB"/>
          <w14:ligatures w14:val="none"/>
        </w:rPr>
        <w:t>;</w:t>
      </w:r>
      <w:r w:rsidRPr="00F91BAD">
        <w:rPr>
          <w:rFonts w:ascii="Times New Roman" w:eastAsia="Times New Roman" w:hAnsi="Times New Roman" w:cs="Times New Roman"/>
          <w:kern w:val="0"/>
          <w:sz w:val="24"/>
          <w:szCs w:val="24"/>
          <w:lang w:eastAsia="en-GB"/>
          <w14:ligatures w14:val="none"/>
        </w:rPr>
        <w:t xml:space="preserve"> who were zealous against Popery, and wished for a reformation of the discipline of the church, were on the parliament’s side. Among these were some of the elder clergy, who were preferred before the rise of archbishop Laud</w:t>
      </w:r>
      <w:r w:rsidR="00BD619E">
        <w:rPr>
          <w:rFonts w:ascii="Times New Roman" w:eastAsia="Times New Roman" w:hAnsi="Times New Roman" w:cs="Times New Roman"/>
          <w:kern w:val="0"/>
          <w:sz w:val="24"/>
          <w:szCs w:val="24"/>
          <w:lang w:eastAsia="en-GB"/>
          <w14:ligatures w14:val="none"/>
        </w:rPr>
        <w:t>;</w:t>
      </w:r>
      <w:r w:rsidRPr="00F91BAD">
        <w:rPr>
          <w:rFonts w:ascii="Times New Roman" w:eastAsia="Times New Roman" w:hAnsi="Times New Roman" w:cs="Times New Roman"/>
          <w:kern w:val="0"/>
          <w:sz w:val="24"/>
          <w:szCs w:val="24"/>
          <w:lang w:eastAsia="en-GB"/>
          <w14:ligatures w14:val="none"/>
        </w:rPr>
        <w:t xml:space="preserve"> all the deprived and silenced ministers, with the whole body of lecturers and warm popular preachers both in town and country; these drew after them great numbers of the more serious and devout people, who were not capable of judging</w:t>
      </w:r>
      <w:r>
        <w:rPr>
          <w:rFonts w:ascii="Times New Roman" w:eastAsia="Times New Roman" w:hAnsi="Times New Roman" w:cs="Times New Roman"/>
          <w:kern w:val="0"/>
          <w:sz w:val="24"/>
          <w:szCs w:val="24"/>
          <w:lang w:eastAsia="en-GB"/>
          <w14:ligatures w14:val="none"/>
        </w:rPr>
        <w:t xml:space="preserve"> </w:t>
      </w:r>
      <w:r w:rsidRPr="00F91BAD">
        <w:rPr>
          <w:rFonts w:ascii="Times New Roman" w:eastAsia="Times New Roman" w:hAnsi="Times New Roman" w:cs="Times New Roman"/>
          <w:kern w:val="0"/>
          <w:sz w:val="24"/>
          <w:szCs w:val="24"/>
          <w:lang w:eastAsia="en-GB"/>
          <w14:ligatures w14:val="none"/>
        </w:rPr>
        <w:t>betw</w:t>
      </w:r>
      <w:r>
        <w:rPr>
          <w:rFonts w:ascii="Times New Roman" w:eastAsia="Times New Roman" w:hAnsi="Times New Roman" w:cs="Times New Roman"/>
          <w:kern w:val="0"/>
          <w:sz w:val="24"/>
          <w:szCs w:val="24"/>
          <w:lang w:eastAsia="en-GB"/>
          <w14:ligatures w14:val="none"/>
        </w:rPr>
        <w:t>e</w:t>
      </w:r>
      <w:r w:rsidRPr="00F91BAD">
        <w:rPr>
          <w:rFonts w:ascii="Times New Roman" w:eastAsia="Times New Roman" w:hAnsi="Times New Roman" w:cs="Times New Roman"/>
          <w:kern w:val="0"/>
          <w:sz w:val="24"/>
          <w:szCs w:val="24"/>
          <w:lang w:eastAsia="en-GB"/>
          <w14:ligatures w14:val="none"/>
        </w:rPr>
        <w:t xml:space="preserve">en the king and parliament, but followed their spiritual guides from a veneration they had for their integrity and piety. Many went unto the parliament, and filled up their armies afterward, merely because they heard men swear for the common prayer and bishops, and heard others pray that were against them: because they heard the king’s soldiers with horrid oaths abuse the name of God, and saw them live in debauchery, while the parliament-soldiers flocked to sermons, talked of </w:t>
      </w:r>
      <w:r w:rsidRPr="00F91BAD">
        <w:rPr>
          <w:rFonts w:ascii="Times New Roman" w:eastAsia="Times New Roman" w:hAnsi="Times New Roman" w:cs="Times New Roman"/>
          <w:kern w:val="0"/>
          <w:sz w:val="24"/>
          <w:szCs w:val="24"/>
          <w:lang w:eastAsia="en-GB"/>
          <w14:ligatures w14:val="none"/>
        </w:rPr>
        <w:lastRenderedPageBreak/>
        <w:t>religion, and prayed and sung psalms together on their guards. And all the sober men that I was acquainted with, who were against the parliament (says Mr. Baxter,) used to say, the king had the better cause, but the parliament had the better men.”</w:t>
      </w:r>
      <w:r w:rsidR="001C690C">
        <w:rPr>
          <w:rStyle w:val="FootnoteReference"/>
          <w:rFonts w:ascii="Times New Roman" w:eastAsia="Times New Roman" w:hAnsi="Times New Roman" w:cs="Times New Roman"/>
          <w:kern w:val="0"/>
          <w:sz w:val="24"/>
          <w:szCs w:val="24"/>
          <w:lang w:eastAsia="en-GB"/>
          <w14:ligatures w14:val="none"/>
        </w:rPr>
        <w:footnoteReference w:id="6"/>
      </w:r>
    </w:p>
    <w:p w14:paraId="51FCD134" w14:textId="749B1F66" w:rsidR="00F91BAD" w:rsidRPr="00F91BAD" w:rsidRDefault="00F91BAD" w:rsidP="00F91BA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AD">
        <w:rPr>
          <w:rFonts w:ascii="Times New Roman" w:eastAsia="Times New Roman" w:hAnsi="Times New Roman" w:cs="Times New Roman"/>
          <w:kern w:val="0"/>
          <w:sz w:val="24"/>
          <w:szCs w:val="24"/>
          <w:lang w:eastAsia="en-GB"/>
          <w14:ligatures w14:val="none"/>
        </w:rPr>
        <w:t>The Puritan [or parliament] clergy were zealous Calvinists, and having been prohibited for some years from preaching against the Arminians, they now pointed all their artillery against them, insisting upon little else in their sermons, but the doctrines of predestination, justification by faith alone, salvation by free grace, and the inability of man to do that which is good. The duties of the second table were too much neglected</w:t>
      </w:r>
      <w:r w:rsidR="00BD619E">
        <w:rPr>
          <w:rFonts w:ascii="Times New Roman" w:eastAsia="Times New Roman" w:hAnsi="Times New Roman" w:cs="Times New Roman"/>
          <w:kern w:val="0"/>
          <w:sz w:val="24"/>
          <w:szCs w:val="24"/>
          <w:lang w:eastAsia="en-GB"/>
          <w14:ligatures w14:val="none"/>
        </w:rPr>
        <w:t>;</w:t>
      </w:r>
      <w:r w:rsidRPr="00F91BAD">
        <w:rPr>
          <w:rFonts w:ascii="Times New Roman" w:eastAsia="Times New Roman" w:hAnsi="Times New Roman" w:cs="Times New Roman"/>
          <w:kern w:val="0"/>
          <w:sz w:val="24"/>
          <w:szCs w:val="24"/>
          <w:lang w:eastAsia="en-GB"/>
          <w14:ligatures w14:val="none"/>
        </w:rPr>
        <w:t xml:space="preserve"> from a strong aversion to Arminianism these divines unhappily made way for Antinomianism, verging from one extreme to another, till at length some of the weaker sort were lost in the wild mazes of enthusiastic dreams and visions, and others from false principles pretended to justify the hidden works of dishonesty. The assembly</w:t>
      </w:r>
      <w:r w:rsidR="001C690C">
        <w:rPr>
          <w:rFonts w:ascii="Times New Roman" w:eastAsia="Times New Roman" w:hAnsi="Times New Roman" w:cs="Times New Roman"/>
          <w:kern w:val="0"/>
          <w:sz w:val="24"/>
          <w:szCs w:val="24"/>
          <w:lang w:eastAsia="en-GB"/>
          <w14:ligatures w14:val="none"/>
        </w:rPr>
        <w:t xml:space="preserve"> </w:t>
      </w:r>
      <w:r w:rsidRPr="00F91BAD">
        <w:rPr>
          <w:rFonts w:ascii="Times New Roman" w:eastAsia="Times New Roman" w:hAnsi="Times New Roman" w:cs="Times New Roman"/>
          <w:kern w:val="0"/>
          <w:sz w:val="24"/>
          <w:szCs w:val="24"/>
          <w:lang w:eastAsia="en-GB"/>
          <w14:ligatures w14:val="none"/>
        </w:rPr>
        <w:t>of divines did what they could to put a stop to the growth of these pernicious errors; but the great scarcity of preachers of a learned education, who took part with the parliament, left some pulpits in the country empty, and the people to be led aside in many places, by every bold pretender to inspiration.</w:t>
      </w:r>
    </w:p>
    <w:p w14:paraId="6AF2A3DD" w14:textId="7E35AE2A" w:rsidR="00F91BAD" w:rsidRPr="00F91BAD" w:rsidRDefault="00F91BAD" w:rsidP="00F91BA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AD">
        <w:rPr>
          <w:rFonts w:ascii="Times New Roman" w:eastAsia="Times New Roman" w:hAnsi="Times New Roman" w:cs="Times New Roman"/>
          <w:kern w:val="0"/>
          <w:sz w:val="24"/>
          <w:szCs w:val="24"/>
          <w:lang w:eastAsia="en-GB"/>
          <w14:ligatures w14:val="none"/>
        </w:rPr>
        <w:t>“The generality of the stricter and more diligent sort of preachers (says Mr. Baxter) joined the parliament, and took shelter in their garrisons; but they were almost all conformable ministers; the laws and the bishops having cast out the Nonconformists long enough before, and not left above two in a county</w:t>
      </w:r>
      <w:r>
        <w:rPr>
          <w:rFonts w:ascii="Times New Roman" w:eastAsia="Times New Roman" w:hAnsi="Times New Roman" w:cs="Times New Roman"/>
          <w:kern w:val="0"/>
          <w:sz w:val="24"/>
          <w:szCs w:val="24"/>
          <w:lang w:eastAsia="en-GB"/>
          <w14:ligatures w14:val="none"/>
        </w:rPr>
        <w:t>;</w:t>
      </w:r>
      <w:r w:rsidRPr="00F91BAD">
        <w:rPr>
          <w:rFonts w:ascii="Times New Roman" w:eastAsia="Times New Roman" w:hAnsi="Times New Roman" w:cs="Times New Roman"/>
          <w:kern w:val="0"/>
          <w:sz w:val="24"/>
          <w:szCs w:val="24"/>
          <w:lang w:eastAsia="en-GB"/>
          <w14:ligatures w14:val="none"/>
        </w:rPr>
        <w:t xml:space="preserve"> those who made up the assembly of divines, and who through the land were the honour of the parliament-party, were almost all such as till then had conformed, and took the ceremonies to be lawful in cases of necessity, but longed to have that necessity removed.” He admits,</w:t>
      </w:r>
      <w:r>
        <w:rPr>
          <w:rFonts w:ascii="Times New Roman" w:eastAsia="Times New Roman" w:hAnsi="Times New Roman" w:cs="Times New Roman"/>
          <w:kern w:val="0"/>
          <w:sz w:val="24"/>
          <w:szCs w:val="24"/>
          <w:lang w:eastAsia="en-GB"/>
          <w14:ligatures w14:val="none"/>
        </w:rPr>
        <w:t xml:space="preserve"> “</w:t>
      </w:r>
      <w:r w:rsidRPr="00F91BAD">
        <w:rPr>
          <w:rFonts w:ascii="Times New Roman" w:eastAsia="Times New Roman" w:hAnsi="Times New Roman" w:cs="Times New Roman"/>
          <w:kern w:val="0"/>
          <w:sz w:val="24"/>
          <w:szCs w:val="24"/>
          <w:lang w:eastAsia="en-GB"/>
          <w14:ligatures w14:val="none"/>
        </w:rPr>
        <w:t>that the younger and less experienced ministers in the country, were against amending the bishops and liturgy, apprehending this was but gilding over their danger; but that this was not the sense of the parliament, nor of their principal divines. The matter of bishops or no bishops (says he) was not the main thing, except with the Scots, for thousands that wished for good bishops were on the parliament side. Almost all those afterward called Presbyterians, and all that learned and pious synod at Westminster, except a very few, had been conformists, and kept up an honourable esteem for those bishops that they thought religious</w:t>
      </w:r>
      <w:r w:rsidR="00BD619E">
        <w:rPr>
          <w:rFonts w:ascii="Times New Roman" w:eastAsia="Times New Roman" w:hAnsi="Times New Roman" w:cs="Times New Roman"/>
          <w:kern w:val="0"/>
          <w:sz w:val="24"/>
          <w:szCs w:val="24"/>
          <w:lang w:eastAsia="en-GB"/>
          <w14:ligatures w14:val="none"/>
        </w:rPr>
        <w:t>;</w:t>
      </w:r>
      <w:r w:rsidRPr="00F91BAD">
        <w:rPr>
          <w:rFonts w:ascii="Times New Roman" w:eastAsia="Times New Roman" w:hAnsi="Times New Roman" w:cs="Times New Roman"/>
          <w:kern w:val="0"/>
          <w:sz w:val="24"/>
          <w:szCs w:val="24"/>
          <w:lang w:eastAsia="en-GB"/>
          <w14:ligatures w14:val="none"/>
        </w:rPr>
        <w:t xml:space="preserve"> as, archbishop Usher, bishop Davenant, Hall, Moreton, &amp;c. These would </w:t>
      </w:r>
      <w:r w:rsidRPr="00F91BAD">
        <w:rPr>
          <w:rFonts w:ascii="Times New Roman" w:eastAsia="Times New Roman" w:hAnsi="Times New Roman" w:cs="Times New Roman"/>
          <w:kern w:val="0"/>
          <w:sz w:val="24"/>
          <w:szCs w:val="24"/>
          <w:lang w:eastAsia="en-GB"/>
          <w14:ligatures w14:val="none"/>
        </w:rPr>
        <w:lastRenderedPageBreak/>
        <w:t>have been content with an amendment of the hierarchy, and went into the parliament, because they apprehended the interests of religion and civil liberty were on that side.”</w:t>
      </w:r>
      <w:r w:rsidR="001C690C">
        <w:rPr>
          <w:rStyle w:val="FootnoteReference"/>
          <w:rFonts w:ascii="Times New Roman" w:eastAsia="Times New Roman" w:hAnsi="Times New Roman" w:cs="Times New Roman"/>
          <w:kern w:val="0"/>
          <w:sz w:val="24"/>
          <w:szCs w:val="24"/>
          <w:lang w:eastAsia="en-GB"/>
          <w14:ligatures w14:val="none"/>
        </w:rPr>
        <w:footnoteReference w:id="7"/>
      </w:r>
    </w:p>
    <w:p w14:paraId="602C72DC" w14:textId="6E176769" w:rsidR="00F91BAD" w:rsidRPr="00F91BAD" w:rsidRDefault="00F91BAD" w:rsidP="00F91BA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AD">
        <w:rPr>
          <w:rFonts w:ascii="Times New Roman" w:eastAsia="Times New Roman" w:hAnsi="Times New Roman" w:cs="Times New Roman"/>
          <w:kern w:val="0"/>
          <w:sz w:val="24"/>
          <w:szCs w:val="24"/>
          <w:lang w:eastAsia="en-GB"/>
          <w14:ligatures w14:val="none"/>
        </w:rPr>
        <w:t>But the political principles of these divines gave the greatest disgust to the royalists; they encouraged the people to stand by the parliament, and preached up the lawfulness of defending their religion and liberties against the king’s evil counsellors. They were for a limited monarchy, agreeable to our present happy constitution, for which, and for what they apprehended the purity of the Protestant religion, they contended, and for nothing more; but for this they have suffered in their moral character, and have been left upon record as rebels, traitors, enemies to God and their king, &amp;c.</w:t>
      </w:r>
      <w:r w:rsidR="009038AC">
        <w:rPr>
          <w:rStyle w:val="FootnoteReference"/>
          <w:rFonts w:ascii="Times New Roman" w:eastAsia="Times New Roman" w:hAnsi="Times New Roman" w:cs="Times New Roman"/>
          <w:kern w:val="0"/>
          <w:sz w:val="24"/>
          <w:szCs w:val="24"/>
          <w:lang w:eastAsia="en-GB"/>
          <w14:ligatures w14:val="none"/>
        </w:rPr>
        <w:footnoteReference w:id="8"/>
      </w:r>
      <w:r w:rsidRPr="00F91BAD">
        <w:rPr>
          <w:rFonts w:ascii="Times New Roman" w:eastAsia="Times New Roman" w:hAnsi="Times New Roman" w:cs="Times New Roman"/>
          <w:kern w:val="0"/>
          <w:sz w:val="24"/>
          <w:szCs w:val="24"/>
          <w:lang w:eastAsia="en-GB"/>
          <w14:ligatures w14:val="none"/>
        </w:rPr>
        <w:t xml:space="preserve"> His majesty, in one of his declarations, calls them</w:t>
      </w:r>
      <w:r>
        <w:rPr>
          <w:rFonts w:ascii="Times New Roman" w:eastAsia="Times New Roman" w:hAnsi="Times New Roman" w:cs="Times New Roman"/>
          <w:kern w:val="0"/>
          <w:sz w:val="24"/>
          <w:szCs w:val="24"/>
          <w:lang w:eastAsia="en-GB"/>
          <w14:ligatures w14:val="none"/>
        </w:rPr>
        <w:t xml:space="preserve"> “</w:t>
      </w:r>
      <w:r w:rsidRPr="00F91BAD">
        <w:rPr>
          <w:rFonts w:ascii="Times New Roman" w:eastAsia="Times New Roman" w:hAnsi="Times New Roman" w:cs="Times New Roman"/>
          <w:kern w:val="0"/>
          <w:sz w:val="24"/>
          <w:szCs w:val="24"/>
          <w:lang w:eastAsia="en-GB"/>
          <w14:ligatures w14:val="none"/>
        </w:rPr>
        <w:t>ignorant in learning, turbulent and seditious in disposition, scandalous in life, unconformable to the laws of the land, libellers, revilers both of church and state, and preachers of sedition and treason itself.” Lord Clarendon says,</w:t>
      </w:r>
      <w:r>
        <w:rPr>
          <w:rFonts w:ascii="Times New Roman" w:eastAsia="Times New Roman" w:hAnsi="Times New Roman" w:cs="Times New Roman"/>
          <w:kern w:val="0"/>
          <w:sz w:val="24"/>
          <w:szCs w:val="24"/>
          <w:lang w:eastAsia="en-GB"/>
          <w14:ligatures w14:val="none"/>
        </w:rPr>
        <w:t xml:space="preserve"> “</w:t>
      </w:r>
      <w:r w:rsidRPr="00F91BAD">
        <w:rPr>
          <w:rFonts w:ascii="Times New Roman" w:eastAsia="Times New Roman" w:hAnsi="Times New Roman" w:cs="Times New Roman"/>
          <w:kern w:val="0"/>
          <w:sz w:val="24"/>
          <w:szCs w:val="24"/>
          <w:lang w:eastAsia="en-GB"/>
          <w14:ligatures w14:val="none"/>
        </w:rPr>
        <w:t>that under the notion of reformation, and extirpating Popery, they infused seditious inclinations into the hearts of men against the present government of the church and state; that when the army was raised they contained themselves within no bounds, and inveighed as freely</w:t>
      </w:r>
      <w:r w:rsidR="001C690C">
        <w:rPr>
          <w:rFonts w:ascii="Times New Roman" w:eastAsia="Times New Roman" w:hAnsi="Times New Roman" w:cs="Times New Roman"/>
          <w:kern w:val="0"/>
          <w:sz w:val="24"/>
          <w:szCs w:val="24"/>
          <w:lang w:eastAsia="en-GB"/>
          <w14:ligatures w14:val="none"/>
        </w:rPr>
        <w:t xml:space="preserve"> </w:t>
      </w:r>
      <w:r w:rsidRPr="00F91BAD">
        <w:rPr>
          <w:rFonts w:ascii="Times New Roman" w:eastAsia="Times New Roman" w:hAnsi="Times New Roman" w:cs="Times New Roman"/>
          <w:kern w:val="0"/>
          <w:sz w:val="24"/>
          <w:szCs w:val="24"/>
          <w:lang w:eastAsia="en-GB"/>
          <w14:ligatures w14:val="none"/>
        </w:rPr>
        <w:t>against the person of the king, as they had before against the worst malignants, profanely and blasphemously applying what had been spoken by the prophets against the most wicked and impious kings, to stir up the people against their most gracious sovereign.</w:t>
      </w:r>
      <w:r w:rsidR="009038AC">
        <w:rPr>
          <w:rFonts w:ascii="Times New Roman" w:eastAsia="Times New Roman" w:hAnsi="Times New Roman" w:cs="Times New Roman"/>
          <w:kern w:val="0"/>
          <w:sz w:val="24"/>
          <w:szCs w:val="24"/>
          <w:lang w:eastAsia="en-GB"/>
          <w14:ligatures w14:val="none"/>
        </w:rPr>
        <w:t>”</w:t>
      </w:r>
      <w:r w:rsidRPr="00F91BAD">
        <w:rPr>
          <w:rFonts w:ascii="Times New Roman" w:eastAsia="Times New Roman" w:hAnsi="Times New Roman" w:cs="Times New Roman"/>
          <w:kern w:val="0"/>
          <w:sz w:val="24"/>
          <w:szCs w:val="24"/>
          <w:lang w:eastAsia="en-GB"/>
          <w14:ligatures w14:val="none"/>
        </w:rPr>
        <w:t xml:space="preserve"> His lordship adds,</w:t>
      </w:r>
      <w:r>
        <w:rPr>
          <w:rFonts w:ascii="Times New Roman" w:eastAsia="Times New Roman" w:hAnsi="Times New Roman" w:cs="Times New Roman"/>
          <w:kern w:val="0"/>
          <w:sz w:val="24"/>
          <w:szCs w:val="24"/>
          <w:lang w:eastAsia="en-GB"/>
          <w14:ligatures w14:val="none"/>
        </w:rPr>
        <w:t xml:space="preserve"> “</w:t>
      </w:r>
      <w:r w:rsidRPr="00F91BAD">
        <w:rPr>
          <w:rFonts w:ascii="Times New Roman" w:eastAsia="Times New Roman" w:hAnsi="Times New Roman" w:cs="Times New Roman"/>
          <w:kern w:val="0"/>
          <w:sz w:val="24"/>
          <w:szCs w:val="24"/>
          <w:lang w:eastAsia="en-GB"/>
          <w14:ligatures w14:val="none"/>
        </w:rPr>
        <w:t>that the Puritan clergy were the chief incendiaries, and had the chief influence in promoting the civil war. The kirk reformation in Scotland and in this kingdom (says his lordship) was driven on by no men so much as those of their clergy</w:t>
      </w:r>
      <w:r w:rsidR="00BD619E">
        <w:rPr>
          <w:rFonts w:ascii="Times New Roman" w:eastAsia="Times New Roman" w:hAnsi="Times New Roman" w:cs="Times New Roman"/>
          <w:kern w:val="0"/>
          <w:sz w:val="24"/>
          <w:szCs w:val="24"/>
          <w:lang w:eastAsia="en-GB"/>
          <w14:ligatures w14:val="none"/>
        </w:rPr>
        <w:t>;</w:t>
      </w:r>
      <w:r w:rsidRPr="00F91BAD">
        <w:rPr>
          <w:rFonts w:ascii="Times New Roman" w:eastAsia="Times New Roman" w:hAnsi="Times New Roman" w:cs="Times New Roman"/>
          <w:kern w:val="0"/>
          <w:sz w:val="24"/>
          <w:szCs w:val="24"/>
          <w:lang w:eastAsia="en-GB"/>
          <w14:ligatures w14:val="none"/>
        </w:rPr>
        <w:t xml:space="preserve"> and without doubt the archbishop of Canterbury never had such an influence over the councils at court, as Dr. Burges and Mr. Marshal had then on the houses; nor did all the bishops of Scotland together so much meddle in temporal affairs as Mr. Henderson had done.”</w:t>
      </w:r>
      <w:r w:rsidR="001C690C">
        <w:rPr>
          <w:rStyle w:val="FootnoteReference"/>
          <w:rFonts w:ascii="Times New Roman" w:eastAsia="Times New Roman" w:hAnsi="Times New Roman" w:cs="Times New Roman"/>
          <w:kern w:val="0"/>
          <w:sz w:val="24"/>
          <w:szCs w:val="24"/>
          <w:lang w:eastAsia="en-GB"/>
          <w14:ligatures w14:val="none"/>
        </w:rPr>
        <w:footnoteReference w:id="9"/>
      </w:r>
    </w:p>
    <w:p w14:paraId="243F3CBD" w14:textId="1438E0A8" w:rsidR="00F91BAD" w:rsidRPr="00F91BAD" w:rsidRDefault="00F91BAD" w:rsidP="00F91BA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AD">
        <w:rPr>
          <w:rFonts w:ascii="Times New Roman" w:eastAsia="Times New Roman" w:hAnsi="Times New Roman" w:cs="Times New Roman"/>
          <w:kern w:val="0"/>
          <w:sz w:val="24"/>
          <w:szCs w:val="24"/>
          <w:lang w:eastAsia="en-GB"/>
          <w14:ligatures w14:val="none"/>
        </w:rPr>
        <w:t>Strange</w:t>
      </w:r>
      <w:r>
        <w:rPr>
          <w:rFonts w:ascii="Times New Roman" w:eastAsia="Times New Roman" w:hAnsi="Times New Roman" w:cs="Times New Roman"/>
          <w:kern w:val="0"/>
          <w:sz w:val="24"/>
          <w:szCs w:val="24"/>
          <w:lang w:eastAsia="en-GB"/>
          <w14:ligatures w14:val="none"/>
        </w:rPr>
        <w:t>!</w:t>
      </w:r>
      <w:r w:rsidRPr="00F91BAD">
        <w:rPr>
          <w:rFonts w:ascii="Times New Roman" w:eastAsia="Times New Roman" w:hAnsi="Times New Roman" w:cs="Times New Roman"/>
          <w:kern w:val="0"/>
          <w:sz w:val="24"/>
          <w:szCs w:val="24"/>
          <w:lang w:eastAsia="en-GB"/>
          <w14:ligatures w14:val="none"/>
        </w:rPr>
        <w:t xml:space="preserve"> when the Scots bishops were advanced to the highest posts of honour and civil trust in that kingdom</w:t>
      </w:r>
      <w:r w:rsidR="00BD619E">
        <w:rPr>
          <w:rFonts w:ascii="Times New Roman" w:eastAsia="Times New Roman" w:hAnsi="Times New Roman" w:cs="Times New Roman"/>
          <w:kern w:val="0"/>
          <w:sz w:val="24"/>
          <w:szCs w:val="24"/>
          <w:lang w:eastAsia="en-GB"/>
          <w14:ligatures w14:val="none"/>
        </w:rPr>
        <w:t>;</w:t>
      </w:r>
      <w:r w:rsidRPr="00F91BAD">
        <w:rPr>
          <w:rFonts w:ascii="Times New Roman" w:eastAsia="Times New Roman" w:hAnsi="Times New Roman" w:cs="Times New Roman"/>
          <w:kern w:val="0"/>
          <w:sz w:val="24"/>
          <w:szCs w:val="24"/>
          <w:lang w:eastAsia="en-GB"/>
          <w14:ligatures w14:val="none"/>
        </w:rPr>
        <w:t xml:space="preserve"> and when archbishop Laud had the direction of all public affairs in England, for twelve years together. Was not the archbishop at the head of the council-table, the star-chamber, and the court of high-commission</w:t>
      </w:r>
      <w:r>
        <w:rPr>
          <w:rFonts w:ascii="Times New Roman" w:eastAsia="Times New Roman" w:hAnsi="Times New Roman" w:cs="Times New Roman"/>
          <w:kern w:val="0"/>
          <w:sz w:val="24"/>
          <w:szCs w:val="24"/>
          <w:lang w:eastAsia="en-GB"/>
          <w14:ligatures w14:val="none"/>
        </w:rPr>
        <w:t>?</w:t>
      </w:r>
      <w:r w:rsidRPr="00F91BAD">
        <w:rPr>
          <w:rFonts w:ascii="Times New Roman" w:eastAsia="Times New Roman" w:hAnsi="Times New Roman" w:cs="Times New Roman"/>
          <w:kern w:val="0"/>
          <w:sz w:val="24"/>
          <w:szCs w:val="24"/>
          <w:lang w:eastAsia="en-GB"/>
          <w14:ligatures w14:val="none"/>
        </w:rPr>
        <w:t xml:space="preserve"> Was not his grace the contriver or promoter of all the monopolies and oppressions that brought on the civil war? What could the Puritan clergy do like this? Had they any places of profit or trust under the government, or any commissions in the ecclesiastical courts</w:t>
      </w:r>
      <w:r>
        <w:rPr>
          <w:rFonts w:ascii="Times New Roman" w:eastAsia="Times New Roman" w:hAnsi="Times New Roman" w:cs="Times New Roman"/>
          <w:kern w:val="0"/>
          <w:sz w:val="24"/>
          <w:szCs w:val="24"/>
          <w:lang w:eastAsia="en-GB"/>
          <w14:ligatures w14:val="none"/>
        </w:rPr>
        <w:t>?</w:t>
      </w:r>
      <w:r w:rsidRPr="00F91BAD">
        <w:rPr>
          <w:rFonts w:ascii="Times New Roman" w:eastAsia="Times New Roman" w:hAnsi="Times New Roman" w:cs="Times New Roman"/>
          <w:kern w:val="0"/>
          <w:sz w:val="24"/>
          <w:szCs w:val="24"/>
          <w:lang w:eastAsia="en-GB"/>
          <w14:ligatures w14:val="none"/>
        </w:rPr>
        <w:t xml:space="preserve"> Did they </w:t>
      </w:r>
      <w:r w:rsidRPr="00F91BAD">
        <w:rPr>
          <w:rFonts w:ascii="Times New Roman" w:eastAsia="Times New Roman" w:hAnsi="Times New Roman" w:cs="Times New Roman"/>
          <w:kern w:val="0"/>
          <w:sz w:val="24"/>
          <w:szCs w:val="24"/>
          <w:lang w:eastAsia="en-GB"/>
          <w14:ligatures w14:val="none"/>
        </w:rPr>
        <w:lastRenderedPageBreak/>
        <w:t>amass to themselves great riches or large estates? No; they renounced all civil power and jurisdiction, as well as lordly titles and dignities</w:t>
      </w:r>
      <w:r w:rsidR="00BD619E">
        <w:rPr>
          <w:rFonts w:ascii="Times New Roman" w:eastAsia="Times New Roman" w:hAnsi="Times New Roman" w:cs="Times New Roman"/>
          <w:kern w:val="0"/>
          <w:sz w:val="24"/>
          <w:szCs w:val="24"/>
          <w:lang w:eastAsia="en-GB"/>
          <w14:ligatures w14:val="none"/>
        </w:rPr>
        <w:t>;</w:t>
      </w:r>
      <w:r w:rsidRPr="00F91BAD">
        <w:rPr>
          <w:rFonts w:ascii="Times New Roman" w:eastAsia="Times New Roman" w:hAnsi="Times New Roman" w:cs="Times New Roman"/>
          <w:kern w:val="0"/>
          <w:sz w:val="24"/>
          <w:szCs w:val="24"/>
          <w:lang w:eastAsia="en-GB"/>
          <w14:ligatures w14:val="none"/>
        </w:rPr>
        <w:t xml:space="preserve"> and were, for the most part, content with a very moderate share of the world. If they served the parliament-cause, it was in visiting their parishioners, and by their sermons from the pulpits: here they spent their zeal, praying and preaching as men who were in earnest for what they apprehended the cause of God and their country. But it is easy to remark, that the noble historian observes no measure with the Puritan clergy when they fall in his way.</w:t>
      </w:r>
    </w:p>
    <w:p w14:paraId="210A7DC5" w14:textId="518A1E36" w:rsidR="00F91BAD" w:rsidRPr="00F91BAD" w:rsidRDefault="00F91BAD" w:rsidP="00F91BA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AD">
        <w:rPr>
          <w:rFonts w:ascii="Times New Roman" w:eastAsia="Times New Roman" w:hAnsi="Times New Roman" w:cs="Times New Roman"/>
          <w:kern w:val="0"/>
          <w:sz w:val="24"/>
          <w:szCs w:val="24"/>
          <w:lang w:eastAsia="en-GB"/>
          <w14:ligatures w14:val="none"/>
        </w:rPr>
        <w:t>Nor were the parliament-divines the chief incendiaries between the king and people, if we may believe Mr. Baxter, who knew the Puritans of those times much better than his lordship.</w:t>
      </w:r>
      <w:r>
        <w:rPr>
          <w:rFonts w:ascii="Times New Roman" w:eastAsia="Times New Roman" w:hAnsi="Times New Roman" w:cs="Times New Roman"/>
          <w:kern w:val="0"/>
          <w:sz w:val="24"/>
          <w:szCs w:val="24"/>
          <w:lang w:eastAsia="en-GB"/>
          <w14:ligatures w14:val="none"/>
        </w:rPr>
        <w:t xml:space="preserve"> “</w:t>
      </w:r>
      <w:r w:rsidRPr="00F91BAD">
        <w:rPr>
          <w:rFonts w:ascii="Times New Roman" w:eastAsia="Times New Roman" w:hAnsi="Times New Roman" w:cs="Times New Roman"/>
          <w:kern w:val="0"/>
          <w:sz w:val="24"/>
          <w:szCs w:val="24"/>
          <w:lang w:eastAsia="en-GB"/>
          <w14:ligatures w14:val="none"/>
        </w:rPr>
        <w:t>It is not true (says this divine</w:t>
      </w:r>
      <w:r w:rsidR="001C690C">
        <w:rPr>
          <w:rStyle w:val="FootnoteReference"/>
          <w:rFonts w:ascii="Times New Roman" w:eastAsia="Times New Roman" w:hAnsi="Times New Roman" w:cs="Times New Roman"/>
          <w:kern w:val="0"/>
          <w:sz w:val="24"/>
          <w:szCs w:val="24"/>
          <w:lang w:eastAsia="en-GB"/>
          <w14:ligatures w14:val="none"/>
        </w:rPr>
        <w:footnoteReference w:id="10"/>
      </w:r>
      <w:r w:rsidRPr="00F91BAD">
        <w:rPr>
          <w:rFonts w:ascii="Times New Roman" w:eastAsia="Times New Roman" w:hAnsi="Times New Roman" w:cs="Times New Roman"/>
          <w:kern w:val="0"/>
          <w:sz w:val="24"/>
          <w:szCs w:val="24"/>
          <w:lang w:eastAsia="en-GB"/>
          <w14:ligatures w14:val="none"/>
        </w:rPr>
        <w:t>) that they stirred up the people to war, there was hardly one such man in a county, though they disliked the late innovations, and were glad the parliament were attempting a reformation.” They might inveigh too freely in their sermons against the vices of the clergy, and the severities of the late times; but in all the fast-sermons that I have read,</w:t>
      </w:r>
      <w:r w:rsidR="001C690C">
        <w:rPr>
          <w:rStyle w:val="FootnoteReference"/>
          <w:rFonts w:ascii="Times New Roman" w:eastAsia="Times New Roman" w:hAnsi="Times New Roman" w:cs="Times New Roman"/>
          <w:kern w:val="0"/>
          <w:sz w:val="24"/>
          <w:szCs w:val="24"/>
          <w:lang w:eastAsia="en-GB"/>
          <w14:ligatures w14:val="none"/>
        </w:rPr>
        <w:footnoteReference w:id="11"/>
      </w:r>
      <w:r w:rsidRPr="00F91BAD">
        <w:rPr>
          <w:rFonts w:ascii="Times New Roman" w:eastAsia="Times New Roman" w:hAnsi="Times New Roman" w:cs="Times New Roman"/>
          <w:kern w:val="0"/>
          <w:sz w:val="24"/>
          <w:szCs w:val="24"/>
          <w:lang w:eastAsia="en-GB"/>
          <w14:ligatures w14:val="none"/>
        </w:rPr>
        <w:t xml:space="preserve"> for</w:t>
      </w:r>
      <w:r w:rsidR="001C690C">
        <w:rPr>
          <w:rFonts w:ascii="Times New Roman" w:eastAsia="Times New Roman" w:hAnsi="Times New Roman" w:cs="Times New Roman"/>
          <w:kern w:val="0"/>
          <w:sz w:val="24"/>
          <w:szCs w:val="24"/>
          <w:lang w:eastAsia="en-GB"/>
          <w14:ligatures w14:val="none"/>
        </w:rPr>
        <w:t xml:space="preserve"> </w:t>
      </w:r>
      <w:r w:rsidRPr="00F91BAD">
        <w:rPr>
          <w:rFonts w:ascii="Times New Roman" w:eastAsia="Times New Roman" w:hAnsi="Times New Roman" w:cs="Times New Roman"/>
          <w:kern w:val="0"/>
          <w:sz w:val="24"/>
          <w:szCs w:val="24"/>
          <w:lang w:eastAsia="en-GB"/>
          <w14:ligatures w14:val="none"/>
        </w:rPr>
        <w:t>some years after the beginning of the war, I have met with no reflections upon the person of</w:t>
      </w:r>
      <w:r>
        <w:rPr>
          <w:rFonts w:ascii="Times New Roman" w:eastAsia="Times New Roman" w:hAnsi="Times New Roman" w:cs="Times New Roman"/>
          <w:kern w:val="0"/>
          <w:sz w:val="24"/>
          <w:szCs w:val="24"/>
          <w:lang w:eastAsia="en-GB"/>
          <w14:ligatures w14:val="none"/>
        </w:rPr>
        <w:t xml:space="preserve"> </w:t>
      </w:r>
      <w:r w:rsidRPr="00F91BAD">
        <w:rPr>
          <w:rFonts w:ascii="Times New Roman" w:eastAsia="Times New Roman" w:hAnsi="Times New Roman" w:cs="Times New Roman"/>
          <w:kern w:val="0"/>
          <w:sz w:val="24"/>
          <w:szCs w:val="24"/>
          <w:lang w:eastAsia="en-GB"/>
          <w14:ligatures w14:val="none"/>
        </w:rPr>
        <w:t>the king, but a religious observation of that political maxim, The king can do no wrong.</w:t>
      </w:r>
    </w:p>
    <w:p w14:paraId="2A87C231" w14:textId="45DD373E" w:rsidR="00F91BAD" w:rsidRPr="00F91BAD" w:rsidRDefault="00F91BAD" w:rsidP="00F91BA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AD">
        <w:rPr>
          <w:rFonts w:ascii="Times New Roman" w:eastAsia="Times New Roman" w:hAnsi="Times New Roman" w:cs="Times New Roman"/>
          <w:kern w:val="0"/>
          <w:sz w:val="24"/>
          <w:szCs w:val="24"/>
          <w:lang w:eastAsia="en-GB"/>
          <w14:ligatures w14:val="none"/>
        </w:rPr>
        <w:t>His lordship adds, that “they profanely and blasphemously applied what had been spoken by the prophets against the most wicked and most impious kings, to stir up the people against their most gracious sovereign.” If this were really the case, yet the king’s divines came not behind them in applying the absolute dominion of the kings of Judah in support of the unbounded prerogative of the kings of England, and in cursing the parliament, and pronouncing damnation upon all who died in their service. I could produce a large catalogue of shocking expressions to this purpose, but I wish such offences buried in oblivion, and we ought not to form our judgments of great bodies of men, from the excesses of a few.</w:t>
      </w:r>
    </w:p>
    <w:p w14:paraId="35319131" w14:textId="7BF4933A" w:rsidR="00F91BAD" w:rsidRPr="00F91BAD" w:rsidRDefault="00F91BAD" w:rsidP="00F91BA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AD">
        <w:rPr>
          <w:rFonts w:ascii="Times New Roman" w:eastAsia="Times New Roman" w:hAnsi="Times New Roman" w:cs="Times New Roman"/>
          <w:kern w:val="0"/>
          <w:sz w:val="24"/>
          <w:szCs w:val="24"/>
          <w:lang w:eastAsia="en-GB"/>
          <w14:ligatures w14:val="none"/>
        </w:rPr>
        <w:lastRenderedPageBreak/>
        <w:t>We shall have an opportunity, hereafter, to compare the learning of the Puritan divines</w:t>
      </w:r>
      <w:r w:rsidR="001C690C">
        <w:rPr>
          <w:rStyle w:val="FootnoteReference"/>
          <w:rFonts w:ascii="Times New Roman" w:eastAsia="Times New Roman" w:hAnsi="Times New Roman" w:cs="Times New Roman"/>
          <w:kern w:val="0"/>
          <w:sz w:val="24"/>
          <w:szCs w:val="24"/>
          <w:lang w:eastAsia="en-GB"/>
          <w14:ligatures w14:val="none"/>
        </w:rPr>
        <w:footnoteReference w:id="12"/>
      </w:r>
      <w:r w:rsidRPr="00F91BAD">
        <w:rPr>
          <w:rFonts w:ascii="Times New Roman" w:eastAsia="Times New Roman" w:hAnsi="Times New Roman" w:cs="Times New Roman"/>
          <w:kern w:val="0"/>
          <w:sz w:val="24"/>
          <w:szCs w:val="24"/>
          <w:lang w:eastAsia="en-GB"/>
          <w14:ligatures w14:val="none"/>
        </w:rPr>
        <w:t xml:space="preserve"> with the royalists, when it will appear, that there were men of no less eminence for literature with the parliament than with the king, as the Seldens, the Lightfoots, the Cudworths, the Pococks, the Whichcotes, the Arrowsmiths, &amp;c.; but as to their morals, their very adversaries will witness for them. Dr. G. Bates, an eminent royalist, in his Elenchus, gives them this character,</w:t>
      </w:r>
      <w:r>
        <w:rPr>
          <w:rFonts w:ascii="Times New Roman" w:eastAsia="Times New Roman" w:hAnsi="Times New Roman" w:cs="Times New Roman"/>
          <w:kern w:val="0"/>
          <w:sz w:val="24"/>
          <w:szCs w:val="24"/>
          <w:lang w:eastAsia="en-GB"/>
          <w14:ligatures w14:val="none"/>
        </w:rPr>
        <w:t xml:space="preserve"> “</w:t>
      </w:r>
      <w:r w:rsidRPr="00F91BAD">
        <w:rPr>
          <w:rFonts w:ascii="Times New Roman" w:eastAsia="Times New Roman" w:hAnsi="Times New Roman" w:cs="Times New Roman"/>
          <w:kern w:val="0"/>
          <w:sz w:val="24"/>
          <w:szCs w:val="24"/>
          <w:lang w:eastAsia="en-GB"/>
          <w14:ligatures w14:val="none"/>
        </w:rPr>
        <w:t>Moribus sevens essent, in concionibus vehementes, precibus et piis offi</w:t>
      </w:r>
      <w:r w:rsidR="00CF705B">
        <w:rPr>
          <w:rFonts w:ascii="Times New Roman" w:eastAsia="Times New Roman" w:hAnsi="Times New Roman" w:cs="Times New Roman"/>
          <w:kern w:val="0"/>
          <w:sz w:val="24"/>
          <w:szCs w:val="24"/>
          <w:lang w:eastAsia="en-GB"/>
          <w14:ligatures w14:val="none"/>
        </w:rPr>
        <w:t>c</w:t>
      </w:r>
      <w:r w:rsidRPr="00F91BAD">
        <w:rPr>
          <w:rFonts w:ascii="Times New Roman" w:eastAsia="Times New Roman" w:hAnsi="Times New Roman" w:cs="Times New Roman"/>
          <w:kern w:val="0"/>
          <w:sz w:val="24"/>
          <w:szCs w:val="24"/>
          <w:lang w:eastAsia="en-GB"/>
          <w14:ligatures w14:val="none"/>
        </w:rPr>
        <w:t>iis prompti, uno verbo ad cætera boni:” i. e.</w:t>
      </w:r>
      <w:r>
        <w:rPr>
          <w:rFonts w:ascii="Times New Roman" w:eastAsia="Times New Roman" w:hAnsi="Times New Roman" w:cs="Times New Roman"/>
          <w:kern w:val="0"/>
          <w:sz w:val="24"/>
          <w:szCs w:val="24"/>
          <w:lang w:eastAsia="en-GB"/>
          <w14:ligatures w14:val="none"/>
        </w:rPr>
        <w:t xml:space="preserve"> “</w:t>
      </w:r>
      <w:r w:rsidRPr="00F91BAD">
        <w:rPr>
          <w:rFonts w:ascii="Times New Roman" w:eastAsia="Times New Roman" w:hAnsi="Times New Roman" w:cs="Times New Roman"/>
          <w:kern w:val="0"/>
          <w:sz w:val="24"/>
          <w:szCs w:val="24"/>
          <w:lang w:eastAsia="en-GB"/>
          <w14:ligatures w14:val="none"/>
        </w:rPr>
        <w:t>They were men of severe and strict morals, warm and affectionate preachers, fervent in prayer, ready to all pious offices, and in a word, otherwise [that is, abating their political principles</w:t>
      </w:r>
      <w:r w:rsidR="007752F2">
        <w:rPr>
          <w:rFonts w:ascii="Times New Roman" w:eastAsia="Times New Roman" w:hAnsi="Times New Roman" w:cs="Times New Roman"/>
          <w:kern w:val="0"/>
          <w:sz w:val="24"/>
          <w:szCs w:val="24"/>
          <w:lang w:eastAsia="en-GB"/>
          <w14:ligatures w14:val="none"/>
        </w:rPr>
        <w:t>]</w:t>
      </w:r>
      <w:r w:rsidRPr="00F91BAD">
        <w:rPr>
          <w:rFonts w:ascii="Times New Roman" w:eastAsia="Times New Roman" w:hAnsi="Times New Roman" w:cs="Times New Roman"/>
          <w:kern w:val="0"/>
          <w:sz w:val="24"/>
          <w:szCs w:val="24"/>
          <w:lang w:eastAsia="en-GB"/>
          <w14:ligatures w14:val="none"/>
        </w:rPr>
        <w:t xml:space="preserve"> good men.” And yet with all their goodness they were unacquainted with the rights of conscience, and when they got the spiritual sword into their hands managed it very little better than their predecessors the bishops.</w:t>
      </w:r>
    </w:p>
    <w:p w14:paraId="4A2F1E3A" w14:textId="46646D48" w:rsidR="00F91BAD" w:rsidRPr="00F91BAD" w:rsidRDefault="00F91BAD" w:rsidP="00F91BA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AD">
        <w:rPr>
          <w:rFonts w:ascii="Times New Roman" w:eastAsia="Times New Roman" w:hAnsi="Times New Roman" w:cs="Times New Roman"/>
          <w:kern w:val="0"/>
          <w:sz w:val="24"/>
          <w:szCs w:val="24"/>
          <w:lang w:eastAsia="en-GB"/>
          <w14:ligatures w14:val="none"/>
        </w:rPr>
        <w:t>The clergy who espoused the king’s cause were, the bench of bishops, the whole body of the cathedral, and the major part of the parochial clergy, with the heads, and most of the fellows of both universities, among whom were men of the first rank for learning, politeness, piety, and probity of manners, as archbishop Usher, bishop Hall, Moreton, Westfield, Brownrigge, Prideaux, Dr. Hammond, Saunderson, &amp;c. who joined the king, not merely for the sake of their preferments, but because they believed the unlawfulness of subjects resisting their sovereign in any case whatsoever. Among the parochial clergy were men of no less name and character. Lord Clarendon</w:t>
      </w:r>
      <w:r w:rsidR="00CF705B">
        <w:rPr>
          <w:rStyle w:val="FootnoteReference"/>
          <w:rFonts w:ascii="Times New Roman" w:eastAsia="Times New Roman" w:hAnsi="Times New Roman" w:cs="Times New Roman"/>
          <w:kern w:val="0"/>
          <w:sz w:val="24"/>
          <w:szCs w:val="24"/>
          <w:lang w:eastAsia="en-GB"/>
          <w14:ligatures w14:val="none"/>
        </w:rPr>
        <w:footnoteReference w:id="13"/>
      </w:r>
      <w:r w:rsidRPr="00F91BAD">
        <w:rPr>
          <w:rFonts w:ascii="Times New Roman" w:eastAsia="Times New Roman" w:hAnsi="Times New Roman" w:cs="Times New Roman"/>
          <w:kern w:val="0"/>
          <w:sz w:val="24"/>
          <w:szCs w:val="24"/>
          <w:lang w:eastAsia="en-GB"/>
          <w14:ligatures w14:val="none"/>
        </w:rPr>
        <w:t xml:space="preserve"> says,</w:t>
      </w:r>
      <w:r>
        <w:rPr>
          <w:rFonts w:ascii="Times New Roman" w:eastAsia="Times New Roman" w:hAnsi="Times New Roman" w:cs="Times New Roman"/>
          <w:kern w:val="0"/>
          <w:sz w:val="24"/>
          <w:szCs w:val="24"/>
          <w:lang w:eastAsia="en-GB"/>
          <w14:ligatures w14:val="none"/>
        </w:rPr>
        <w:t xml:space="preserve"> “</w:t>
      </w:r>
      <w:r w:rsidRPr="00F91BAD">
        <w:rPr>
          <w:rFonts w:ascii="Times New Roman" w:eastAsia="Times New Roman" w:hAnsi="Times New Roman" w:cs="Times New Roman"/>
          <w:kern w:val="0"/>
          <w:sz w:val="24"/>
          <w:szCs w:val="24"/>
          <w:lang w:eastAsia="en-GB"/>
          <w14:ligatures w14:val="none"/>
        </w:rPr>
        <w:t>that if the sermons of those times preached at court were collected together and published, the world would receive the best bulk of orthodox divinity, profound learning, convincing reason, natural powerful eloquence, and admirable devotion, that hath been communicated in any age since the apostles’ time.” And yet, in the very same page, he adds,</w:t>
      </w:r>
      <w:r>
        <w:rPr>
          <w:rFonts w:ascii="Times New Roman" w:eastAsia="Times New Roman" w:hAnsi="Times New Roman" w:cs="Times New Roman"/>
          <w:kern w:val="0"/>
          <w:sz w:val="24"/>
          <w:szCs w:val="24"/>
          <w:lang w:eastAsia="en-GB"/>
          <w14:ligatures w14:val="none"/>
        </w:rPr>
        <w:t xml:space="preserve"> “</w:t>
      </w:r>
      <w:r w:rsidRPr="00F91BAD">
        <w:rPr>
          <w:rFonts w:ascii="Times New Roman" w:eastAsia="Times New Roman" w:hAnsi="Times New Roman" w:cs="Times New Roman"/>
          <w:kern w:val="0"/>
          <w:sz w:val="24"/>
          <w:szCs w:val="24"/>
          <w:lang w:eastAsia="en-GB"/>
          <w14:ligatures w14:val="none"/>
        </w:rPr>
        <w:t xml:space="preserve">There was sometimes preached there, matter very unfit for the place, and scandalous for the persons.” I submit this paragraph to the reader’s judgment; for I must confess, that after having read over several of these court-sermons, I have not </w:t>
      </w:r>
      <w:r w:rsidRPr="00F91BAD">
        <w:rPr>
          <w:rFonts w:ascii="Times New Roman" w:eastAsia="Times New Roman" w:hAnsi="Times New Roman" w:cs="Times New Roman"/>
          <w:kern w:val="0"/>
          <w:sz w:val="24"/>
          <w:szCs w:val="24"/>
          <w:lang w:eastAsia="en-GB"/>
          <w14:ligatures w14:val="none"/>
        </w:rPr>
        <w:lastRenderedPageBreak/>
        <w:t>been able to discover all that learning and persuasive eloquence which his lordship admires</w:t>
      </w:r>
      <w:r w:rsidR="00BD619E">
        <w:rPr>
          <w:rFonts w:ascii="Times New Roman" w:eastAsia="Times New Roman" w:hAnsi="Times New Roman" w:cs="Times New Roman"/>
          <w:kern w:val="0"/>
          <w:sz w:val="24"/>
          <w:szCs w:val="24"/>
          <w:lang w:eastAsia="en-GB"/>
          <w14:ligatures w14:val="none"/>
        </w:rPr>
        <w:t>;</w:t>
      </w:r>
      <w:r w:rsidRPr="00F91BAD">
        <w:rPr>
          <w:rFonts w:ascii="Times New Roman" w:eastAsia="Times New Roman" w:hAnsi="Times New Roman" w:cs="Times New Roman"/>
          <w:kern w:val="0"/>
          <w:sz w:val="24"/>
          <w:szCs w:val="24"/>
          <w:lang w:eastAsia="en-GB"/>
          <w14:ligatures w14:val="none"/>
        </w:rPr>
        <w:t xml:space="preserve"> nor can much be said for their orthodoxy, if the thirty-nine articles be the standard. But whatever decency was observed at court, there was hardly a sermon preached by the inferior clergy within the king’s quarters, wherein the parliament divines were not severely exposed and ridiculed, under the character of Puritans, Precisians, Formalists, Sabbatarians, canting hypocrites, &amp;c. Such was the sharpness of men’s spirits on both sides</w:t>
      </w:r>
      <w:r>
        <w:rPr>
          <w:rFonts w:ascii="Times New Roman" w:eastAsia="Times New Roman" w:hAnsi="Times New Roman" w:cs="Times New Roman"/>
          <w:kern w:val="0"/>
          <w:sz w:val="24"/>
          <w:szCs w:val="24"/>
          <w:lang w:eastAsia="en-GB"/>
          <w14:ligatures w14:val="none"/>
        </w:rPr>
        <w:t>!</w:t>
      </w:r>
    </w:p>
    <w:p w14:paraId="0CA77269" w14:textId="54FB41E8" w:rsidR="00F91BAD" w:rsidRPr="00F91BAD" w:rsidRDefault="00F91BAD" w:rsidP="00F91BAD">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AD">
        <w:rPr>
          <w:rFonts w:ascii="Times New Roman" w:eastAsia="Times New Roman" w:hAnsi="Times New Roman" w:cs="Times New Roman"/>
          <w:kern w:val="0"/>
          <w:sz w:val="24"/>
          <w:szCs w:val="24"/>
          <w:lang w:eastAsia="en-GB"/>
          <w14:ligatures w14:val="none"/>
        </w:rPr>
        <w:t>Among the country clergy there was great room for complaints, many of them being pluralists, non-residents, ignorant and illiterate, negligent of their cures, seldom or never visiting their parishioners, or discharging any more of their function than would barely satisfy the law. They took advantage of the book of sports to attend their parishioners to their wakes and revels, by which means many of them became scandalously immoral in their conversations. Even Dr. Walker admits, that there were among them men of wicked lives, and such as were a reproach and scandal to their function; the particulars of which had better have been buried than left upon record.</w:t>
      </w:r>
      <w:r w:rsidR="00485D14">
        <w:rPr>
          <w:rStyle w:val="FootnoteReference"/>
          <w:rFonts w:ascii="Times New Roman" w:eastAsia="Times New Roman" w:hAnsi="Times New Roman" w:cs="Times New Roman"/>
          <w:kern w:val="0"/>
          <w:sz w:val="24"/>
          <w:szCs w:val="24"/>
          <w:lang w:eastAsia="en-GB"/>
          <w14:ligatures w14:val="none"/>
        </w:rPr>
        <w:footnoteReference w:id="14"/>
      </w:r>
    </w:p>
    <w:p w14:paraId="717CF4CD" w14:textId="26D8076B" w:rsidR="00AD4235" w:rsidRPr="001666D3" w:rsidRDefault="00F91BAD" w:rsidP="00923A4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F91BAD">
        <w:rPr>
          <w:rFonts w:ascii="Times New Roman" w:eastAsia="Times New Roman" w:hAnsi="Times New Roman" w:cs="Times New Roman"/>
          <w:kern w:val="0"/>
          <w:sz w:val="24"/>
          <w:szCs w:val="24"/>
          <w:lang w:eastAsia="en-GB"/>
          <w14:ligatures w14:val="none"/>
        </w:rPr>
        <w:t>The common people that filled up the king’s army were of the looser sort; and even the chief officers, as lord Goring, Granville, Wilmot, and others, were men of profligate lives, and made a jest of religion</w:t>
      </w:r>
      <w:r w:rsidR="00BD619E">
        <w:rPr>
          <w:rFonts w:ascii="Times New Roman" w:eastAsia="Times New Roman" w:hAnsi="Times New Roman" w:cs="Times New Roman"/>
          <w:kern w:val="0"/>
          <w:sz w:val="24"/>
          <w:szCs w:val="24"/>
          <w:lang w:eastAsia="en-GB"/>
          <w14:ligatures w14:val="none"/>
        </w:rPr>
        <w:t>;</w:t>
      </w:r>
      <w:r w:rsidRPr="00F91BAD">
        <w:rPr>
          <w:rFonts w:ascii="Times New Roman" w:eastAsia="Times New Roman" w:hAnsi="Times New Roman" w:cs="Times New Roman"/>
          <w:kern w:val="0"/>
          <w:sz w:val="24"/>
          <w:szCs w:val="24"/>
          <w:lang w:eastAsia="en-GB"/>
          <w14:ligatures w14:val="none"/>
        </w:rPr>
        <w:t xml:space="preserve"> the private sentinels were soldiers of fortune, and not having their regular pay, lived for the most part upon free plunder</w:t>
      </w:r>
      <w:r>
        <w:rPr>
          <w:rFonts w:ascii="Times New Roman" w:eastAsia="Times New Roman" w:hAnsi="Times New Roman" w:cs="Times New Roman"/>
          <w:kern w:val="0"/>
          <w:sz w:val="24"/>
          <w:szCs w:val="24"/>
          <w:lang w:eastAsia="en-GB"/>
          <w14:ligatures w14:val="none"/>
        </w:rPr>
        <w:t>;</w:t>
      </w:r>
      <w:r w:rsidRPr="00F91BAD">
        <w:rPr>
          <w:rFonts w:ascii="Times New Roman" w:eastAsia="Times New Roman" w:hAnsi="Times New Roman" w:cs="Times New Roman"/>
          <w:kern w:val="0"/>
          <w:sz w:val="24"/>
          <w:szCs w:val="24"/>
          <w:lang w:eastAsia="en-GB"/>
          <w14:ligatures w14:val="none"/>
        </w:rPr>
        <w:t xml:space="preserve"> when they took possession of a town, they rifled the houses of all who were called Puritans, and turned their families out of doors. Mr. Baxter says,</w:t>
      </w:r>
      <w:r>
        <w:rPr>
          <w:rFonts w:ascii="Times New Roman" w:eastAsia="Times New Roman" w:hAnsi="Times New Roman" w:cs="Times New Roman"/>
          <w:kern w:val="0"/>
          <w:sz w:val="24"/>
          <w:szCs w:val="24"/>
          <w:lang w:eastAsia="en-GB"/>
          <w14:ligatures w14:val="none"/>
        </w:rPr>
        <w:t xml:space="preserve"> “</w:t>
      </w:r>
      <w:r w:rsidRPr="00F91BAD">
        <w:rPr>
          <w:rFonts w:ascii="Times New Roman" w:eastAsia="Times New Roman" w:hAnsi="Times New Roman" w:cs="Times New Roman"/>
          <w:kern w:val="0"/>
          <w:sz w:val="24"/>
          <w:szCs w:val="24"/>
          <w:lang w:eastAsia="en-GB"/>
          <w14:ligatures w14:val="none"/>
        </w:rPr>
        <w:t>that when he lived at Coventry after the battle of Edgehill, there were above thirty worthy</w:t>
      </w:r>
      <w:r w:rsidR="00AD4235">
        <w:rPr>
          <w:rFonts w:ascii="Times New Roman" w:eastAsia="Times New Roman" w:hAnsi="Times New Roman" w:cs="Times New Roman"/>
          <w:kern w:val="0"/>
          <w:sz w:val="24"/>
          <w:szCs w:val="24"/>
          <w:lang w:eastAsia="en-GB"/>
          <w14:ligatures w14:val="none"/>
        </w:rPr>
        <w:t xml:space="preserve"> </w:t>
      </w:r>
      <w:r w:rsidR="00AD4235" w:rsidRPr="001666D3">
        <w:rPr>
          <w:rFonts w:ascii="Times New Roman" w:eastAsia="Times New Roman" w:hAnsi="Times New Roman" w:cs="Times New Roman"/>
          <w:kern w:val="0"/>
          <w:sz w:val="24"/>
          <w:szCs w:val="24"/>
          <w:lang w:eastAsia="en-GB"/>
          <w14:ligatures w14:val="none"/>
        </w:rPr>
        <w:t xml:space="preserve">ministers in that city who had fled thither for refuge from the soldiers and popular fury, as he himself also had </w:t>
      </w:r>
      <w:r w:rsidR="00CF705B">
        <w:rPr>
          <w:rFonts w:ascii="Times New Roman" w:eastAsia="Times New Roman" w:hAnsi="Times New Roman" w:cs="Times New Roman"/>
          <w:kern w:val="0"/>
          <w:sz w:val="24"/>
          <w:szCs w:val="24"/>
          <w:lang w:eastAsia="en-GB"/>
          <w14:ligatures w14:val="none"/>
        </w:rPr>
        <w:t>d</w:t>
      </w:r>
      <w:r w:rsidR="00AD4235" w:rsidRPr="001666D3">
        <w:rPr>
          <w:rFonts w:ascii="Times New Roman" w:eastAsia="Times New Roman" w:hAnsi="Times New Roman" w:cs="Times New Roman"/>
          <w:kern w:val="0"/>
          <w:sz w:val="24"/>
          <w:szCs w:val="24"/>
          <w:lang w:eastAsia="en-GB"/>
          <w14:ligatures w14:val="none"/>
        </w:rPr>
        <w:t>one, though they had never meddled in the wars</w:t>
      </w:r>
      <w:r w:rsidR="00AD4235">
        <w:rPr>
          <w:rFonts w:ascii="Times New Roman" w:eastAsia="Times New Roman" w:hAnsi="Times New Roman" w:cs="Times New Roman"/>
          <w:kern w:val="0"/>
          <w:sz w:val="24"/>
          <w:szCs w:val="24"/>
          <w:lang w:eastAsia="en-GB"/>
          <w14:ligatures w14:val="none"/>
        </w:rPr>
        <w:t>;</w:t>
      </w:r>
      <w:r w:rsidR="00AD4235" w:rsidRPr="001666D3">
        <w:rPr>
          <w:rFonts w:ascii="Times New Roman" w:eastAsia="Times New Roman" w:hAnsi="Times New Roman" w:cs="Times New Roman"/>
          <w:kern w:val="0"/>
          <w:sz w:val="24"/>
          <w:szCs w:val="24"/>
          <w:lang w:eastAsia="en-GB"/>
          <w14:ligatures w14:val="none"/>
        </w:rPr>
        <w:t xml:space="preserve"> among these were, the reverend Mr. Vines, Mr. Anthony Burgess, Mr. Burdal, Mr. Bromshil, Dr. Bryan, Grew, Craddock, and others. And here (says he) I must repeat the great cause of the parliament’s strength, and of the king’s ruin</w:t>
      </w:r>
      <w:r w:rsidR="00AD4235">
        <w:rPr>
          <w:rFonts w:ascii="Times New Roman" w:eastAsia="Times New Roman" w:hAnsi="Times New Roman" w:cs="Times New Roman"/>
          <w:kern w:val="0"/>
          <w:sz w:val="24"/>
          <w:szCs w:val="24"/>
          <w:lang w:eastAsia="en-GB"/>
          <w14:ligatures w14:val="none"/>
        </w:rPr>
        <w:t>;</w:t>
      </w:r>
      <w:r w:rsidR="00AD4235" w:rsidRPr="001666D3">
        <w:rPr>
          <w:rFonts w:ascii="Times New Roman" w:eastAsia="Times New Roman" w:hAnsi="Times New Roman" w:cs="Times New Roman"/>
          <w:kern w:val="0"/>
          <w:sz w:val="24"/>
          <w:szCs w:val="24"/>
          <w:lang w:eastAsia="en-GB"/>
          <w14:ligatures w14:val="none"/>
        </w:rPr>
        <w:t xml:space="preserve"> the debauched rabble, encouraged by the gentry, and seconded by the common soldiers of his army, took all that were called Puritans for their enemies; so that if any</w:t>
      </w:r>
      <w:r w:rsidR="00AD4235">
        <w:rPr>
          <w:rFonts w:ascii="Times New Roman" w:eastAsia="Times New Roman" w:hAnsi="Times New Roman" w:cs="Times New Roman"/>
          <w:kern w:val="0"/>
          <w:sz w:val="24"/>
          <w:szCs w:val="24"/>
          <w:lang w:eastAsia="en-GB"/>
          <w14:ligatures w14:val="none"/>
        </w:rPr>
        <w:t xml:space="preserve"> </w:t>
      </w:r>
      <w:r w:rsidR="00AD4235" w:rsidRPr="001666D3">
        <w:rPr>
          <w:rFonts w:ascii="Times New Roman" w:eastAsia="Times New Roman" w:hAnsi="Times New Roman" w:cs="Times New Roman"/>
          <w:kern w:val="0"/>
          <w:sz w:val="24"/>
          <w:szCs w:val="24"/>
          <w:lang w:eastAsia="en-GB"/>
          <w14:ligatures w14:val="none"/>
        </w:rPr>
        <w:t xml:space="preserve">man was noted for a strict and famous preacher, or for a man of a precise and pious life, he was plundered, abused, and put in danger of his life; if a man prayed in his family, or was heard to repeat a sermon, or sing a psalm, they presently cried out, Rebels, roundheads, and all their money and goods proved guilty, however innocent they were themselves. Upon my certain knowledge it was this that filled the armies and garrisons of the parliament with sober and pious men. Thousands had no mind to meddle in the wars, but to live peaceably at home, if the rage of the soldiers and drunkards would have suffered them. Some stayed at home till they had been imprisoned; some till they had been </w:t>
      </w:r>
      <w:r w:rsidR="00AD4235" w:rsidRPr="001666D3">
        <w:rPr>
          <w:rFonts w:ascii="Times New Roman" w:eastAsia="Times New Roman" w:hAnsi="Times New Roman" w:cs="Times New Roman"/>
          <w:kern w:val="0"/>
          <w:sz w:val="24"/>
          <w:szCs w:val="24"/>
          <w:lang w:eastAsia="en-GB"/>
          <w14:ligatures w14:val="none"/>
        </w:rPr>
        <w:lastRenderedPageBreak/>
        <w:t>plundered twice or thrice over, and had nothing left; others were quite tired out with the insolence of their neighbours</w:t>
      </w:r>
      <w:r w:rsidR="00AD4235">
        <w:rPr>
          <w:rFonts w:ascii="Times New Roman" w:eastAsia="Times New Roman" w:hAnsi="Times New Roman" w:cs="Times New Roman"/>
          <w:kern w:val="0"/>
          <w:sz w:val="24"/>
          <w:szCs w:val="24"/>
          <w:lang w:eastAsia="en-GB"/>
          <w14:ligatures w14:val="none"/>
        </w:rPr>
        <w:t>;</w:t>
      </w:r>
      <w:r w:rsidR="00AD4235" w:rsidRPr="001666D3">
        <w:rPr>
          <w:rFonts w:ascii="Times New Roman" w:eastAsia="Times New Roman" w:hAnsi="Times New Roman" w:cs="Times New Roman"/>
          <w:kern w:val="0"/>
          <w:sz w:val="24"/>
          <w:szCs w:val="24"/>
          <w:lang w:eastAsia="en-GB"/>
          <w14:ligatures w14:val="none"/>
        </w:rPr>
        <w:t xml:space="preserve"> with being quartered upon, and put in continual danger of their lives, and so they sought refuge in the parliament-garrisons.”</w:t>
      </w:r>
      <w:r w:rsidR="00AD4235">
        <w:rPr>
          <w:rStyle w:val="FootnoteReference"/>
          <w:rFonts w:ascii="Times New Roman" w:eastAsia="Times New Roman" w:hAnsi="Times New Roman" w:cs="Times New Roman"/>
          <w:kern w:val="0"/>
          <w:sz w:val="24"/>
          <w:szCs w:val="24"/>
          <w:lang w:eastAsia="en-GB"/>
          <w14:ligatures w14:val="none"/>
        </w:rPr>
        <w:footnoteReference w:id="15"/>
      </w:r>
    </w:p>
    <w:p w14:paraId="61C840A6" w14:textId="77777777" w:rsidR="00AD4235" w:rsidRPr="001666D3" w:rsidRDefault="00AD4235" w:rsidP="00923A4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666D3">
        <w:rPr>
          <w:rFonts w:ascii="Times New Roman" w:eastAsia="Times New Roman" w:hAnsi="Times New Roman" w:cs="Times New Roman"/>
          <w:kern w:val="0"/>
          <w:sz w:val="24"/>
          <w:szCs w:val="24"/>
          <w:lang w:eastAsia="en-GB"/>
          <w14:ligatures w14:val="none"/>
        </w:rPr>
        <w:t>This was so notorious, that at length it came to the king’s ear, who, out of mere compassion to his distressed subjects, issued out a proclamation, bearing date November 25, 1642, for the better government of his army</w:t>
      </w:r>
      <w:r>
        <w:rPr>
          <w:rFonts w:ascii="Times New Roman" w:eastAsia="Times New Roman" w:hAnsi="Times New Roman" w:cs="Times New Roman"/>
          <w:kern w:val="0"/>
          <w:sz w:val="24"/>
          <w:szCs w:val="24"/>
          <w:lang w:eastAsia="en-GB"/>
          <w14:ligatures w14:val="none"/>
        </w:rPr>
        <w:t>;</w:t>
      </w:r>
      <w:r w:rsidRPr="001666D3">
        <w:rPr>
          <w:rFonts w:ascii="Times New Roman" w:eastAsia="Times New Roman" w:hAnsi="Times New Roman" w:cs="Times New Roman"/>
          <w:kern w:val="0"/>
          <w:sz w:val="24"/>
          <w:szCs w:val="24"/>
          <w:lang w:eastAsia="en-GB"/>
          <w14:ligatures w14:val="none"/>
        </w:rPr>
        <w:t xml:space="preserve"> the preamble of which sets forth,</w:t>
      </w:r>
      <w:r>
        <w:rPr>
          <w:rFonts w:ascii="Times New Roman" w:eastAsia="Times New Roman" w:hAnsi="Times New Roman" w:cs="Times New Roman"/>
          <w:kern w:val="0"/>
          <w:sz w:val="24"/>
          <w:szCs w:val="24"/>
          <w:lang w:eastAsia="en-GB"/>
          <w14:ligatures w14:val="none"/>
        </w:rPr>
        <w:t xml:space="preserve"> “</w:t>
      </w:r>
      <w:r w:rsidRPr="001666D3">
        <w:rPr>
          <w:rFonts w:ascii="Times New Roman" w:eastAsia="Times New Roman" w:hAnsi="Times New Roman" w:cs="Times New Roman"/>
          <w:kern w:val="0"/>
          <w:sz w:val="24"/>
          <w:szCs w:val="24"/>
          <w:lang w:eastAsia="en-GB"/>
          <w14:ligatures w14:val="none"/>
        </w:rPr>
        <w:t>that his majesty, having taken into his princely consideration the great misery and ruin of his subjects, by the plundering, robbing, and spoiling of their houses, and taking from them their money, plate, household-stuff, cattle, and other goods, under pretence of their being disaffected to us and our service, and these unlawful and unjust actions done by divers soldiers of our army, and others sheltering themselves under that title</w:t>
      </w:r>
      <w:r>
        <w:rPr>
          <w:rFonts w:ascii="Times New Roman" w:eastAsia="Times New Roman" w:hAnsi="Times New Roman" w:cs="Times New Roman"/>
          <w:kern w:val="0"/>
          <w:sz w:val="24"/>
          <w:szCs w:val="24"/>
          <w:lang w:eastAsia="en-GB"/>
          <w14:ligatures w14:val="none"/>
        </w:rPr>
        <w:t>;</w:t>
      </w:r>
      <w:r w:rsidRPr="001666D3">
        <w:rPr>
          <w:rFonts w:ascii="Times New Roman" w:eastAsia="Times New Roman" w:hAnsi="Times New Roman" w:cs="Times New Roman"/>
          <w:kern w:val="0"/>
          <w:sz w:val="24"/>
          <w:szCs w:val="24"/>
          <w:lang w:eastAsia="en-GB"/>
          <w14:ligatures w14:val="none"/>
        </w:rPr>
        <w:t xml:space="preserve"> his majesty, detesting such barbarous proceedings, forbids his officers and soldiers to make any such seizures for the future, without his warrant. And if they go on to plunder and spoil the people, by taking away their money, plate, household-goods, oxen, sheep, or other cattle</w:t>
      </w:r>
      <w:r>
        <w:rPr>
          <w:rFonts w:ascii="Times New Roman" w:eastAsia="Times New Roman" w:hAnsi="Times New Roman" w:cs="Times New Roman"/>
          <w:kern w:val="0"/>
          <w:sz w:val="24"/>
          <w:szCs w:val="24"/>
          <w:lang w:eastAsia="en-GB"/>
          <w14:ligatures w14:val="none"/>
        </w:rPr>
        <w:t>;</w:t>
      </w:r>
      <w:r w:rsidRPr="001666D3">
        <w:rPr>
          <w:rFonts w:ascii="Times New Roman" w:eastAsia="Times New Roman" w:hAnsi="Times New Roman" w:cs="Times New Roman"/>
          <w:kern w:val="0"/>
          <w:sz w:val="24"/>
          <w:szCs w:val="24"/>
          <w:lang w:eastAsia="en-GB"/>
          <w14:ligatures w14:val="none"/>
        </w:rPr>
        <w:t xml:space="preserve"> or any victuals, corn, hay, or other provisions, going to or from any market, without making satisfaction, his majesty orders them to be proceeded against by martial law.” This was as much as the king could do in his present circumstances; yet it had very little effect, for his majesty having neither money or stores for his army, the officers could maintain no discipline, and were forced to connive at their living at free quarter upon the people.</w:t>
      </w:r>
    </w:p>
    <w:p w14:paraId="5A651AF6" w14:textId="77777777" w:rsidR="00AD4235" w:rsidRPr="001666D3" w:rsidRDefault="00AD4235" w:rsidP="00923A4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666D3">
        <w:rPr>
          <w:rFonts w:ascii="Times New Roman" w:eastAsia="Times New Roman" w:hAnsi="Times New Roman" w:cs="Times New Roman"/>
          <w:kern w:val="0"/>
          <w:sz w:val="24"/>
          <w:szCs w:val="24"/>
          <w:lang w:eastAsia="en-GB"/>
          <w14:ligatures w14:val="none"/>
        </w:rPr>
        <w:t>Thus this unhappy nation was miserably harassed, and thrown into terrible convulsions, by an unnatural civil war; the nobility and gentry, with their dependants, being chiefly with the king; the merchants, tradesmen, substantial farmers, and in general the middle ranks of people, siding with the parliament.</w:t>
      </w:r>
    </w:p>
    <w:p w14:paraId="73C83677" w14:textId="22E7D0DC" w:rsidR="00AD4235" w:rsidRPr="001666D3" w:rsidRDefault="00AD4235" w:rsidP="00923A4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666D3">
        <w:rPr>
          <w:rFonts w:ascii="Times New Roman" w:eastAsia="Times New Roman" w:hAnsi="Times New Roman" w:cs="Times New Roman"/>
          <w:kern w:val="0"/>
          <w:sz w:val="24"/>
          <w:szCs w:val="24"/>
          <w:lang w:eastAsia="en-GB"/>
          <w14:ligatures w14:val="none"/>
        </w:rPr>
        <w:t>It is of little consequence to inquire, who began this unnatural and bloody war. None will blame them, on whose part it was just and unavoidable, for taking all necessary precautions in their defence, and making use of such advantages as Providence put into their hands to defeat the designs of the enemy, and nothing can excuse the other. His majesty professed before God to his nobles at York, that he had no intention to make war upon his parliament. And in his last speech upon the scaffold he affirms,</w:t>
      </w:r>
      <w:r>
        <w:rPr>
          <w:rFonts w:ascii="Times New Roman" w:eastAsia="Times New Roman" w:hAnsi="Times New Roman" w:cs="Times New Roman"/>
          <w:kern w:val="0"/>
          <w:sz w:val="24"/>
          <w:szCs w:val="24"/>
          <w:lang w:eastAsia="en-GB"/>
          <w14:ligatures w14:val="none"/>
        </w:rPr>
        <w:t xml:space="preserve"> “</w:t>
      </w:r>
      <w:r w:rsidRPr="001666D3">
        <w:rPr>
          <w:rFonts w:ascii="Times New Roman" w:eastAsia="Times New Roman" w:hAnsi="Times New Roman" w:cs="Times New Roman"/>
          <w:kern w:val="0"/>
          <w:sz w:val="24"/>
          <w:szCs w:val="24"/>
          <w:lang w:eastAsia="en-GB"/>
          <w14:ligatures w14:val="none"/>
        </w:rPr>
        <w:t xml:space="preserve">that he did not begin a war with the two houses of parliament, but that they began with him upon the point of the militia; and if anybody will look upon the dates of the commissions (says his majesty), theirs and mine, they will see clearly that they began these unhappy troubles, and not I.'’ Yet with all due submission to so great an authority, were the dates of commissions for raising the militia </w:t>
      </w:r>
      <w:r w:rsidRPr="001666D3">
        <w:rPr>
          <w:rFonts w:ascii="Times New Roman" w:eastAsia="Times New Roman" w:hAnsi="Times New Roman" w:cs="Times New Roman"/>
          <w:kern w:val="0"/>
          <w:sz w:val="24"/>
          <w:szCs w:val="24"/>
          <w:lang w:eastAsia="en-GB"/>
          <w14:ligatures w14:val="none"/>
        </w:rPr>
        <w:lastRenderedPageBreak/>
        <w:t>the beginning of the war</w:t>
      </w:r>
      <w:r>
        <w:rPr>
          <w:rFonts w:ascii="Times New Roman" w:eastAsia="Times New Roman" w:hAnsi="Times New Roman" w:cs="Times New Roman"/>
          <w:kern w:val="0"/>
          <w:sz w:val="24"/>
          <w:szCs w:val="24"/>
          <w:lang w:eastAsia="en-GB"/>
          <w14:ligatures w14:val="none"/>
        </w:rPr>
        <w:t>?</w:t>
      </w:r>
      <w:r w:rsidRPr="001666D3">
        <w:rPr>
          <w:rFonts w:ascii="Times New Roman" w:eastAsia="Times New Roman" w:hAnsi="Times New Roman" w:cs="Times New Roman"/>
          <w:kern w:val="0"/>
          <w:sz w:val="24"/>
          <w:szCs w:val="24"/>
          <w:lang w:eastAsia="en-GB"/>
          <w14:ligatures w14:val="none"/>
        </w:rPr>
        <w:t xml:space="preserve"> Were not the crown-jewels first pawned in Holland, and arms, ammunition, and artillery sent over to the king at York</w:t>
      </w:r>
      <w:r>
        <w:rPr>
          <w:rFonts w:ascii="Times New Roman" w:eastAsia="Times New Roman" w:hAnsi="Times New Roman" w:cs="Times New Roman"/>
          <w:kern w:val="0"/>
          <w:sz w:val="24"/>
          <w:szCs w:val="24"/>
          <w:lang w:eastAsia="en-GB"/>
          <w14:ligatures w14:val="none"/>
        </w:rPr>
        <w:t>?</w:t>
      </w:r>
      <w:r w:rsidRPr="001666D3">
        <w:rPr>
          <w:rFonts w:ascii="Times New Roman" w:eastAsia="Times New Roman" w:hAnsi="Times New Roman" w:cs="Times New Roman"/>
          <w:kern w:val="0"/>
          <w:sz w:val="24"/>
          <w:szCs w:val="24"/>
          <w:lang w:eastAsia="en-GB"/>
          <w14:ligatures w14:val="none"/>
        </w:rPr>
        <w:t xml:space="preserve"> Did not his majesty summon the gentlemen and freeholders to attend him as an extraordinary guard, in his progress in the north, and appear before Hull in a warlike manner, before the raising the militia? Were not these warlike preparations? Dr. Welwood says, and I think all impartial judges must allow, that they look very much that way. Mr. Echard is surprised that</w:t>
      </w:r>
      <w:r>
        <w:rPr>
          <w:rFonts w:ascii="Times New Roman" w:eastAsia="Times New Roman" w:hAnsi="Times New Roman" w:cs="Times New Roman"/>
          <w:kern w:val="0"/>
          <w:sz w:val="24"/>
          <w:szCs w:val="24"/>
          <w:lang w:eastAsia="en-GB"/>
          <w14:ligatures w14:val="none"/>
        </w:rPr>
        <w:t xml:space="preserve"> “</w:t>
      </w:r>
      <w:r w:rsidRPr="001666D3">
        <w:rPr>
          <w:rFonts w:ascii="Times New Roman" w:eastAsia="Times New Roman" w:hAnsi="Times New Roman" w:cs="Times New Roman"/>
          <w:kern w:val="0"/>
          <w:sz w:val="24"/>
          <w:szCs w:val="24"/>
          <w:lang w:eastAsia="en-GB"/>
          <w14:ligatures w14:val="none"/>
        </w:rPr>
        <w:t>the king did not put himself into a posture of defence sooner;”</w:t>
      </w:r>
      <w:r>
        <w:rPr>
          <w:rStyle w:val="FootnoteReference"/>
          <w:rFonts w:ascii="Times New Roman" w:eastAsia="Times New Roman" w:hAnsi="Times New Roman" w:cs="Times New Roman"/>
          <w:kern w:val="0"/>
          <w:sz w:val="24"/>
          <w:szCs w:val="24"/>
          <w:lang w:eastAsia="en-GB"/>
          <w14:ligatures w14:val="none"/>
        </w:rPr>
        <w:footnoteReference w:id="16"/>
      </w:r>
      <w:r w:rsidRPr="001666D3">
        <w:rPr>
          <w:rFonts w:ascii="Times New Roman" w:eastAsia="Times New Roman" w:hAnsi="Times New Roman" w:cs="Times New Roman"/>
          <w:kern w:val="0"/>
          <w:sz w:val="24"/>
          <w:szCs w:val="24"/>
          <w:lang w:eastAsia="en-GB"/>
          <w14:ligatures w14:val="none"/>
        </w:rPr>
        <w:t xml:space="preserve"> but he would have ceased to wonder, if he had remembered the words of lord Clarendon</w:t>
      </w:r>
      <w:r>
        <w:rPr>
          <w:rFonts w:ascii="Times New Roman" w:eastAsia="Times New Roman" w:hAnsi="Times New Roman" w:cs="Times New Roman"/>
          <w:kern w:val="0"/>
          <w:sz w:val="24"/>
          <w:szCs w:val="24"/>
          <w:lang w:eastAsia="en-GB"/>
          <w14:ligatures w14:val="none"/>
        </w:rPr>
        <w:t>: “</w:t>
      </w:r>
      <w:r w:rsidRPr="001666D3">
        <w:rPr>
          <w:rFonts w:ascii="Times New Roman" w:eastAsia="Times New Roman" w:hAnsi="Times New Roman" w:cs="Times New Roman"/>
          <w:kern w:val="0"/>
          <w:sz w:val="24"/>
          <w:szCs w:val="24"/>
          <w:lang w:eastAsia="en-GB"/>
          <w14:ligatures w14:val="none"/>
        </w:rPr>
        <w:t>The reason why the king did not raise forces sooner was, because he had neither arms nor ammunition, and till these could be procured from Holland, let his provocations and sufferings be what they would, he was to submit and bear it patiently.” It was therefore no want of will, but mere necessity, that hindered the king’s appearing in arms sooner than he did. Father Orleans confesses, that it was agreed with the queen in the cabinet-council at Windsor, that while her majesty was negotiating in Holland, the king should retire to York and there make his first levies. He adds, “that all mankind believed that his majesty was underhand preparing for war</w:t>
      </w:r>
      <w:r w:rsidR="00E560ED">
        <w:rPr>
          <w:rFonts w:ascii="Times New Roman" w:eastAsia="Times New Roman" w:hAnsi="Times New Roman" w:cs="Times New Roman"/>
          <w:kern w:val="0"/>
          <w:sz w:val="24"/>
          <w:szCs w:val="24"/>
          <w:lang w:eastAsia="en-GB"/>
          <w14:ligatures w14:val="none"/>
        </w:rPr>
        <w:t>,</w:t>
      </w:r>
      <w:r w:rsidRPr="001666D3">
        <w:rPr>
          <w:rFonts w:ascii="Times New Roman" w:eastAsia="Times New Roman" w:hAnsi="Times New Roman" w:cs="Times New Roman"/>
          <w:kern w:val="0"/>
          <w:sz w:val="24"/>
          <w:szCs w:val="24"/>
          <w:lang w:eastAsia="en-GB"/>
          <w14:ligatures w14:val="none"/>
        </w:rPr>
        <w:t xml:space="preserve"> that the sword might cut asunder those knots he </w:t>
      </w:r>
      <w:r w:rsidR="00E560ED">
        <w:rPr>
          <w:rFonts w:ascii="Times New Roman" w:eastAsia="Times New Roman" w:hAnsi="Times New Roman" w:cs="Times New Roman"/>
          <w:kern w:val="0"/>
          <w:sz w:val="24"/>
          <w:szCs w:val="24"/>
          <w:lang w:eastAsia="en-GB"/>
          <w14:ligatures w14:val="none"/>
        </w:rPr>
        <w:t>h</w:t>
      </w:r>
      <w:r w:rsidRPr="001666D3">
        <w:rPr>
          <w:rFonts w:ascii="Times New Roman" w:eastAsia="Times New Roman" w:hAnsi="Times New Roman" w:cs="Times New Roman"/>
          <w:kern w:val="0"/>
          <w:sz w:val="24"/>
          <w:szCs w:val="24"/>
          <w:lang w:eastAsia="en-GB"/>
          <w14:ligatures w14:val="none"/>
        </w:rPr>
        <w:t>ad made with his pen.”</w:t>
      </w:r>
    </w:p>
    <w:p w14:paraId="62DE7109" w14:textId="0B73815E" w:rsidR="00AD4235" w:rsidRPr="001666D3" w:rsidRDefault="00AD4235" w:rsidP="00923A4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666D3">
        <w:rPr>
          <w:rFonts w:ascii="Times New Roman" w:eastAsia="Times New Roman" w:hAnsi="Times New Roman" w:cs="Times New Roman"/>
          <w:kern w:val="0"/>
          <w:sz w:val="24"/>
          <w:szCs w:val="24"/>
          <w:lang w:eastAsia="en-GB"/>
          <w14:ligatures w14:val="none"/>
        </w:rPr>
        <w:t>In order to excuse the unhappy king, who was sacrificed in the house of his friends, a load of guilt is with great justice laid upon the queen, who had a plenitude of power over his majesty, and could turn him about which way she pleased. Bishop Burnet says,</w:t>
      </w:r>
      <w:r>
        <w:rPr>
          <w:rFonts w:ascii="Times New Roman" w:eastAsia="Times New Roman" w:hAnsi="Times New Roman" w:cs="Times New Roman"/>
          <w:kern w:val="0"/>
          <w:sz w:val="24"/>
          <w:szCs w:val="24"/>
          <w:lang w:eastAsia="en-GB"/>
          <w14:ligatures w14:val="none"/>
        </w:rPr>
        <w:t xml:space="preserve"> “</w:t>
      </w:r>
      <w:r w:rsidRPr="001666D3">
        <w:rPr>
          <w:rFonts w:ascii="Times New Roman" w:eastAsia="Times New Roman" w:hAnsi="Times New Roman" w:cs="Times New Roman"/>
          <w:kern w:val="0"/>
          <w:sz w:val="24"/>
          <w:szCs w:val="24"/>
          <w:lang w:eastAsia="en-GB"/>
          <w14:ligatures w14:val="none"/>
        </w:rPr>
        <w:t>that by the liveliness of her discourse she made great</w:t>
      </w:r>
      <w:r>
        <w:rPr>
          <w:rFonts w:ascii="Times New Roman" w:eastAsia="Times New Roman" w:hAnsi="Times New Roman" w:cs="Times New Roman"/>
          <w:kern w:val="0"/>
          <w:sz w:val="24"/>
          <w:szCs w:val="24"/>
          <w:lang w:eastAsia="en-GB"/>
          <w14:ligatures w14:val="none"/>
        </w:rPr>
        <w:t xml:space="preserve"> </w:t>
      </w:r>
      <w:r w:rsidRPr="001666D3">
        <w:rPr>
          <w:rFonts w:ascii="Times New Roman" w:eastAsia="Times New Roman" w:hAnsi="Times New Roman" w:cs="Times New Roman"/>
          <w:kern w:val="0"/>
          <w:sz w:val="24"/>
          <w:szCs w:val="24"/>
          <w:lang w:eastAsia="en-GB"/>
          <w14:ligatures w14:val="none"/>
        </w:rPr>
        <w:t>impressions upon the king; so that to the queen’s want of judgment, and the king’s own temper, the sequel of all his misfortunes was owing.”</w:t>
      </w:r>
      <w:r>
        <w:rPr>
          <w:rStyle w:val="FootnoteReference"/>
          <w:rFonts w:ascii="Times New Roman" w:eastAsia="Times New Roman" w:hAnsi="Times New Roman" w:cs="Times New Roman"/>
          <w:kern w:val="0"/>
          <w:sz w:val="24"/>
          <w:szCs w:val="24"/>
          <w:lang w:eastAsia="en-GB"/>
          <w14:ligatures w14:val="none"/>
        </w:rPr>
        <w:footnoteReference w:id="17"/>
      </w:r>
      <w:r w:rsidRPr="001666D3">
        <w:rPr>
          <w:rFonts w:ascii="Times New Roman" w:eastAsia="Times New Roman" w:hAnsi="Times New Roman" w:cs="Times New Roman"/>
          <w:kern w:val="0"/>
          <w:sz w:val="24"/>
          <w:szCs w:val="24"/>
          <w:lang w:eastAsia="en-GB"/>
          <w14:ligatures w14:val="none"/>
        </w:rPr>
        <w:t xml:space="preserve"> Bishop Kennet adds, that</w:t>
      </w:r>
      <w:r>
        <w:rPr>
          <w:rFonts w:ascii="Times New Roman" w:eastAsia="Times New Roman" w:hAnsi="Times New Roman" w:cs="Times New Roman"/>
          <w:kern w:val="0"/>
          <w:sz w:val="24"/>
          <w:szCs w:val="24"/>
          <w:lang w:eastAsia="en-GB"/>
          <w14:ligatures w14:val="none"/>
        </w:rPr>
        <w:t xml:space="preserve"> “</w:t>
      </w:r>
      <w:r w:rsidRPr="001666D3">
        <w:rPr>
          <w:rFonts w:ascii="Times New Roman" w:eastAsia="Times New Roman" w:hAnsi="Times New Roman" w:cs="Times New Roman"/>
          <w:kern w:val="0"/>
          <w:sz w:val="24"/>
          <w:szCs w:val="24"/>
          <w:lang w:eastAsia="en-GB"/>
          <w14:ligatures w14:val="none"/>
        </w:rPr>
        <w:t>the king’s match with this lady was a greater judgment upon the nation, than the plague which then raged in the land</w:t>
      </w:r>
      <w:r>
        <w:rPr>
          <w:rFonts w:ascii="Times New Roman" w:eastAsia="Times New Roman" w:hAnsi="Times New Roman" w:cs="Times New Roman"/>
          <w:kern w:val="0"/>
          <w:sz w:val="24"/>
          <w:szCs w:val="24"/>
          <w:lang w:eastAsia="en-GB"/>
          <w14:ligatures w14:val="none"/>
        </w:rPr>
        <w:t>;</w:t>
      </w:r>
      <w:r w:rsidRPr="001666D3">
        <w:rPr>
          <w:rFonts w:ascii="Times New Roman" w:eastAsia="Times New Roman" w:hAnsi="Times New Roman" w:cs="Times New Roman"/>
          <w:kern w:val="0"/>
          <w:sz w:val="24"/>
          <w:szCs w:val="24"/>
          <w:lang w:eastAsia="en-GB"/>
          <w14:ligatures w14:val="none"/>
        </w:rPr>
        <w:t xml:space="preserve"> and that the influence of a stately queen over an affectionate husband, proved very fatal both to prince and people, and laid in a vengeance for future generations.” The queen was a great bigot to her religion, and was directed by her father confessor to protect the Roman Catholics, even to the hazard of the king’s crown and dignity. Though </w:t>
      </w:r>
      <w:r w:rsidR="00E560ED">
        <w:rPr>
          <w:rFonts w:ascii="Times New Roman" w:eastAsia="Times New Roman" w:hAnsi="Times New Roman" w:cs="Times New Roman"/>
          <w:kern w:val="0"/>
          <w:sz w:val="24"/>
          <w:szCs w:val="24"/>
          <w:lang w:eastAsia="en-GB"/>
          <w14:ligatures w14:val="none"/>
        </w:rPr>
        <w:t>h</w:t>
      </w:r>
      <w:r w:rsidRPr="001666D3">
        <w:rPr>
          <w:rFonts w:ascii="Times New Roman" w:eastAsia="Times New Roman" w:hAnsi="Times New Roman" w:cs="Times New Roman"/>
          <w:kern w:val="0"/>
          <w:sz w:val="24"/>
          <w:szCs w:val="24"/>
          <w:lang w:eastAsia="en-GB"/>
          <w14:ligatures w14:val="none"/>
        </w:rPr>
        <w:t>is majesty usually consulted her in all affairs of state, yet she sometimes presumed to act without him, and to make use of his name without his knowledge.</w:t>
      </w:r>
      <w:r>
        <w:rPr>
          <w:rFonts w:ascii="Times New Roman" w:eastAsia="Times New Roman" w:hAnsi="Times New Roman" w:cs="Times New Roman"/>
          <w:kern w:val="0"/>
          <w:sz w:val="24"/>
          <w:szCs w:val="24"/>
          <w:lang w:eastAsia="en-GB"/>
          <w14:ligatures w14:val="none"/>
        </w:rPr>
        <w:t xml:space="preserve"> “</w:t>
      </w:r>
      <w:r w:rsidRPr="001666D3">
        <w:rPr>
          <w:rFonts w:ascii="Times New Roman" w:eastAsia="Times New Roman" w:hAnsi="Times New Roman" w:cs="Times New Roman"/>
          <w:kern w:val="0"/>
          <w:sz w:val="24"/>
          <w:szCs w:val="24"/>
          <w:lang w:eastAsia="en-GB"/>
          <w14:ligatures w14:val="none"/>
        </w:rPr>
        <w:t>It was the queen that made all the great officers of state (says lord Clarendon), no preferments were bestowed without her allowance.” She was an enemy to parliaments, and pushed the king upon the most arbitrary and unpopular actions, to raise the English government to a level with the French. It was the queen that countenanced the Irish insurrection</w:t>
      </w:r>
      <w:r>
        <w:rPr>
          <w:rFonts w:ascii="Times New Roman" w:eastAsia="Times New Roman" w:hAnsi="Times New Roman" w:cs="Times New Roman"/>
          <w:kern w:val="0"/>
          <w:sz w:val="24"/>
          <w:szCs w:val="24"/>
          <w:lang w:eastAsia="en-GB"/>
          <w14:ligatures w14:val="none"/>
        </w:rPr>
        <w:t>;</w:t>
      </w:r>
      <w:r w:rsidRPr="001666D3">
        <w:rPr>
          <w:rFonts w:ascii="Times New Roman" w:eastAsia="Times New Roman" w:hAnsi="Times New Roman" w:cs="Times New Roman"/>
          <w:kern w:val="0"/>
          <w:sz w:val="24"/>
          <w:szCs w:val="24"/>
          <w:lang w:eastAsia="en-GB"/>
          <w14:ligatures w14:val="none"/>
        </w:rPr>
        <w:t xml:space="preserve"> that obliged the king to go to the house of </w:t>
      </w:r>
      <w:r w:rsidRPr="001666D3">
        <w:rPr>
          <w:rFonts w:ascii="Times New Roman" w:eastAsia="Times New Roman" w:hAnsi="Times New Roman" w:cs="Times New Roman"/>
          <w:kern w:val="0"/>
          <w:sz w:val="24"/>
          <w:szCs w:val="24"/>
          <w:lang w:eastAsia="en-GB"/>
          <w14:ligatures w14:val="none"/>
        </w:rPr>
        <w:lastRenderedPageBreak/>
        <w:t>commons and seize the five members</w:t>
      </w:r>
      <w:r>
        <w:rPr>
          <w:rFonts w:ascii="Times New Roman" w:eastAsia="Times New Roman" w:hAnsi="Times New Roman" w:cs="Times New Roman"/>
          <w:kern w:val="0"/>
          <w:sz w:val="24"/>
          <w:szCs w:val="24"/>
          <w:lang w:eastAsia="en-GB"/>
          <w14:ligatures w14:val="none"/>
        </w:rPr>
        <w:t>;</w:t>
      </w:r>
      <w:r w:rsidRPr="001666D3">
        <w:rPr>
          <w:rFonts w:ascii="Times New Roman" w:eastAsia="Times New Roman" w:hAnsi="Times New Roman" w:cs="Times New Roman"/>
          <w:kern w:val="0"/>
          <w:sz w:val="24"/>
          <w:szCs w:val="24"/>
          <w:lang w:eastAsia="en-GB"/>
          <w14:ligatures w14:val="none"/>
        </w:rPr>
        <w:t xml:space="preserve"> and that was at the head of the council at Windsor, in which it was determined to break with the parliament and prepare for war</w:t>
      </w:r>
      <w:r>
        <w:rPr>
          <w:rFonts w:ascii="Times New Roman" w:eastAsia="Times New Roman" w:hAnsi="Times New Roman" w:cs="Times New Roman"/>
          <w:kern w:val="0"/>
          <w:sz w:val="24"/>
          <w:szCs w:val="24"/>
          <w:lang w:eastAsia="en-GB"/>
          <w14:ligatures w14:val="none"/>
        </w:rPr>
        <w:t>; “</w:t>
      </w:r>
      <w:r w:rsidRPr="001666D3">
        <w:rPr>
          <w:rFonts w:ascii="Times New Roman" w:eastAsia="Times New Roman" w:hAnsi="Times New Roman" w:cs="Times New Roman"/>
          <w:kern w:val="0"/>
          <w:sz w:val="24"/>
          <w:szCs w:val="24"/>
          <w:lang w:eastAsia="en-GB"/>
          <w14:ligatures w14:val="none"/>
        </w:rPr>
        <w:t>this (says the noble historian</w:t>
      </w:r>
      <w:r>
        <w:rPr>
          <w:rFonts w:ascii="Times New Roman" w:eastAsia="Times New Roman" w:hAnsi="Times New Roman" w:cs="Times New Roman"/>
          <w:kern w:val="0"/>
          <w:sz w:val="24"/>
          <w:szCs w:val="24"/>
          <w:lang w:eastAsia="en-GB"/>
          <w14:ligatures w14:val="none"/>
        </w:rPr>
        <w:t>;</w:t>
      </w:r>
      <w:r w:rsidRPr="001666D3">
        <w:rPr>
          <w:rFonts w:ascii="Times New Roman" w:eastAsia="Times New Roman" w:hAnsi="Times New Roman" w:cs="Times New Roman"/>
          <w:kern w:val="0"/>
          <w:sz w:val="24"/>
          <w:szCs w:val="24"/>
          <w:lang w:eastAsia="en-GB"/>
          <w14:ligatures w14:val="none"/>
        </w:rPr>
        <w:t xml:space="preserve"> viz. the king’s perfect adoration of his queen, his resolution to do nothing without her), and his being inexorable as to everything he promised her, were the root and cause of all other grievances. The two houses often petitioned the king not to admit her majesty into his councils, or to follow her advice in matters of state</w:t>
      </w:r>
      <w:r>
        <w:rPr>
          <w:rFonts w:ascii="Times New Roman" w:eastAsia="Times New Roman" w:hAnsi="Times New Roman" w:cs="Times New Roman"/>
          <w:kern w:val="0"/>
          <w:sz w:val="24"/>
          <w:szCs w:val="24"/>
          <w:lang w:eastAsia="en-GB"/>
          <w14:ligatures w14:val="none"/>
        </w:rPr>
        <w:t>;</w:t>
      </w:r>
      <w:r w:rsidRPr="001666D3">
        <w:rPr>
          <w:rFonts w:ascii="Times New Roman" w:eastAsia="Times New Roman" w:hAnsi="Times New Roman" w:cs="Times New Roman"/>
          <w:kern w:val="0"/>
          <w:sz w:val="24"/>
          <w:szCs w:val="24"/>
          <w:lang w:eastAsia="en-GB"/>
          <w14:ligatures w14:val="none"/>
        </w:rPr>
        <w:t xml:space="preserve"> but he was not to be moved from his too servile regards to her dictates, even to the day of his death.</w:t>
      </w:r>
    </w:p>
    <w:p w14:paraId="0AA33F37" w14:textId="7177E738" w:rsidR="00AD4235" w:rsidRPr="001666D3" w:rsidRDefault="00AD4235" w:rsidP="00923A4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666D3">
        <w:rPr>
          <w:rFonts w:ascii="Times New Roman" w:eastAsia="Times New Roman" w:hAnsi="Times New Roman" w:cs="Times New Roman"/>
          <w:kern w:val="0"/>
          <w:sz w:val="24"/>
          <w:szCs w:val="24"/>
          <w:lang w:eastAsia="en-GB"/>
          <w14:ligatures w14:val="none"/>
        </w:rPr>
        <w:t>Sundry others of his majesty’s privy-council had their share in bringing on the calamities of the war, though when it broke out they were either dead, dispersed, or imprisoned</w:t>
      </w:r>
      <w:r>
        <w:rPr>
          <w:rFonts w:ascii="Times New Roman" w:eastAsia="Times New Roman" w:hAnsi="Times New Roman" w:cs="Times New Roman"/>
          <w:kern w:val="0"/>
          <w:sz w:val="24"/>
          <w:szCs w:val="24"/>
          <w:lang w:eastAsia="en-GB"/>
          <w14:ligatures w14:val="none"/>
        </w:rPr>
        <w:t>;</w:t>
      </w:r>
      <w:r w:rsidRPr="001666D3">
        <w:rPr>
          <w:rFonts w:ascii="Times New Roman" w:eastAsia="Times New Roman" w:hAnsi="Times New Roman" w:cs="Times New Roman"/>
          <w:kern w:val="0"/>
          <w:sz w:val="24"/>
          <w:szCs w:val="24"/>
          <w:lang w:eastAsia="en-GB"/>
          <w14:ligatures w14:val="none"/>
        </w:rPr>
        <w:t xml:space="preserve"> as, the duke of Buckingham, earl of Strafford, archbishop Laud, Finch, Windebank, Noy, &amp;c. These had been the most busy actors at the council-table, the star-chamber, and court of high-commission, and were at the head of all the monopolies and illegal projects that enslaved the nation for above twelve years, and might have done it for ever, had they been good husbands of the public treasure, and not brought upon themselves the armed force of a neighbouring nation. The politics of these statesmen were very unaccountable, for as long as they could subsist without a parliamentary supply, they went on with their ship-money, court and conduct money, monopolies, and such-like resources of the prerogative; as soon as the parliament sat, these were suspended, in expectation of a supply from the two houses, before they had inquired into the late inroads upon the constitution</w:t>
      </w:r>
      <w:r>
        <w:rPr>
          <w:rFonts w:ascii="Times New Roman" w:eastAsia="Times New Roman" w:hAnsi="Times New Roman" w:cs="Times New Roman"/>
          <w:kern w:val="0"/>
          <w:sz w:val="24"/>
          <w:szCs w:val="24"/>
          <w:lang w:eastAsia="en-GB"/>
          <w14:ligatures w14:val="none"/>
        </w:rPr>
        <w:t>;</w:t>
      </w:r>
      <w:r w:rsidRPr="001666D3">
        <w:rPr>
          <w:rFonts w:ascii="Times New Roman" w:eastAsia="Times New Roman" w:hAnsi="Times New Roman" w:cs="Times New Roman"/>
          <w:kern w:val="0"/>
          <w:sz w:val="24"/>
          <w:szCs w:val="24"/>
          <w:lang w:eastAsia="en-GB"/>
          <w14:ligatures w14:val="none"/>
        </w:rPr>
        <w:t xml:space="preserve"> but</w:t>
      </w:r>
      <w:r>
        <w:rPr>
          <w:rFonts w:ascii="Times New Roman" w:eastAsia="Times New Roman" w:hAnsi="Times New Roman" w:cs="Times New Roman"/>
          <w:kern w:val="0"/>
          <w:sz w:val="24"/>
          <w:szCs w:val="24"/>
          <w:lang w:eastAsia="en-GB"/>
          <w14:ligatures w14:val="none"/>
        </w:rPr>
        <w:t xml:space="preserve"> </w:t>
      </w:r>
      <w:r w:rsidRPr="001666D3">
        <w:rPr>
          <w:rFonts w:ascii="Times New Roman" w:eastAsia="Times New Roman" w:hAnsi="Times New Roman" w:cs="Times New Roman"/>
          <w:kern w:val="0"/>
          <w:sz w:val="24"/>
          <w:szCs w:val="24"/>
          <w:lang w:eastAsia="en-GB"/>
          <w14:ligatures w14:val="none"/>
        </w:rPr>
        <w:t xml:space="preserve">when they found this could not be obtained, they broke up the parliament in disgust, fined and imprisoned the members for their freedom of speech, and returned to their former methods of arbitrary government. All king Charles’s parliaments had been thus dissolved, even to the present, which would undoubtedly have been treated in the same manner, </w:t>
      </w:r>
      <w:r w:rsidR="00E560ED">
        <w:rPr>
          <w:rFonts w:ascii="Times New Roman" w:eastAsia="Times New Roman" w:hAnsi="Times New Roman" w:cs="Times New Roman"/>
          <w:kern w:val="0"/>
          <w:sz w:val="24"/>
          <w:szCs w:val="24"/>
          <w:lang w:eastAsia="en-GB"/>
          <w14:ligatures w14:val="none"/>
        </w:rPr>
        <w:t>h</w:t>
      </w:r>
      <w:r w:rsidRPr="001666D3">
        <w:rPr>
          <w:rFonts w:ascii="Times New Roman" w:eastAsia="Times New Roman" w:hAnsi="Times New Roman" w:cs="Times New Roman"/>
          <w:kern w:val="0"/>
          <w:sz w:val="24"/>
          <w:szCs w:val="24"/>
          <w:lang w:eastAsia="en-GB"/>
          <w14:ligatures w14:val="none"/>
        </w:rPr>
        <w:t>ad it not been for the act of continuation.</w:t>
      </w:r>
      <w:r>
        <w:rPr>
          <w:rStyle w:val="FootnoteReference"/>
          <w:rFonts w:ascii="Times New Roman" w:eastAsia="Times New Roman" w:hAnsi="Times New Roman" w:cs="Times New Roman"/>
          <w:kern w:val="0"/>
          <w:sz w:val="24"/>
          <w:szCs w:val="24"/>
          <w:lang w:eastAsia="en-GB"/>
          <w14:ligatures w14:val="none"/>
        </w:rPr>
        <w:footnoteReference w:id="18"/>
      </w:r>
    </w:p>
    <w:p w14:paraId="33BCC566" w14:textId="033D1206" w:rsidR="00AD4235" w:rsidRPr="001666D3" w:rsidRDefault="00AD4235" w:rsidP="00923A4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666D3">
        <w:rPr>
          <w:rFonts w:ascii="Times New Roman" w:eastAsia="Times New Roman" w:hAnsi="Times New Roman" w:cs="Times New Roman"/>
          <w:kern w:val="0"/>
          <w:sz w:val="24"/>
          <w:szCs w:val="24"/>
          <w:lang w:eastAsia="en-GB"/>
          <w14:ligatures w14:val="none"/>
        </w:rPr>
        <w:t xml:space="preserve">On the other hand, a spirit of English liberty had been growing in the nation for some years, and the late oppressions, instead of extinguishing it, had only kept it under ground, till having collected more strength, it burst out with the greater violence; the patriots of the constitution watched all opportunities to recover it: yet, when they had obtained a parliament by the interposition of the Scots, they were disposed to take a severe revenge upon their </w:t>
      </w:r>
      <w:r w:rsidRPr="001666D3">
        <w:rPr>
          <w:rFonts w:ascii="Times New Roman" w:eastAsia="Times New Roman" w:hAnsi="Times New Roman" w:cs="Times New Roman"/>
          <w:kern w:val="0"/>
          <w:sz w:val="24"/>
          <w:szCs w:val="24"/>
          <w:lang w:eastAsia="en-GB"/>
          <w14:ligatures w14:val="none"/>
        </w:rPr>
        <w:lastRenderedPageBreak/>
        <w:t xml:space="preserve">late oppressors, and to enter upon too violent measures in order to prevent the return of power into those hands that </w:t>
      </w:r>
      <w:r w:rsidR="00ED5F2C">
        <w:rPr>
          <w:rFonts w:ascii="Times New Roman" w:eastAsia="Times New Roman" w:hAnsi="Times New Roman" w:cs="Times New Roman"/>
          <w:kern w:val="0"/>
          <w:sz w:val="24"/>
          <w:szCs w:val="24"/>
          <w:lang w:eastAsia="en-GB"/>
          <w14:ligatures w14:val="none"/>
        </w:rPr>
        <w:t>h</w:t>
      </w:r>
      <w:r w:rsidRPr="001666D3">
        <w:rPr>
          <w:rFonts w:ascii="Times New Roman" w:eastAsia="Times New Roman" w:hAnsi="Times New Roman" w:cs="Times New Roman"/>
          <w:kern w:val="0"/>
          <w:sz w:val="24"/>
          <w:szCs w:val="24"/>
          <w:lang w:eastAsia="en-GB"/>
          <w14:ligatures w14:val="none"/>
        </w:rPr>
        <w:t>ad so shamefully abused it. The five members of the house of commons, and their friends who were concerned in inviting the Scots into England, saw their danger long before the king came to the house to seize them, which put them upon concerting measures not only to restore the constitution, but to lay further limitations upon the royal power for a time, that they might not be exposed to the mercy of an incensed prince, so soon as he should be delivered from the present parliament. It is true, his majesty offered a general pardon at the breaking up of the session, but these members were afraid to rely upon it, because, as was said, there was no appearance that his majesty would govern by law for the future, any more than he had done before.</w:t>
      </w:r>
    </w:p>
    <w:p w14:paraId="6BED982B" w14:textId="77777777" w:rsidR="00AD4235" w:rsidRPr="001666D3" w:rsidRDefault="00AD4235" w:rsidP="00923A4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666D3">
        <w:rPr>
          <w:rFonts w:ascii="Times New Roman" w:eastAsia="Times New Roman" w:hAnsi="Times New Roman" w:cs="Times New Roman"/>
          <w:kern w:val="0"/>
          <w:sz w:val="24"/>
          <w:szCs w:val="24"/>
          <w:lang w:eastAsia="en-GB"/>
          <w14:ligatures w14:val="none"/>
        </w:rPr>
        <w:t>The king, being made sensible of the designs and spirit of the commons, watched all opportunities to disperse them, and not being able to gain his point, resolved to leave the two houses, and act no longer in concert with them, which was in effect to determine their power</w:t>
      </w:r>
      <w:r>
        <w:rPr>
          <w:rFonts w:ascii="Times New Roman" w:eastAsia="Times New Roman" w:hAnsi="Times New Roman" w:cs="Times New Roman"/>
          <w:kern w:val="0"/>
          <w:sz w:val="24"/>
          <w:szCs w:val="24"/>
          <w:lang w:eastAsia="en-GB"/>
          <w14:ligatures w14:val="none"/>
        </w:rPr>
        <w:t>;</w:t>
      </w:r>
      <w:r w:rsidRPr="001666D3">
        <w:rPr>
          <w:rFonts w:ascii="Times New Roman" w:eastAsia="Times New Roman" w:hAnsi="Times New Roman" w:cs="Times New Roman"/>
          <w:kern w:val="0"/>
          <w:sz w:val="24"/>
          <w:szCs w:val="24"/>
          <w:lang w:eastAsia="en-GB"/>
          <w14:ligatures w14:val="none"/>
        </w:rPr>
        <w:t xml:space="preserve"> for to what purpose should they sit, if the king will pass none of their bills</w:t>
      </w:r>
      <w:r>
        <w:rPr>
          <w:rFonts w:ascii="Times New Roman" w:eastAsia="Times New Roman" w:hAnsi="Times New Roman" w:cs="Times New Roman"/>
          <w:kern w:val="0"/>
          <w:sz w:val="24"/>
          <w:szCs w:val="24"/>
          <w:lang w:eastAsia="en-GB"/>
          <w14:ligatures w14:val="none"/>
        </w:rPr>
        <w:t>;</w:t>
      </w:r>
      <w:r w:rsidRPr="001666D3">
        <w:rPr>
          <w:rFonts w:ascii="Times New Roman" w:eastAsia="Times New Roman" w:hAnsi="Times New Roman" w:cs="Times New Roman"/>
          <w:kern w:val="0"/>
          <w:sz w:val="24"/>
          <w:szCs w:val="24"/>
          <w:lang w:eastAsia="en-GB"/>
          <w14:ligatures w14:val="none"/>
        </w:rPr>
        <w:t xml:space="preserve"> and forbid his subjects to obey any of their votes or ordinances till they had received the royal assent</w:t>
      </w:r>
      <w:r>
        <w:rPr>
          <w:rFonts w:ascii="Times New Roman" w:eastAsia="Times New Roman" w:hAnsi="Times New Roman" w:cs="Times New Roman"/>
          <w:kern w:val="0"/>
          <w:sz w:val="24"/>
          <w:szCs w:val="24"/>
          <w:lang w:eastAsia="en-GB"/>
          <w14:ligatures w14:val="none"/>
        </w:rPr>
        <w:t>?</w:t>
      </w:r>
      <w:r w:rsidRPr="001666D3">
        <w:rPr>
          <w:rFonts w:ascii="Times New Roman" w:eastAsia="Times New Roman" w:hAnsi="Times New Roman" w:cs="Times New Roman"/>
          <w:kern w:val="0"/>
          <w:sz w:val="24"/>
          <w:szCs w:val="24"/>
          <w:lang w:eastAsia="en-GB"/>
          <w14:ligatures w14:val="none"/>
        </w:rPr>
        <w:t xml:space="preserve"> It was this that dismembered and broke the constitution, and reduced the parliament to this dilemma, either to return home, and leave all things in the hands of the king and queen and their late ministry; or to act by themselves, as the guardians of the people, in a time of imminent danger: had they dissolved themselves, or stood still while his majesty had garrisoned the strong fortresses of Portsmouth and Hull, and got possession of all the</w:t>
      </w:r>
      <w:r>
        <w:rPr>
          <w:rFonts w:ascii="Times New Roman" w:eastAsia="Times New Roman" w:hAnsi="Times New Roman" w:cs="Times New Roman"/>
          <w:kern w:val="0"/>
          <w:sz w:val="24"/>
          <w:szCs w:val="24"/>
          <w:lang w:eastAsia="en-GB"/>
          <w14:ligatures w14:val="none"/>
        </w:rPr>
        <w:t xml:space="preserve"> </w:t>
      </w:r>
      <w:r w:rsidRPr="001666D3">
        <w:rPr>
          <w:rFonts w:ascii="Times New Roman" w:eastAsia="Times New Roman" w:hAnsi="Times New Roman" w:cs="Times New Roman"/>
          <w:kern w:val="0"/>
          <w:sz w:val="24"/>
          <w:szCs w:val="24"/>
          <w:lang w:eastAsia="en-GB"/>
          <w14:ligatures w14:val="none"/>
        </w:rPr>
        <w:t>arms, artillery, and ammunition of the kingdom</w:t>
      </w:r>
      <w:r>
        <w:rPr>
          <w:rFonts w:ascii="Times New Roman" w:eastAsia="Times New Roman" w:hAnsi="Times New Roman" w:cs="Times New Roman"/>
          <w:kern w:val="0"/>
          <w:sz w:val="24"/>
          <w:szCs w:val="24"/>
          <w:lang w:eastAsia="en-GB"/>
          <w14:ligatures w14:val="none"/>
        </w:rPr>
        <w:t>;</w:t>
      </w:r>
      <w:r w:rsidRPr="001666D3">
        <w:rPr>
          <w:rFonts w:ascii="Times New Roman" w:eastAsia="Times New Roman" w:hAnsi="Times New Roman" w:cs="Times New Roman"/>
          <w:kern w:val="0"/>
          <w:sz w:val="24"/>
          <w:szCs w:val="24"/>
          <w:lang w:eastAsia="en-GB"/>
          <w14:ligatures w14:val="none"/>
        </w:rPr>
        <w:t xml:space="preserve"> had they suffered the fleet to fall into his majesty’s hands, and gone on meekly petitioning for the militia, or for his majesty’s return to his two houses of parliament, till the queen was returned with foreign recruits, or the Irish at liberty to send his majesty succours, both they and we must in all probability have been buried in the ruins of the liberties of our country. The two houses were not insensible of the risk they ran in crossing the measures of their sovereign, under whose government they thought they were to live, and who had counsellors about him who would not fail to put him upon the severest reprisals, as soon as the sword of the kingdom should return into his hands; but they apprehended that their own and the public safety was at stake</w:t>
      </w:r>
      <w:r>
        <w:rPr>
          <w:rFonts w:ascii="Times New Roman" w:eastAsia="Times New Roman" w:hAnsi="Times New Roman" w:cs="Times New Roman"/>
          <w:kern w:val="0"/>
          <w:sz w:val="24"/>
          <w:szCs w:val="24"/>
          <w:lang w:eastAsia="en-GB"/>
          <w14:ligatures w14:val="none"/>
        </w:rPr>
        <w:t>;</w:t>
      </w:r>
      <w:r w:rsidRPr="001666D3">
        <w:rPr>
          <w:rFonts w:ascii="Times New Roman" w:eastAsia="Times New Roman" w:hAnsi="Times New Roman" w:cs="Times New Roman"/>
          <w:kern w:val="0"/>
          <w:sz w:val="24"/>
          <w:szCs w:val="24"/>
          <w:lang w:eastAsia="en-GB"/>
          <w14:ligatures w14:val="none"/>
        </w:rPr>
        <w:t xml:space="preserve"> that the king was preparing to act against them, by raising extraordinary guards to his person, and sending for arms and ammunition from abroad; therefore they ventured to make a stand in their own defence, and to perform such acts of sovereignty as were necessary to put it out of the power of the court, to make them a sacrifice to the resentments of their enemies.</w:t>
      </w:r>
    </w:p>
    <w:p w14:paraId="14F399B7" w14:textId="77777777" w:rsidR="00AD4235" w:rsidRPr="001666D3" w:rsidRDefault="00AD4235" w:rsidP="00923A4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666D3">
        <w:rPr>
          <w:rFonts w:ascii="Times New Roman" w:eastAsia="Times New Roman" w:hAnsi="Times New Roman" w:cs="Times New Roman"/>
          <w:kern w:val="0"/>
          <w:sz w:val="24"/>
          <w:szCs w:val="24"/>
          <w:lang w:eastAsia="en-GB"/>
          <w14:ligatures w14:val="none"/>
        </w:rPr>
        <w:t xml:space="preserve">But though in a just and necessary war, it is of little moment to inquire who began it, it is nevertheless of great consequence to consider on which </w:t>
      </w:r>
      <w:r w:rsidRPr="001666D3">
        <w:rPr>
          <w:rFonts w:ascii="Times New Roman" w:eastAsia="Times New Roman" w:hAnsi="Times New Roman" w:cs="Times New Roman"/>
          <w:kern w:val="0"/>
          <w:sz w:val="24"/>
          <w:szCs w:val="24"/>
          <w:lang w:eastAsia="en-GB"/>
          <w14:ligatures w14:val="none"/>
        </w:rPr>
        <w:lastRenderedPageBreak/>
        <w:t>side the justice of it lies. Let us therefore take a short view of the arguments on the king’s side, with the parliament’s reply.</w:t>
      </w:r>
    </w:p>
    <w:p w14:paraId="605CD121" w14:textId="6D34C901" w:rsidR="00AD4235" w:rsidRPr="001666D3" w:rsidRDefault="00AD4235" w:rsidP="00923A4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666D3">
        <w:rPr>
          <w:rFonts w:ascii="Times New Roman" w:eastAsia="Times New Roman" w:hAnsi="Times New Roman" w:cs="Times New Roman"/>
          <w:kern w:val="0"/>
          <w:sz w:val="24"/>
          <w:szCs w:val="24"/>
          <w:lang w:eastAsia="en-GB"/>
          <w14:ligatures w14:val="none"/>
        </w:rPr>
        <w:t>1. It was argued by the royalists,</w:t>
      </w:r>
      <w:r>
        <w:rPr>
          <w:rFonts w:ascii="Times New Roman" w:eastAsia="Times New Roman" w:hAnsi="Times New Roman" w:cs="Times New Roman"/>
          <w:kern w:val="0"/>
          <w:sz w:val="24"/>
          <w:szCs w:val="24"/>
          <w:lang w:eastAsia="en-GB"/>
          <w14:ligatures w14:val="none"/>
        </w:rPr>
        <w:t xml:space="preserve"> “</w:t>
      </w:r>
      <w:r w:rsidRPr="001666D3">
        <w:rPr>
          <w:rFonts w:ascii="Times New Roman" w:eastAsia="Times New Roman" w:hAnsi="Times New Roman" w:cs="Times New Roman"/>
          <w:kern w:val="0"/>
          <w:sz w:val="24"/>
          <w:szCs w:val="24"/>
          <w:lang w:eastAsia="en-GB"/>
          <w14:ligatures w14:val="none"/>
        </w:rPr>
        <w:t>that all grievances both real and imaginary were removed by the king’s giving up ship</w:t>
      </w:r>
      <w:r w:rsidR="00ED5F2C">
        <w:rPr>
          <w:rFonts w:ascii="Times New Roman" w:eastAsia="Times New Roman" w:hAnsi="Times New Roman" w:cs="Times New Roman"/>
          <w:kern w:val="0"/>
          <w:sz w:val="24"/>
          <w:szCs w:val="24"/>
          <w:lang w:eastAsia="en-GB"/>
          <w14:ligatures w14:val="none"/>
        </w:rPr>
        <w:t>-</w:t>
      </w:r>
      <w:r w:rsidRPr="001666D3">
        <w:rPr>
          <w:rFonts w:ascii="Times New Roman" w:eastAsia="Times New Roman" w:hAnsi="Times New Roman" w:cs="Times New Roman"/>
          <w:kern w:val="0"/>
          <w:sz w:val="24"/>
          <w:szCs w:val="24"/>
          <w:lang w:eastAsia="en-GB"/>
          <w14:ligatures w14:val="none"/>
        </w:rPr>
        <w:t xml:space="preserve">money, by </w:t>
      </w:r>
      <w:r w:rsidR="00ED5F2C">
        <w:rPr>
          <w:rFonts w:ascii="Times New Roman" w:eastAsia="Times New Roman" w:hAnsi="Times New Roman" w:cs="Times New Roman"/>
          <w:kern w:val="0"/>
          <w:sz w:val="24"/>
          <w:szCs w:val="24"/>
          <w:lang w:eastAsia="en-GB"/>
          <w14:ligatures w14:val="none"/>
        </w:rPr>
        <w:t>h</w:t>
      </w:r>
      <w:r w:rsidRPr="001666D3">
        <w:rPr>
          <w:rFonts w:ascii="Times New Roman" w:eastAsia="Times New Roman" w:hAnsi="Times New Roman" w:cs="Times New Roman"/>
          <w:kern w:val="0"/>
          <w:sz w:val="24"/>
          <w:szCs w:val="24"/>
          <w:lang w:eastAsia="en-GB"/>
          <w14:ligatures w14:val="none"/>
        </w:rPr>
        <w:t>is abolishing the court of honour, the star-chamber, and high-commission, and by his giving up the bishops’ votes in parliament.”</w:t>
      </w:r>
      <w:r>
        <w:rPr>
          <w:rStyle w:val="FootnoteReference"/>
          <w:rFonts w:ascii="Times New Roman" w:eastAsia="Times New Roman" w:hAnsi="Times New Roman" w:cs="Times New Roman"/>
          <w:kern w:val="0"/>
          <w:sz w:val="24"/>
          <w:szCs w:val="24"/>
          <w:lang w:eastAsia="en-GB"/>
          <w14:ligatures w14:val="none"/>
        </w:rPr>
        <w:footnoteReference w:id="19"/>
      </w:r>
    </w:p>
    <w:p w14:paraId="63CFBC0C" w14:textId="77777777" w:rsidR="00AD4235" w:rsidRPr="001666D3" w:rsidRDefault="00AD4235" w:rsidP="00923A4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666D3">
        <w:rPr>
          <w:rFonts w:ascii="Times New Roman" w:eastAsia="Times New Roman" w:hAnsi="Times New Roman" w:cs="Times New Roman"/>
          <w:kern w:val="0"/>
          <w:sz w:val="24"/>
          <w:szCs w:val="24"/>
          <w:lang w:eastAsia="en-GB"/>
          <w14:ligatures w14:val="none"/>
        </w:rPr>
        <w:t>The parliament writers own these to be very important concessions, though far from comprehending all the real grievances of the nation. The queen was still at the head of his majesty’s councils, without whose approbation no considerable affairs of government were transacted. None of the authors of the late oppressions had been brought to justice, except the earl of Strafford; and it is more than probable, if the parliament had been dissolved, they would not only have been pardoned, but restored to favour. Though bishops were deprived of their seats in parliament, yet the defects in the public service, of which the Puritans complained, were almost untouched, nor were any effectual measures taken to prevent the growth of Popery, which threatened the ruin of the Protestant religion.</w:t>
      </w:r>
    </w:p>
    <w:p w14:paraId="336E0921" w14:textId="77777777" w:rsidR="00AD4235" w:rsidRPr="001666D3" w:rsidRDefault="00AD4235" w:rsidP="00923A4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666D3">
        <w:rPr>
          <w:rFonts w:ascii="Times New Roman" w:eastAsia="Times New Roman" w:hAnsi="Times New Roman" w:cs="Times New Roman"/>
          <w:kern w:val="0"/>
          <w:sz w:val="24"/>
          <w:szCs w:val="24"/>
          <w:lang w:eastAsia="en-GB"/>
          <w14:ligatures w14:val="none"/>
        </w:rPr>
        <w:t>2. It was argued farther,</w:t>
      </w:r>
      <w:r>
        <w:rPr>
          <w:rFonts w:ascii="Times New Roman" w:eastAsia="Times New Roman" w:hAnsi="Times New Roman" w:cs="Times New Roman"/>
          <w:kern w:val="0"/>
          <w:sz w:val="24"/>
          <w:szCs w:val="24"/>
          <w:lang w:eastAsia="en-GB"/>
          <w14:ligatures w14:val="none"/>
        </w:rPr>
        <w:t xml:space="preserve"> “</w:t>
      </w:r>
      <w:r w:rsidRPr="001666D3">
        <w:rPr>
          <w:rFonts w:ascii="Times New Roman" w:eastAsia="Times New Roman" w:hAnsi="Times New Roman" w:cs="Times New Roman"/>
          <w:kern w:val="0"/>
          <w:sz w:val="24"/>
          <w:szCs w:val="24"/>
          <w:lang w:eastAsia="en-GB"/>
          <w14:ligatures w14:val="none"/>
        </w:rPr>
        <w:t>that the king had provided against any future oppressions of the subjects by consenting to the act for triennial parliaments.”</w:t>
      </w:r>
    </w:p>
    <w:p w14:paraId="1F60F8A1" w14:textId="77777777" w:rsidR="00AD4235" w:rsidRPr="001666D3" w:rsidRDefault="00AD4235" w:rsidP="00923A4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666D3">
        <w:rPr>
          <w:rFonts w:ascii="Times New Roman" w:eastAsia="Times New Roman" w:hAnsi="Times New Roman" w:cs="Times New Roman"/>
          <w:kern w:val="0"/>
          <w:sz w:val="24"/>
          <w:szCs w:val="24"/>
          <w:lang w:eastAsia="en-GB"/>
          <w14:ligatures w14:val="none"/>
        </w:rPr>
        <w:t>To this it was replied, that the triennial act, in the present situation of the court, was not a sufficient security of our laws</w:t>
      </w:r>
      <w:r>
        <w:rPr>
          <w:rFonts w:ascii="Times New Roman" w:eastAsia="Times New Roman" w:hAnsi="Times New Roman" w:cs="Times New Roman"/>
          <w:kern w:val="0"/>
          <w:sz w:val="24"/>
          <w:szCs w:val="24"/>
          <w:lang w:eastAsia="en-GB"/>
          <w14:ligatures w14:val="none"/>
        </w:rPr>
        <w:t xml:space="preserve"> </w:t>
      </w:r>
      <w:r w:rsidRPr="001666D3">
        <w:rPr>
          <w:rFonts w:ascii="Times New Roman" w:eastAsia="Times New Roman" w:hAnsi="Times New Roman" w:cs="Times New Roman"/>
          <w:kern w:val="0"/>
          <w:sz w:val="24"/>
          <w:szCs w:val="24"/>
          <w:lang w:eastAsia="en-GB"/>
          <w14:ligatures w14:val="none"/>
        </w:rPr>
        <w:t>and liberties; for suppose at the end of three years, when the king was in full possession of the regal power, having all the forts and garrisons, arms and ammunition, of the kingdom at his disposal, with his old ministry about him, the council should declare, that the necessity of his majesty’s affairs obliged him to dispense with the triennial act, what sheriff of a county, or other officer, would venture to put it in execution</w:t>
      </w:r>
      <w:r>
        <w:rPr>
          <w:rFonts w:ascii="Times New Roman" w:eastAsia="Times New Roman" w:hAnsi="Times New Roman" w:cs="Times New Roman"/>
          <w:kern w:val="0"/>
          <w:sz w:val="24"/>
          <w:szCs w:val="24"/>
          <w:lang w:eastAsia="en-GB"/>
          <w14:ligatures w14:val="none"/>
        </w:rPr>
        <w:t>?</w:t>
      </w:r>
      <w:r w:rsidRPr="001666D3">
        <w:rPr>
          <w:rFonts w:ascii="Times New Roman" w:eastAsia="Times New Roman" w:hAnsi="Times New Roman" w:cs="Times New Roman"/>
          <w:kern w:val="0"/>
          <w:sz w:val="24"/>
          <w:szCs w:val="24"/>
          <w:lang w:eastAsia="en-GB"/>
          <w14:ligatures w14:val="none"/>
        </w:rPr>
        <w:t xml:space="preserve"> Besides, had not the king, from this very principle, suspended and broke through the laws of the land for twelve years together before the meeting of this parliament</w:t>
      </w:r>
      <w:r>
        <w:rPr>
          <w:rFonts w:ascii="Times New Roman" w:eastAsia="Times New Roman" w:hAnsi="Times New Roman" w:cs="Times New Roman"/>
          <w:kern w:val="0"/>
          <w:sz w:val="24"/>
          <w:szCs w:val="24"/>
          <w:lang w:eastAsia="en-GB"/>
          <w14:ligatures w14:val="none"/>
        </w:rPr>
        <w:t>?</w:t>
      </w:r>
      <w:r w:rsidRPr="001666D3">
        <w:rPr>
          <w:rFonts w:ascii="Times New Roman" w:eastAsia="Times New Roman" w:hAnsi="Times New Roman" w:cs="Times New Roman"/>
          <w:kern w:val="0"/>
          <w:sz w:val="24"/>
          <w:szCs w:val="24"/>
          <w:lang w:eastAsia="en-GB"/>
          <w14:ligatures w14:val="none"/>
        </w:rPr>
        <w:t xml:space="preserve"> And did not his majesty yield to the new laws with a manifest reluctance? Did he not affect to call them acts of grace, and not of justice? Were not some of them extorted from him by such arguments as these</w:t>
      </w:r>
      <w:r>
        <w:rPr>
          <w:rFonts w:ascii="Times New Roman" w:eastAsia="Times New Roman" w:hAnsi="Times New Roman" w:cs="Times New Roman"/>
          <w:kern w:val="0"/>
          <w:sz w:val="24"/>
          <w:szCs w:val="24"/>
          <w:lang w:eastAsia="en-GB"/>
          <w14:ligatures w14:val="none"/>
        </w:rPr>
        <w:t>: “</w:t>
      </w:r>
      <w:r w:rsidRPr="001666D3">
        <w:rPr>
          <w:rFonts w:ascii="Times New Roman" w:eastAsia="Times New Roman" w:hAnsi="Times New Roman" w:cs="Times New Roman"/>
          <w:kern w:val="0"/>
          <w:sz w:val="24"/>
          <w:szCs w:val="24"/>
          <w:lang w:eastAsia="en-GB"/>
          <w14:ligatures w14:val="none"/>
        </w:rPr>
        <w:t>that his consent to them being forced, they were in themselves invalid, and might be avoided in better times</w:t>
      </w:r>
      <w:r>
        <w:rPr>
          <w:rFonts w:ascii="Times New Roman" w:eastAsia="Times New Roman" w:hAnsi="Times New Roman" w:cs="Times New Roman"/>
          <w:kern w:val="0"/>
          <w:sz w:val="24"/>
          <w:szCs w:val="24"/>
          <w:lang w:eastAsia="en-GB"/>
          <w14:ligatures w14:val="none"/>
        </w:rPr>
        <w:t>?</w:t>
      </w:r>
      <w:r w:rsidRPr="001666D3">
        <w:rPr>
          <w:rFonts w:ascii="Times New Roman" w:eastAsia="Times New Roman" w:hAnsi="Times New Roman" w:cs="Times New Roman"/>
          <w:kern w:val="0"/>
          <w:sz w:val="24"/>
          <w:szCs w:val="24"/>
          <w:lang w:eastAsia="en-GB"/>
          <w14:ligatures w14:val="none"/>
        </w:rPr>
        <w:t>” Lord Clarendon says,</w:t>
      </w:r>
      <w:r>
        <w:rPr>
          <w:rStyle w:val="FootnoteReference"/>
          <w:rFonts w:ascii="Times New Roman" w:eastAsia="Times New Roman" w:hAnsi="Times New Roman" w:cs="Times New Roman"/>
          <w:kern w:val="0"/>
          <w:sz w:val="24"/>
          <w:szCs w:val="24"/>
          <w:lang w:eastAsia="en-GB"/>
          <w14:ligatures w14:val="none"/>
        </w:rPr>
        <w:footnoteReference w:id="20"/>
      </w:r>
      <w:r w:rsidRPr="001666D3">
        <w:rPr>
          <w:rFonts w:ascii="Times New Roman" w:eastAsia="Times New Roman" w:hAnsi="Times New Roman" w:cs="Times New Roman"/>
          <w:kern w:val="0"/>
          <w:sz w:val="24"/>
          <w:szCs w:val="24"/>
          <w:lang w:eastAsia="en-GB"/>
          <w14:ligatures w14:val="none"/>
        </w:rPr>
        <w:t xml:space="preserve"> he had reason to believe this; and if his lordship believed it, I cannot see how it can reasonably be called in question. Bishop Burnet is of the same mind, and declares, in the history of his life and times, “that his majesty never came into his concessions seasonably, nor with a good grace; all appeared to be extorted from him</w:t>
      </w:r>
      <w:r>
        <w:rPr>
          <w:rFonts w:ascii="Times New Roman" w:eastAsia="Times New Roman" w:hAnsi="Times New Roman" w:cs="Times New Roman"/>
          <w:kern w:val="0"/>
          <w:sz w:val="24"/>
          <w:szCs w:val="24"/>
          <w:lang w:eastAsia="en-GB"/>
          <w14:ligatures w14:val="none"/>
        </w:rPr>
        <w:t>:</w:t>
      </w:r>
      <w:r w:rsidRPr="001666D3">
        <w:rPr>
          <w:rFonts w:ascii="Times New Roman" w:eastAsia="Times New Roman" w:hAnsi="Times New Roman" w:cs="Times New Roman"/>
          <w:kern w:val="0"/>
          <w:sz w:val="24"/>
          <w:szCs w:val="24"/>
          <w:lang w:eastAsia="en-GB"/>
          <w14:ligatures w14:val="none"/>
        </w:rPr>
        <w:t xml:space="preserve"> and there were grounds to believe, that he intended not to </w:t>
      </w:r>
      <w:r w:rsidRPr="001666D3">
        <w:rPr>
          <w:rFonts w:ascii="Times New Roman" w:eastAsia="Times New Roman" w:hAnsi="Times New Roman" w:cs="Times New Roman"/>
          <w:kern w:val="0"/>
          <w:sz w:val="24"/>
          <w:szCs w:val="24"/>
          <w:lang w:eastAsia="en-GB"/>
          <w14:ligatures w14:val="none"/>
        </w:rPr>
        <w:lastRenderedPageBreak/>
        <w:t>stand to them any longer than he lay under that force that visibly drew them upon him, contrary to his own inclinations.” To all which we may add the words of father Orleans the Jesuit, who says,</w:t>
      </w:r>
      <w:r>
        <w:rPr>
          <w:rFonts w:ascii="Times New Roman" w:eastAsia="Times New Roman" w:hAnsi="Times New Roman" w:cs="Times New Roman"/>
          <w:kern w:val="0"/>
          <w:sz w:val="24"/>
          <w:szCs w:val="24"/>
          <w:lang w:eastAsia="en-GB"/>
          <w14:ligatures w14:val="none"/>
        </w:rPr>
        <w:t xml:space="preserve"> “</w:t>
      </w:r>
      <w:r w:rsidRPr="001666D3">
        <w:rPr>
          <w:rFonts w:ascii="Times New Roman" w:eastAsia="Times New Roman" w:hAnsi="Times New Roman" w:cs="Times New Roman"/>
          <w:kern w:val="0"/>
          <w:sz w:val="24"/>
          <w:szCs w:val="24"/>
          <w:lang w:eastAsia="en-GB"/>
          <w14:ligatures w14:val="none"/>
        </w:rPr>
        <w:t>that all mankind believed at that time, that the king did not grant so much but in order to revoke all.”</w:t>
      </w:r>
      <w:r>
        <w:rPr>
          <w:rStyle w:val="FootnoteReference"/>
          <w:rFonts w:ascii="Times New Roman" w:eastAsia="Times New Roman" w:hAnsi="Times New Roman" w:cs="Times New Roman"/>
          <w:kern w:val="0"/>
          <w:sz w:val="24"/>
          <w:szCs w:val="24"/>
          <w:lang w:eastAsia="en-GB"/>
          <w14:ligatures w14:val="none"/>
        </w:rPr>
        <w:footnoteReference w:id="21"/>
      </w:r>
    </w:p>
    <w:p w14:paraId="662EF075" w14:textId="77777777" w:rsidR="00AD4235" w:rsidRPr="001666D3" w:rsidRDefault="00AD4235" w:rsidP="00923A4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666D3">
        <w:rPr>
          <w:rFonts w:ascii="Times New Roman" w:eastAsia="Times New Roman" w:hAnsi="Times New Roman" w:cs="Times New Roman"/>
          <w:kern w:val="0"/>
          <w:sz w:val="24"/>
          <w:szCs w:val="24"/>
          <w:lang w:eastAsia="en-GB"/>
          <w14:ligatures w14:val="none"/>
        </w:rPr>
        <w:t>3. It was said, “that the king had seen his mistake, and had since vowed and protested, in the most solemn manner, that for the future he would govern according to law.”</w:t>
      </w:r>
    </w:p>
    <w:p w14:paraId="31CBACA5" w14:textId="77777777" w:rsidR="00AD4235" w:rsidRPr="001666D3" w:rsidRDefault="00AD4235" w:rsidP="00923A4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666D3">
        <w:rPr>
          <w:rFonts w:ascii="Times New Roman" w:eastAsia="Times New Roman" w:hAnsi="Times New Roman" w:cs="Times New Roman"/>
          <w:kern w:val="0"/>
          <w:sz w:val="24"/>
          <w:szCs w:val="24"/>
          <w:lang w:eastAsia="en-GB"/>
          <w14:ligatures w14:val="none"/>
        </w:rPr>
        <w:t>To this it was replied, that if the petition of right so solemnly ratified from the throne, in presence of both houses of parliament, was so quickly broke through, what dependence could be had upon the royal promise</w:t>
      </w:r>
      <w:r>
        <w:rPr>
          <w:rFonts w:ascii="Times New Roman" w:eastAsia="Times New Roman" w:hAnsi="Times New Roman" w:cs="Times New Roman"/>
          <w:kern w:val="0"/>
          <w:sz w:val="24"/>
          <w:szCs w:val="24"/>
          <w:lang w:eastAsia="en-GB"/>
          <w14:ligatures w14:val="none"/>
        </w:rPr>
        <w:t>?</w:t>
      </w:r>
      <w:r w:rsidRPr="001666D3">
        <w:rPr>
          <w:rFonts w:ascii="Times New Roman" w:eastAsia="Times New Roman" w:hAnsi="Times New Roman" w:cs="Times New Roman"/>
          <w:kern w:val="0"/>
          <w:sz w:val="24"/>
          <w:szCs w:val="24"/>
          <w:lang w:eastAsia="en-GB"/>
          <w14:ligatures w14:val="none"/>
        </w:rPr>
        <w:t xml:space="preserve"> For though the king himself might be a prince of virtue and honour, yet his speeches, says Mr. Rapin, were full of ambiguities and secret reserves, that left room for different interpretations</w:t>
      </w:r>
      <w:r>
        <w:rPr>
          <w:rFonts w:ascii="Times New Roman" w:eastAsia="Times New Roman" w:hAnsi="Times New Roman" w:cs="Times New Roman"/>
          <w:kern w:val="0"/>
          <w:sz w:val="24"/>
          <w:szCs w:val="24"/>
          <w:lang w:eastAsia="en-GB"/>
          <w14:ligatures w14:val="none"/>
        </w:rPr>
        <w:t>;</w:t>
      </w:r>
      <w:r w:rsidRPr="001666D3">
        <w:rPr>
          <w:rFonts w:ascii="Times New Roman" w:eastAsia="Times New Roman" w:hAnsi="Times New Roman" w:cs="Times New Roman"/>
          <w:kern w:val="0"/>
          <w:sz w:val="24"/>
          <w:szCs w:val="24"/>
          <w:lang w:eastAsia="en-GB"/>
          <w14:ligatures w14:val="none"/>
        </w:rPr>
        <w:t xml:space="preserve"> besides, many things were transacted without his knowledge, and therefore so long as the queen was at the head of his councils, they looked upon his royal word only as the promise of a minor, or of a man under superior direction</w:t>
      </w:r>
      <w:r>
        <w:rPr>
          <w:rFonts w:ascii="Times New Roman" w:eastAsia="Times New Roman" w:hAnsi="Times New Roman" w:cs="Times New Roman"/>
          <w:kern w:val="0"/>
          <w:sz w:val="24"/>
          <w:szCs w:val="24"/>
          <w:lang w:eastAsia="en-GB"/>
          <w14:ligatures w14:val="none"/>
        </w:rPr>
        <w:t>;</w:t>
      </w:r>
      <w:r w:rsidRPr="001666D3">
        <w:rPr>
          <w:rFonts w:ascii="Times New Roman" w:eastAsia="Times New Roman" w:hAnsi="Times New Roman" w:cs="Times New Roman"/>
          <w:kern w:val="0"/>
          <w:sz w:val="24"/>
          <w:szCs w:val="24"/>
          <w:lang w:eastAsia="en-GB"/>
          <w14:ligatures w14:val="none"/>
        </w:rPr>
        <w:t xml:space="preserve"> which was the most favourable interpretation that could be made of the many violations of it in the course of fifteen years.</w:t>
      </w:r>
      <w:r>
        <w:rPr>
          <w:rFonts w:ascii="Times New Roman" w:eastAsia="Times New Roman" w:hAnsi="Times New Roman" w:cs="Times New Roman"/>
          <w:kern w:val="0"/>
          <w:sz w:val="24"/>
          <w:szCs w:val="24"/>
          <w:lang w:eastAsia="en-GB"/>
          <w14:ligatures w14:val="none"/>
        </w:rPr>
        <w:t xml:space="preserve"> “</w:t>
      </w:r>
      <w:r w:rsidRPr="001666D3">
        <w:rPr>
          <w:rFonts w:ascii="Times New Roman" w:eastAsia="Times New Roman" w:hAnsi="Times New Roman" w:cs="Times New Roman"/>
          <w:kern w:val="0"/>
          <w:sz w:val="24"/>
          <w:szCs w:val="24"/>
          <w:lang w:eastAsia="en-GB"/>
          <w14:ligatures w14:val="none"/>
        </w:rPr>
        <w:t>The queen, who was directed by Popish counsels (says bishop Burnet), could, by her sovereign power, make the king do whatsoever she pleased.”</w:t>
      </w:r>
    </w:p>
    <w:p w14:paraId="6DAAFE3F" w14:textId="77777777" w:rsidR="00AD4235" w:rsidRPr="001666D3" w:rsidRDefault="00AD4235" w:rsidP="00923A4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666D3">
        <w:rPr>
          <w:rFonts w:ascii="Times New Roman" w:eastAsia="Times New Roman" w:hAnsi="Times New Roman" w:cs="Times New Roman"/>
          <w:kern w:val="0"/>
          <w:sz w:val="24"/>
          <w:szCs w:val="24"/>
          <w:lang w:eastAsia="en-GB"/>
          <w14:ligatures w14:val="none"/>
        </w:rPr>
        <w:t>4. It was farther urged,</w:t>
      </w:r>
      <w:r>
        <w:rPr>
          <w:rFonts w:ascii="Times New Roman" w:eastAsia="Times New Roman" w:hAnsi="Times New Roman" w:cs="Times New Roman"/>
          <w:kern w:val="0"/>
          <w:sz w:val="24"/>
          <w:szCs w:val="24"/>
          <w:lang w:eastAsia="en-GB"/>
          <w14:ligatures w14:val="none"/>
        </w:rPr>
        <w:t xml:space="preserve"> “</w:t>
      </w:r>
      <w:r w:rsidRPr="001666D3">
        <w:rPr>
          <w:rFonts w:ascii="Times New Roman" w:eastAsia="Times New Roman" w:hAnsi="Times New Roman" w:cs="Times New Roman"/>
          <w:kern w:val="0"/>
          <w:sz w:val="24"/>
          <w:szCs w:val="24"/>
          <w:lang w:eastAsia="en-GB"/>
          <w14:ligatures w14:val="none"/>
        </w:rPr>
        <w:t>that the parliament had invaded the royal prerogative, and usurped the legislative power, without his majesty’s consent, by claiming the militia, and the approbation</w:t>
      </w:r>
      <w:r>
        <w:rPr>
          <w:rFonts w:ascii="Times New Roman" w:eastAsia="Times New Roman" w:hAnsi="Times New Roman" w:cs="Times New Roman"/>
          <w:kern w:val="0"/>
          <w:sz w:val="24"/>
          <w:szCs w:val="24"/>
          <w:lang w:eastAsia="en-GB"/>
          <w14:ligatures w14:val="none"/>
        </w:rPr>
        <w:t xml:space="preserve"> </w:t>
      </w:r>
      <w:r w:rsidRPr="001666D3">
        <w:rPr>
          <w:rFonts w:ascii="Times New Roman" w:eastAsia="Times New Roman" w:hAnsi="Times New Roman" w:cs="Times New Roman"/>
          <w:kern w:val="0"/>
          <w:sz w:val="24"/>
          <w:szCs w:val="24"/>
          <w:lang w:eastAsia="en-GB"/>
          <w14:ligatures w14:val="none"/>
        </w:rPr>
        <w:t>of the chief officers both civil and military, and by requiring obedience to their votes and ordinances.”</w:t>
      </w:r>
    </w:p>
    <w:p w14:paraId="53E89B97" w14:textId="77777777" w:rsidR="00AD4235" w:rsidRPr="001666D3" w:rsidRDefault="00AD4235" w:rsidP="00923A4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666D3">
        <w:rPr>
          <w:rFonts w:ascii="Times New Roman" w:eastAsia="Times New Roman" w:hAnsi="Times New Roman" w:cs="Times New Roman"/>
          <w:kern w:val="0"/>
          <w:sz w:val="24"/>
          <w:szCs w:val="24"/>
          <w:lang w:eastAsia="en-GB"/>
          <w14:ligatures w14:val="none"/>
        </w:rPr>
        <w:t>This the two houses admitted, and insisted upon it as their right, in cases of necessity and extreme danger</w:t>
      </w:r>
      <w:r>
        <w:rPr>
          <w:rFonts w:ascii="Times New Roman" w:eastAsia="Times New Roman" w:hAnsi="Times New Roman" w:cs="Times New Roman"/>
          <w:kern w:val="0"/>
          <w:sz w:val="24"/>
          <w:szCs w:val="24"/>
          <w:lang w:eastAsia="en-GB"/>
          <w14:ligatures w14:val="none"/>
        </w:rPr>
        <w:t>;</w:t>
      </w:r>
      <w:r w:rsidRPr="001666D3">
        <w:rPr>
          <w:rFonts w:ascii="Times New Roman" w:eastAsia="Times New Roman" w:hAnsi="Times New Roman" w:cs="Times New Roman"/>
          <w:kern w:val="0"/>
          <w:sz w:val="24"/>
          <w:szCs w:val="24"/>
          <w:lang w:eastAsia="en-GB"/>
          <w14:ligatures w14:val="none"/>
        </w:rPr>
        <w:t xml:space="preserve"> of which necessity and danger, they, as the guardians of the nation, and two parts in three of legislature, were the proper judges</w:t>
      </w:r>
      <w:r>
        <w:rPr>
          <w:rFonts w:ascii="Times New Roman" w:eastAsia="Times New Roman" w:hAnsi="Times New Roman" w:cs="Times New Roman"/>
          <w:kern w:val="0"/>
          <w:sz w:val="24"/>
          <w:szCs w:val="24"/>
          <w:lang w:eastAsia="en-GB"/>
          <w14:ligatures w14:val="none"/>
        </w:rPr>
        <w:t>:</w:t>
      </w:r>
      <w:r w:rsidRPr="001666D3">
        <w:rPr>
          <w:rFonts w:ascii="Times New Roman" w:eastAsia="Times New Roman" w:hAnsi="Times New Roman" w:cs="Times New Roman"/>
          <w:kern w:val="0"/>
          <w:sz w:val="24"/>
          <w:szCs w:val="24"/>
          <w:lang w:eastAsia="en-GB"/>
          <w14:ligatures w14:val="none"/>
        </w:rPr>
        <w:t xml:space="preserve"> “The question is not (say they) whether the king be the fountain of justice and protection, or whether the execution of the laws belongs primarily to him</w:t>
      </w:r>
      <w:r>
        <w:rPr>
          <w:rFonts w:ascii="Times New Roman" w:eastAsia="Times New Roman" w:hAnsi="Times New Roman" w:cs="Times New Roman"/>
          <w:kern w:val="0"/>
          <w:sz w:val="24"/>
          <w:szCs w:val="24"/>
          <w:lang w:eastAsia="en-GB"/>
          <w14:ligatures w14:val="none"/>
        </w:rPr>
        <w:t>?</w:t>
      </w:r>
      <w:r w:rsidRPr="001666D3">
        <w:rPr>
          <w:rFonts w:ascii="Times New Roman" w:eastAsia="Times New Roman" w:hAnsi="Times New Roman" w:cs="Times New Roman"/>
          <w:kern w:val="0"/>
          <w:sz w:val="24"/>
          <w:szCs w:val="24"/>
          <w:lang w:eastAsia="en-GB"/>
          <w14:ligatures w14:val="none"/>
        </w:rPr>
        <w:t xml:space="preserve"> But if the king shall refuse to discharge that duty and trust, and shall desert his parliament, and in a manner abdicate the government, whether there be not a power in the two houses to provide for the safety and peace of the kingdom</w:t>
      </w:r>
      <w:r>
        <w:rPr>
          <w:rFonts w:ascii="Times New Roman" w:eastAsia="Times New Roman" w:hAnsi="Times New Roman" w:cs="Times New Roman"/>
          <w:kern w:val="0"/>
          <w:sz w:val="24"/>
          <w:szCs w:val="24"/>
          <w:lang w:eastAsia="en-GB"/>
          <w14:ligatures w14:val="none"/>
        </w:rPr>
        <w:t>?</w:t>
      </w:r>
      <w:r w:rsidRPr="001666D3">
        <w:rPr>
          <w:rFonts w:ascii="Times New Roman" w:eastAsia="Times New Roman" w:hAnsi="Times New Roman" w:cs="Times New Roman"/>
          <w:kern w:val="0"/>
          <w:sz w:val="24"/>
          <w:szCs w:val="24"/>
          <w:lang w:eastAsia="en-GB"/>
          <w14:ligatures w14:val="none"/>
        </w:rPr>
        <w:t xml:space="preserve"> or, if there be no parliament sitting, whether the nation does not return to a state of nature, and is not at liberty to provide for its own defence by extraordinary methods?” This seems to have been the case in the late glorious revolution of king William and queen Mary, when the constitution being broken, a convention of the nobility and commonalty was summoned without the king’s writ, to restore the religion and liberties of the people, and place the crown upon another head.</w:t>
      </w:r>
    </w:p>
    <w:p w14:paraId="1DA5CE7E" w14:textId="77777777" w:rsidR="00AD4235" w:rsidRPr="001666D3" w:rsidRDefault="00AD4235" w:rsidP="00923A4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666D3">
        <w:rPr>
          <w:rFonts w:ascii="Times New Roman" w:eastAsia="Times New Roman" w:hAnsi="Times New Roman" w:cs="Times New Roman"/>
          <w:kern w:val="0"/>
          <w:sz w:val="24"/>
          <w:szCs w:val="24"/>
          <w:lang w:eastAsia="en-GB"/>
          <w14:ligatures w14:val="none"/>
        </w:rPr>
        <w:lastRenderedPageBreak/>
        <w:t>5. The king on his part maintained, that</w:t>
      </w:r>
      <w:r>
        <w:rPr>
          <w:rFonts w:ascii="Times New Roman" w:eastAsia="Times New Roman" w:hAnsi="Times New Roman" w:cs="Times New Roman"/>
          <w:kern w:val="0"/>
          <w:sz w:val="24"/>
          <w:szCs w:val="24"/>
          <w:lang w:eastAsia="en-GB"/>
          <w14:ligatures w14:val="none"/>
        </w:rPr>
        <w:t xml:space="preserve"> “</w:t>
      </w:r>
      <w:r w:rsidRPr="001666D3">
        <w:rPr>
          <w:rFonts w:ascii="Times New Roman" w:eastAsia="Times New Roman" w:hAnsi="Times New Roman" w:cs="Times New Roman"/>
          <w:kern w:val="0"/>
          <w:sz w:val="24"/>
          <w:szCs w:val="24"/>
          <w:lang w:eastAsia="en-GB"/>
          <w14:ligatures w14:val="none"/>
        </w:rPr>
        <w:t>there was no danger from him, but that all the danger was from a malignant party in the parliament, who were subverting the constitution in church and state. His majesty averred, that God and the laws had intrusted him with the guardianship and protection of his people, and that he would take such care of them as he should be capable of answering for it to God.”</w:t>
      </w:r>
    </w:p>
    <w:p w14:paraId="7CEF7B0E" w14:textId="77777777" w:rsidR="00AD4235" w:rsidRPr="001666D3" w:rsidRDefault="00AD4235" w:rsidP="00923A4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666D3">
        <w:rPr>
          <w:rFonts w:ascii="Times New Roman" w:eastAsia="Times New Roman" w:hAnsi="Times New Roman" w:cs="Times New Roman"/>
          <w:kern w:val="0"/>
          <w:sz w:val="24"/>
          <w:szCs w:val="24"/>
          <w:lang w:eastAsia="en-GB"/>
          <w14:ligatures w14:val="none"/>
        </w:rPr>
        <w:t>With regard to dangers and fears, the parliament appealed to the whole world, whether there were not just grounds for them, after his majesty had violated the petition of right, and attempted to break up the present parliament, by bringing his army to London; after he had entered their house with an armed force, to seize five of their members; after he had deserted his parliament, and resolved to act no longer in concert with them</w:t>
      </w:r>
      <w:r>
        <w:rPr>
          <w:rFonts w:ascii="Times New Roman" w:eastAsia="Times New Roman" w:hAnsi="Times New Roman" w:cs="Times New Roman"/>
          <w:kern w:val="0"/>
          <w:sz w:val="24"/>
          <w:szCs w:val="24"/>
          <w:lang w:eastAsia="en-GB"/>
          <w14:ligatures w14:val="none"/>
        </w:rPr>
        <w:t>;</w:t>
      </w:r>
      <w:r w:rsidRPr="001666D3">
        <w:rPr>
          <w:rFonts w:ascii="Times New Roman" w:eastAsia="Times New Roman" w:hAnsi="Times New Roman" w:cs="Times New Roman"/>
          <w:kern w:val="0"/>
          <w:sz w:val="24"/>
          <w:szCs w:val="24"/>
          <w:lang w:eastAsia="en-GB"/>
          <w14:ligatures w14:val="none"/>
        </w:rPr>
        <w:t xml:space="preserve"> after his majesty had begun to raise forces under pretence of an extraordinary guard to his person, and endeavoured to get the forts and ammunition of the kingdom into his possession, against the time when he should receive supplies from abroad; after they had seen the dreadful effects of a bloody and unparalleled insurrection and massacre of the Protestants in Ireland, and were continually alarmed with the increase and insolent behaviour of the Papists at home</w:t>
      </w:r>
      <w:r>
        <w:rPr>
          <w:rFonts w:ascii="Times New Roman" w:eastAsia="Times New Roman" w:hAnsi="Times New Roman" w:cs="Times New Roman"/>
          <w:kern w:val="0"/>
          <w:sz w:val="24"/>
          <w:szCs w:val="24"/>
          <w:lang w:eastAsia="en-GB"/>
          <w14:ligatures w14:val="none"/>
        </w:rPr>
        <w:t>;</w:t>
      </w:r>
      <w:r w:rsidRPr="001666D3">
        <w:rPr>
          <w:rFonts w:ascii="Times New Roman" w:eastAsia="Times New Roman" w:hAnsi="Times New Roman" w:cs="Times New Roman"/>
          <w:kern w:val="0"/>
          <w:sz w:val="24"/>
          <w:szCs w:val="24"/>
          <w:lang w:eastAsia="en-GB"/>
          <w14:ligatures w14:val="none"/>
        </w:rPr>
        <w:t xml:space="preserve"> and lastly, after they had found it impracticable, by their most humble petitions and remonstrances, to remove the queen and her cabal of Papists from the direction of the king’s councils; after all these things (say they)</w:t>
      </w:r>
      <w:r>
        <w:rPr>
          <w:rFonts w:ascii="Times New Roman" w:eastAsia="Times New Roman" w:hAnsi="Times New Roman" w:cs="Times New Roman"/>
          <w:kern w:val="0"/>
          <w:sz w:val="24"/>
          <w:szCs w:val="24"/>
          <w:lang w:eastAsia="en-GB"/>
          <w14:ligatures w14:val="none"/>
        </w:rPr>
        <w:t xml:space="preserve"> “</w:t>
      </w:r>
      <w:r w:rsidRPr="001666D3">
        <w:rPr>
          <w:rFonts w:ascii="Times New Roman" w:eastAsia="Times New Roman" w:hAnsi="Times New Roman" w:cs="Times New Roman"/>
          <w:kern w:val="0"/>
          <w:sz w:val="24"/>
          <w:szCs w:val="24"/>
          <w:lang w:eastAsia="en-GB"/>
          <w14:ligatures w14:val="none"/>
        </w:rPr>
        <w:t>we must maintain the grounds of our fears to be of that moment, that we cannot discharge the trust and duty which lie upon us, unless we do apply ourselves to the use of those means, which God and the laws have put into our hands, for the necessary defence and safety of the kingdom.”</w:t>
      </w:r>
      <w:r>
        <w:rPr>
          <w:rStyle w:val="FootnoteReference"/>
          <w:rFonts w:ascii="Times New Roman" w:eastAsia="Times New Roman" w:hAnsi="Times New Roman" w:cs="Times New Roman"/>
          <w:kern w:val="0"/>
          <w:sz w:val="24"/>
          <w:szCs w:val="24"/>
          <w:lang w:eastAsia="en-GB"/>
          <w14:ligatures w14:val="none"/>
        </w:rPr>
        <w:footnoteReference w:id="22"/>
      </w:r>
    </w:p>
    <w:p w14:paraId="0A50CCA3" w14:textId="3733D700" w:rsidR="00AD4235" w:rsidRPr="001666D3" w:rsidRDefault="00AD4235" w:rsidP="00923A4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666D3">
        <w:rPr>
          <w:rFonts w:ascii="Times New Roman" w:eastAsia="Times New Roman" w:hAnsi="Times New Roman" w:cs="Times New Roman"/>
          <w:kern w:val="0"/>
          <w:sz w:val="24"/>
          <w:szCs w:val="24"/>
          <w:lang w:eastAsia="en-GB"/>
          <w14:ligatures w14:val="none"/>
        </w:rPr>
        <w:t>There were certainly strong and perhaps unreasonable jealousies and apprehensions of danger on both sides. The king complained that he was driven from Whitehall by popular tumults, where neither his person nor family could remain in safety. He was jealous (as he said) for the laws and liberties of his people, and was apprehensive that his parliament intended to change the constitution, and wrest the sceptre and sword out of his royal hands. On the other side, the two houses had their fears and distrusts of their own and the public safety</w:t>
      </w:r>
      <w:r>
        <w:rPr>
          <w:rFonts w:ascii="Times New Roman" w:eastAsia="Times New Roman" w:hAnsi="Times New Roman" w:cs="Times New Roman"/>
          <w:kern w:val="0"/>
          <w:sz w:val="24"/>
          <w:szCs w:val="24"/>
          <w:lang w:eastAsia="en-GB"/>
          <w14:ligatures w14:val="none"/>
        </w:rPr>
        <w:t>;</w:t>
      </w:r>
      <w:r w:rsidRPr="001666D3">
        <w:rPr>
          <w:rFonts w:ascii="Times New Roman" w:eastAsia="Times New Roman" w:hAnsi="Times New Roman" w:cs="Times New Roman"/>
          <w:kern w:val="0"/>
          <w:sz w:val="24"/>
          <w:szCs w:val="24"/>
          <w:lang w:eastAsia="en-GB"/>
          <w14:ligatures w14:val="none"/>
        </w:rPr>
        <w:t xml:space="preserve"> they were apprehensive, that if they put the forts and garrisons and all the strength of the kingdom into his majesty’s power, as soon as they were dissolved, he, by the influence of his queen and his old counsellors, would return to his maxims of arbitrary government, and never call another parliament; that he would take a severe revenge upon those members who had exposed his measures, and disgraced his ministers; and in a word, that he would break through the late laws, as having been extorted from him by force or violence; but it was very much in the king’s power, even at the </w:t>
      </w:r>
      <w:r w:rsidRPr="001666D3">
        <w:rPr>
          <w:rFonts w:ascii="Times New Roman" w:eastAsia="Times New Roman" w:hAnsi="Times New Roman" w:cs="Times New Roman"/>
          <w:kern w:val="0"/>
          <w:sz w:val="24"/>
          <w:szCs w:val="24"/>
          <w:lang w:eastAsia="en-GB"/>
          <w14:ligatures w14:val="none"/>
        </w:rPr>
        <w:lastRenderedPageBreak/>
        <w:t>treaty of Uxbridge in 1644‒5, to have removed these distrusts, and thereby have saved both himself, the church, and the nation</w:t>
      </w:r>
      <w:r>
        <w:rPr>
          <w:rFonts w:ascii="Times New Roman" w:eastAsia="Times New Roman" w:hAnsi="Times New Roman" w:cs="Times New Roman"/>
          <w:kern w:val="0"/>
          <w:sz w:val="24"/>
          <w:szCs w:val="24"/>
          <w:lang w:eastAsia="en-GB"/>
          <w14:ligatures w14:val="none"/>
        </w:rPr>
        <w:t>;</w:t>
      </w:r>
      <w:r w:rsidRPr="001666D3">
        <w:rPr>
          <w:rFonts w:ascii="Times New Roman" w:eastAsia="Times New Roman" w:hAnsi="Times New Roman" w:cs="Times New Roman"/>
          <w:kern w:val="0"/>
          <w:sz w:val="24"/>
          <w:szCs w:val="24"/>
          <w:lang w:eastAsia="en-GB"/>
          <w14:ligatures w14:val="none"/>
        </w:rPr>
        <w:t xml:space="preserve"> for, as the noble historian observes, “the parliament took none of the points of controversy less to heart, or were less united in anything, than in what concerned the church.”</w:t>
      </w:r>
      <w:r>
        <w:rPr>
          <w:rStyle w:val="FootnoteReference"/>
          <w:rFonts w:ascii="Times New Roman" w:eastAsia="Times New Roman" w:hAnsi="Times New Roman" w:cs="Times New Roman"/>
          <w:kern w:val="0"/>
          <w:sz w:val="24"/>
          <w:szCs w:val="24"/>
          <w:lang w:eastAsia="en-GB"/>
          <w14:ligatures w14:val="none"/>
        </w:rPr>
        <w:footnoteReference w:id="23"/>
      </w:r>
      <w:r w:rsidRPr="001666D3">
        <w:rPr>
          <w:rFonts w:ascii="Times New Roman" w:eastAsia="Times New Roman" w:hAnsi="Times New Roman" w:cs="Times New Roman"/>
          <w:kern w:val="0"/>
          <w:sz w:val="24"/>
          <w:szCs w:val="24"/>
          <w:lang w:eastAsia="en-GB"/>
          <w14:ligatures w14:val="none"/>
        </w:rPr>
        <w:t xml:space="preserve"> And with regard to the state, that</w:t>
      </w:r>
      <w:r>
        <w:rPr>
          <w:rFonts w:ascii="Times New Roman" w:eastAsia="Times New Roman" w:hAnsi="Times New Roman" w:cs="Times New Roman"/>
          <w:kern w:val="0"/>
          <w:sz w:val="24"/>
          <w:szCs w:val="24"/>
          <w:lang w:eastAsia="en-GB"/>
          <w14:ligatures w14:val="none"/>
        </w:rPr>
        <w:t xml:space="preserve"> “</w:t>
      </w:r>
      <w:r w:rsidRPr="001666D3">
        <w:rPr>
          <w:rFonts w:ascii="Times New Roman" w:eastAsia="Times New Roman" w:hAnsi="Times New Roman" w:cs="Times New Roman"/>
          <w:kern w:val="0"/>
          <w:sz w:val="24"/>
          <w:szCs w:val="24"/>
          <w:lang w:eastAsia="en-GB"/>
          <w14:ligatures w14:val="none"/>
        </w:rPr>
        <w:t>many of them were for peace, provided they might have indemnity for what was past, and security for time to come.” Why then were not this indemnity and security offered</w:t>
      </w:r>
      <w:r>
        <w:rPr>
          <w:rFonts w:ascii="Times New Roman" w:eastAsia="Times New Roman" w:hAnsi="Times New Roman" w:cs="Times New Roman"/>
          <w:kern w:val="0"/>
          <w:sz w:val="24"/>
          <w:szCs w:val="24"/>
          <w:lang w:eastAsia="en-GB"/>
          <w14:ligatures w14:val="none"/>
        </w:rPr>
        <w:t>?</w:t>
      </w:r>
      <w:r w:rsidRPr="001666D3">
        <w:rPr>
          <w:rFonts w:ascii="Times New Roman" w:eastAsia="Times New Roman" w:hAnsi="Times New Roman" w:cs="Times New Roman"/>
          <w:kern w:val="0"/>
          <w:sz w:val="24"/>
          <w:szCs w:val="24"/>
          <w:lang w:eastAsia="en-GB"/>
          <w14:ligatures w14:val="none"/>
        </w:rPr>
        <w:t xml:space="preserve"> which must necessarily have divided the parliamentarians, and obliged the most rigorous and violent to recede from their high and exorbitant demands; and by consequence have restored the king to the peaceable possession of his throne.</w:t>
      </w:r>
    </w:p>
    <w:p w14:paraId="704D4E80" w14:textId="55940F4F" w:rsidR="00AD4235" w:rsidRPr="001666D3" w:rsidRDefault="00AD4235" w:rsidP="00923A4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666D3">
        <w:rPr>
          <w:rFonts w:ascii="Times New Roman" w:eastAsia="Times New Roman" w:hAnsi="Times New Roman" w:cs="Times New Roman"/>
          <w:kern w:val="0"/>
          <w:sz w:val="24"/>
          <w:szCs w:val="24"/>
          <w:lang w:eastAsia="en-GB"/>
          <w14:ligatures w14:val="none"/>
        </w:rPr>
        <w:t>Upon the whole, if we believe with the noble historian, and the writers on his side,</w:t>
      </w:r>
      <w:r>
        <w:rPr>
          <w:rFonts w:ascii="Times New Roman" w:eastAsia="Times New Roman" w:hAnsi="Times New Roman" w:cs="Times New Roman"/>
          <w:kern w:val="0"/>
          <w:sz w:val="24"/>
          <w:szCs w:val="24"/>
          <w:lang w:eastAsia="en-GB"/>
          <w14:ligatures w14:val="none"/>
        </w:rPr>
        <w:t xml:space="preserve"> “</w:t>
      </w:r>
      <w:r w:rsidRPr="001666D3">
        <w:rPr>
          <w:rFonts w:ascii="Times New Roman" w:eastAsia="Times New Roman" w:hAnsi="Times New Roman" w:cs="Times New Roman"/>
          <w:kern w:val="0"/>
          <w:sz w:val="24"/>
          <w:szCs w:val="24"/>
          <w:lang w:eastAsia="en-GB"/>
          <w14:ligatures w14:val="none"/>
        </w:rPr>
        <w:t>that the king was driven by violence from his palace at Whitehall, and could not return with safety; that all real and imaginary grievances of church and state were redressed</w:t>
      </w:r>
      <w:r>
        <w:rPr>
          <w:rFonts w:ascii="Times New Roman" w:eastAsia="Times New Roman" w:hAnsi="Times New Roman" w:cs="Times New Roman"/>
          <w:kern w:val="0"/>
          <w:sz w:val="24"/>
          <w:szCs w:val="24"/>
          <w:lang w:eastAsia="en-GB"/>
          <w14:ligatures w14:val="none"/>
        </w:rPr>
        <w:t>;</w:t>
      </w:r>
      <w:r w:rsidRPr="001666D3">
        <w:rPr>
          <w:rFonts w:ascii="Times New Roman" w:eastAsia="Times New Roman" w:hAnsi="Times New Roman" w:cs="Times New Roman"/>
          <w:kern w:val="0"/>
          <w:sz w:val="24"/>
          <w:szCs w:val="24"/>
          <w:lang w:eastAsia="en-GB"/>
          <w14:ligatures w14:val="none"/>
        </w:rPr>
        <w:t xml:space="preserve"> and that the kingdom was sufficiently secured from all future inroads of Popery and arbitrary power by the laws in being</w:t>
      </w:r>
      <w:r>
        <w:rPr>
          <w:rFonts w:ascii="Times New Roman" w:eastAsia="Times New Roman" w:hAnsi="Times New Roman" w:cs="Times New Roman"/>
          <w:kern w:val="0"/>
          <w:sz w:val="24"/>
          <w:szCs w:val="24"/>
          <w:lang w:eastAsia="en-GB"/>
          <w14:ligatures w14:val="none"/>
        </w:rPr>
        <w:t>;</w:t>
      </w:r>
      <w:r w:rsidRPr="001666D3">
        <w:rPr>
          <w:rFonts w:ascii="Times New Roman" w:eastAsia="Times New Roman" w:hAnsi="Times New Roman" w:cs="Times New Roman"/>
          <w:kern w:val="0"/>
          <w:sz w:val="24"/>
          <w:szCs w:val="24"/>
          <w:lang w:eastAsia="en-GB"/>
          <w14:ligatures w14:val="none"/>
        </w:rPr>
        <w:t>” then the justice and equity of the war were most certainly with the king. Whereas, if we believe</w:t>
      </w:r>
      <w:r>
        <w:rPr>
          <w:rFonts w:ascii="Times New Roman" w:eastAsia="Times New Roman" w:hAnsi="Times New Roman" w:cs="Times New Roman"/>
          <w:kern w:val="0"/>
          <w:sz w:val="24"/>
          <w:szCs w:val="24"/>
          <w:lang w:eastAsia="en-GB"/>
          <w14:ligatures w14:val="none"/>
        </w:rPr>
        <w:t xml:space="preserve"> “</w:t>
      </w:r>
      <w:r w:rsidRPr="001666D3">
        <w:rPr>
          <w:rFonts w:ascii="Times New Roman" w:eastAsia="Times New Roman" w:hAnsi="Times New Roman" w:cs="Times New Roman"/>
          <w:kern w:val="0"/>
          <w:sz w:val="24"/>
          <w:szCs w:val="24"/>
          <w:lang w:eastAsia="en-GB"/>
          <w14:ligatures w14:val="none"/>
        </w:rPr>
        <w:t>that the king voluntarily deserted his parliament, and that it was owing alone to his majesty’s own peremptory resolution, that he would not return (as lord Clarendon admits).—If by this means the constitution was broken, and the ordinary courts of justice necessarily interrupted.—If there were sundry grievances still to be redressed, and the king resolved to shelter himself under the laws in being,</w:t>
      </w:r>
      <w:r>
        <w:rPr>
          <w:rFonts w:ascii="Times New Roman" w:eastAsia="Times New Roman" w:hAnsi="Times New Roman" w:cs="Times New Roman"/>
          <w:kern w:val="0"/>
          <w:sz w:val="24"/>
          <w:szCs w:val="24"/>
          <w:lang w:eastAsia="en-GB"/>
          <w14:ligatures w14:val="none"/>
        </w:rPr>
        <w:t xml:space="preserve"> </w:t>
      </w:r>
      <w:r w:rsidRPr="001666D3">
        <w:rPr>
          <w:rFonts w:ascii="Times New Roman" w:eastAsia="Times New Roman" w:hAnsi="Times New Roman" w:cs="Times New Roman"/>
          <w:kern w:val="0"/>
          <w:sz w:val="24"/>
          <w:szCs w:val="24"/>
          <w:lang w:eastAsia="en-GB"/>
          <w14:ligatures w14:val="none"/>
        </w:rPr>
        <w:t>and to make no farther concessions. If there were just reasons to fear,” with bishop Burnet and father Orleans, that the king</w:t>
      </w:r>
      <w:r>
        <w:rPr>
          <w:rFonts w:ascii="Times New Roman" w:eastAsia="Times New Roman" w:hAnsi="Times New Roman" w:cs="Times New Roman"/>
          <w:kern w:val="0"/>
          <w:sz w:val="24"/>
          <w:szCs w:val="24"/>
          <w:lang w:eastAsia="en-GB"/>
          <w14:ligatures w14:val="none"/>
        </w:rPr>
        <w:t xml:space="preserve"> “</w:t>
      </w:r>
      <w:r w:rsidRPr="001666D3">
        <w:rPr>
          <w:rFonts w:ascii="Times New Roman" w:eastAsia="Times New Roman" w:hAnsi="Times New Roman" w:cs="Times New Roman"/>
          <w:kern w:val="0"/>
          <w:sz w:val="24"/>
          <w:szCs w:val="24"/>
          <w:lang w:eastAsia="en-GB"/>
          <w14:ligatures w14:val="none"/>
        </w:rPr>
        <w:t>would abide by the late laws no longer than he was under that force that brought them upon him.” In a word, “if in the judgment of the majority of lords and commons, the kingdom was in imminent danger of the return of Popery, and arbitrary power, and his majesty would not condescend so much as to a temporary security for their satisfaction</w:t>
      </w:r>
      <w:r>
        <w:rPr>
          <w:rFonts w:ascii="Times New Roman" w:eastAsia="Times New Roman" w:hAnsi="Times New Roman" w:cs="Times New Roman"/>
          <w:kern w:val="0"/>
          <w:sz w:val="24"/>
          <w:szCs w:val="24"/>
          <w:lang w:eastAsia="en-GB"/>
          <w14:ligatures w14:val="none"/>
        </w:rPr>
        <w:t>;</w:t>
      </w:r>
      <w:r w:rsidRPr="001666D3">
        <w:rPr>
          <w:rFonts w:ascii="Times New Roman" w:eastAsia="Times New Roman" w:hAnsi="Times New Roman" w:cs="Times New Roman"/>
          <w:kern w:val="0"/>
          <w:sz w:val="24"/>
          <w:szCs w:val="24"/>
          <w:lang w:eastAsia="en-GB"/>
          <w14:ligatures w14:val="none"/>
        </w:rPr>
        <w:t>” then we must conclude, that the cause of the parliament at the commencement of the war, and for some years after, was not only justifiable, but commendable and glorious</w:t>
      </w:r>
      <w:r>
        <w:rPr>
          <w:rFonts w:ascii="Times New Roman" w:eastAsia="Times New Roman" w:hAnsi="Times New Roman" w:cs="Times New Roman"/>
          <w:kern w:val="0"/>
          <w:sz w:val="24"/>
          <w:szCs w:val="24"/>
          <w:lang w:eastAsia="en-GB"/>
          <w14:ligatures w14:val="none"/>
        </w:rPr>
        <w:t>;</w:t>
      </w:r>
      <w:r w:rsidRPr="001666D3">
        <w:rPr>
          <w:rFonts w:ascii="Times New Roman" w:eastAsia="Times New Roman" w:hAnsi="Times New Roman" w:cs="Times New Roman"/>
          <w:kern w:val="0"/>
          <w:sz w:val="24"/>
          <w:szCs w:val="24"/>
          <w:lang w:eastAsia="en-GB"/>
          <w14:ligatures w14:val="none"/>
        </w:rPr>
        <w:t xml:space="preserve"> especially if we believe their own most solemn protestation,</w:t>
      </w:r>
      <w:r>
        <w:rPr>
          <w:rStyle w:val="FootnoteReference"/>
          <w:rFonts w:ascii="Times New Roman" w:eastAsia="Times New Roman" w:hAnsi="Times New Roman" w:cs="Times New Roman"/>
          <w:kern w:val="0"/>
          <w:sz w:val="24"/>
          <w:szCs w:val="24"/>
          <w:lang w:eastAsia="en-GB"/>
          <w14:ligatures w14:val="none"/>
        </w:rPr>
        <w:footnoteReference w:id="24"/>
      </w:r>
      <w:r w:rsidRPr="001666D3">
        <w:rPr>
          <w:rFonts w:ascii="Times New Roman" w:eastAsia="Times New Roman" w:hAnsi="Times New Roman" w:cs="Times New Roman"/>
          <w:kern w:val="0"/>
          <w:sz w:val="24"/>
          <w:szCs w:val="24"/>
          <w:lang w:eastAsia="en-GB"/>
          <w14:ligatures w14:val="none"/>
        </w:rPr>
        <w:t xml:space="preserve"> in the presence of Almighty God, to the kingdom and to the world</w:t>
      </w:r>
      <w:r>
        <w:rPr>
          <w:rFonts w:ascii="Times New Roman" w:eastAsia="Times New Roman" w:hAnsi="Times New Roman" w:cs="Times New Roman"/>
          <w:kern w:val="0"/>
          <w:sz w:val="24"/>
          <w:szCs w:val="24"/>
          <w:lang w:eastAsia="en-GB"/>
          <w14:ligatures w14:val="none"/>
        </w:rPr>
        <w:t>; “</w:t>
      </w:r>
      <w:r w:rsidRPr="001666D3">
        <w:rPr>
          <w:rFonts w:ascii="Times New Roman" w:eastAsia="Times New Roman" w:hAnsi="Times New Roman" w:cs="Times New Roman"/>
          <w:kern w:val="0"/>
          <w:sz w:val="24"/>
          <w:szCs w:val="24"/>
          <w:lang w:eastAsia="en-GB"/>
          <w14:ligatures w14:val="none"/>
        </w:rPr>
        <w:t>that no private passion or respect, no evil intention to his majesty’s person, no designs to the prejudice of his just honour or authority, had engaged them to raise forces, and take up arms against the authors of this war in which the kingdom is inflamed.”</w:t>
      </w:r>
      <w:r>
        <w:rPr>
          <w:rStyle w:val="FootnoteReference"/>
          <w:rFonts w:ascii="Times New Roman" w:eastAsia="Times New Roman" w:hAnsi="Times New Roman" w:cs="Times New Roman"/>
          <w:kern w:val="0"/>
          <w:sz w:val="24"/>
          <w:szCs w:val="24"/>
          <w:lang w:eastAsia="en-GB"/>
          <w14:ligatures w14:val="none"/>
        </w:rPr>
        <w:footnoteReference w:id="25"/>
      </w:r>
    </w:p>
    <w:p w14:paraId="0EDCE9BC" w14:textId="60C98AB2" w:rsidR="00F91BAD" w:rsidRDefault="00F91BAD" w:rsidP="00F91BAD">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678201C6" w14:textId="77777777" w:rsidR="00485D14" w:rsidRDefault="00485D14" w:rsidP="00F91BAD">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4AA5B4A8" w14:textId="77777777" w:rsidR="00485D14" w:rsidRPr="00F91BAD" w:rsidRDefault="00485D14" w:rsidP="00F91BAD">
      <w:pPr>
        <w:spacing w:after="0" w:line="276" w:lineRule="auto"/>
        <w:ind w:firstLine="360"/>
        <w:jc w:val="both"/>
        <w:rPr>
          <w:rFonts w:ascii="Times New Roman" w:eastAsia="Times New Roman" w:hAnsi="Times New Roman" w:cs="Times New Roman"/>
          <w:kern w:val="0"/>
          <w:sz w:val="24"/>
          <w:szCs w:val="24"/>
          <w:lang w:eastAsia="en-GB"/>
          <w14:ligatures w14:val="none"/>
        </w:rPr>
      </w:pPr>
    </w:p>
    <w:sectPr w:rsidR="00485D14" w:rsidRPr="00F91BAD" w:rsidSect="00F91BAD">
      <w:footerReference w:type="default" r:id="rId7"/>
      <w:footnotePr>
        <w:numRestart w:val="eachPage"/>
      </w:footnotePr>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23EB7" w14:textId="77777777" w:rsidR="002D531B" w:rsidRDefault="002D531B" w:rsidP="002D531B">
      <w:pPr>
        <w:spacing w:after="0" w:line="240" w:lineRule="auto"/>
      </w:pPr>
      <w:r>
        <w:separator/>
      </w:r>
    </w:p>
  </w:endnote>
  <w:endnote w:type="continuationSeparator" w:id="0">
    <w:p w14:paraId="2F1F697F" w14:textId="77777777" w:rsidR="002D531B" w:rsidRDefault="002D531B" w:rsidP="002D5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241169416"/>
      <w:docPartObj>
        <w:docPartGallery w:val="Page Numbers (Bottom of Page)"/>
        <w:docPartUnique/>
      </w:docPartObj>
    </w:sdtPr>
    <w:sdtEndPr>
      <w:rPr>
        <w:noProof/>
      </w:rPr>
    </w:sdtEndPr>
    <w:sdtContent>
      <w:p w14:paraId="5B848E3F" w14:textId="6CA2802B" w:rsidR="002D531B" w:rsidRPr="002D531B" w:rsidRDefault="002D531B">
        <w:pPr>
          <w:pStyle w:val="Footer"/>
          <w:jc w:val="center"/>
          <w:rPr>
            <w:rFonts w:ascii="Times New Roman" w:hAnsi="Times New Roman" w:cs="Times New Roman"/>
            <w:sz w:val="24"/>
            <w:szCs w:val="24"/>
          </w:rPr>
        </w:pPr>
        <w:r w:rsidRPr="002D531B">
          <w:rPr>
            <w:rFonts w:ascii="Times New Roman" w:hAnsi="Times New Roman" w:cs="Times New Roman"/>
            <w:sz w:val="24"/>
            <w:szCs w:val="24"/>
          </w:rPr>
          <w:fldChar w:fldCharType="begin"/>
        </w:r>
        <w:r w:rsidRPr="002D531B">
          <w:rPr>
            <w:rFonts w:ascii="Times New Roman" w:hAnsi="Times New Roman" w:cs="Times New Roman"/>
            <w:sz w:val="24"/>
            <w:szCs w:val="24"/>
          </w:rPr>
          <w:instrText xml:space="preserve"> PAGE   \* MERGEFORMAT </w:instrText>
        </w:r>
        <w:r w:rsidRPr="002D531B">
          <w:rPr>
            <w:rFonts w:ascii="Times New Roman" w:hAnsi="Times New Roman" w:cs="Times New Roman"/>
            <w:sz w:val="24"/>
            <w:szCs w:val="24"/>
          </w:rPr>
          <w:fldChar w:fldCharType="separate"/>
        </w:r>
        <w:r w:rsidRPr="002D531B">
          <w:rPr>
            <w:rFonts w:ascii="Times New Roman" w:hAnsi="Times New Roman" w:cs="Times New Roman"/>
            <w:noProof/>
            <w:sz w:val="24"/>
            <w:szCs w:val="24"/>
          </w:rPr>
          <w:t>2</w:t>
        </w:r>
        <w:r w:rsidRPr="002D531B">
          <w:rPr>
            <w:rFonts w:ascii="Times New Roman" w:hAnsi="Times New Roman" w:cs="Times New Roman"/>
            <w:noProof/>
            <w:sz w:val="24"/>
            <w:szCs w:val="24"/>
          </w:rPr>
          <w:fldChar w:fldCharType="end"/>
        </w:r>
      </w:p>
    </w:sdtContent>
  </w:sdt>
  <w:p w14:paraId="38696387" w14:textId="77777777" w:rsidR="002D531B" w:rsidRPr="002D531B" w:rsidRDefault="002D531B">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40AC3" w14:textId="77777777" w:rsidR="002D531B" w:rsidRDefault="002D531B" w:rsidP="002D531B">
      <w:pPr>
        <w:spacing w:after="0" w:line="240" w:lineRule="auto"/>
      </w:pPr>
      <w:r>
        <w:separator/>
      </w:r>
    </w:p>
  </w:footnote>
  <w:footnote w:type="continuationSeparator" w:id="0">
    <w:p w14:paraId="67C6D8C0" w14:textId="77777777" w:rsidR="002D531B" w:rsidRDefault="002D531B" w:rsidP="002D531B">
      <w:pPr>
        <w:spacing w:after="0" w:line="240" w:lineRule="auto"/>
      </w:pPr>
      <w:r>
        <w:continuationSeparator/>
      </w:r>
    </w:p>
  </w:footnote>
  <w:footnote w:id="1">
    <w:p w14:paraId="3A1DCC8D" w14:textId="6104EBEE" w:rsidR="001C690C" w:rsidRPr="00485D14" w:rsidRDefault="001C690C" w:rsidP="00485D14">
      <w:pPr>
        <w:pStyle w:val="FootnoteText"/>
        <w:ind w:firstLine="270"/>
        <w:jc w:val="both"/>
        <w:rPr>
          <w:rFonts w:ascii="Times New Roman" w:hAnsi="Times New Roman" w:cs="Times New Roman"/>
        </w:rPr>
      </w:pPr>
      <w:r w:rsidRPr="00485D14">
        <w:rPr>
          <w:rStyle w:val="FootnoteReference"/>
          <w:rFonts w:ascii="Times New Roman" w:hAnsi="Times New Roman" w:cs="Times New Roman"/>
        </w:rPr>
        <w:footnoteRef/>
      </w:r>
      <w:r w:rsidRPr="00485D14">
        <w:rPr>
          <w:rFonts w:ascii="Times New Roman" w:hAnsi="Times New Roman" w:cs="Times New Roman"/>
        </w:rPr>
        <w:t xml:space="preserve"> </w:t>
      </w:r>
      <w:r w:rsidRPr="00F91BAD">
        <w:rPr>
          <w:rFonts w:ascii="Times New Roman" w:eastAsia="Times New Roman" w:hAnsi="Times New Roman" w:cs="Times New Roman"/>
          <w:kern w:val="0"/>
          <w:lang w:eastAsia="en-GB"/>
          <w14:ligatures w14:val="none"/>
        </w:rPr>
        <w:t>Here, as Dr. Grey observes, is an inaccuracy. The use of the liturgy was not permitted during the whole of this interval, as appears by Mr. Neal’s own account, vol. 3; for it was prohibited, and the directory established in its room, previously to the abolition of the episcopal titles and dignity, by ordinances of parliament on the 3rd of January 1644</w:t>
      </w:r>
      <w:r w:rsidR="00BD619E">
        <w:rPr>
          <w:rFonts w:ascii="Times New Roman" w:eastAsia="Times New Roman" w:hAnsi="Times New Roman" w:cs="Times New Roman"/>
          <w:kern w:val="0"/>
          <w:lang w:eastAsia="en-GB"/>
          <w14:ligatures w14:val="none"/>
        </w:rPr>
        <w:t>–</w:t>
      </w:r>
      <w:r w:rsidRPr="00F91BAD">
        <w:rPr>
          <w:rFonts w:ascii="Times New Roman" w:eastAsia="Times New Roman" w:hAnsi="Times New Roman" w:cs="Times New Roman"/>
          <w:kern w:val="0"/>
          <w:lang w:eastAsia="en-GB"/>
          <w14:ligatures w14:val="none"/>
        </w:rPr>
        <w:t>5, and 23rd of August 1645.—</w:t>
      </w:r>
      <w:r w:rsidRPr="00F91BAD">
        <w:rPr>
          <w:rFonts w:ascii="Times New Roman" w:eastAsia="Times New Roman" w:hAnsi="Times New Roman" w:cs="Times New Roman"/>
          <w:smallCaps/>
          <w:kern w:val="0"/>
          <w:lang w:eastAsia="en-GB"/>
          <w14:ligatures w14:val="none"/>
        </w:rPr>
        <w:t>Ed.</w:t>
      </w:r>
    </w:p>
  </w:footnote>
  <w:footnote w:id="2">
    <w:p w14:paraId="742106A4" w14:textId="2C50E5DB" w:rsidR="001C690C" w:rsidRPr="00485D14" w:rsidRDefault="001C690C" w:rsidP="00485D14">
      <w:pPr>
        <w:pStyle w:val="FootnoteText"/>
        <w:ind w:firstLine="270"/>
        <w:jc w:val="both"/>
        <w:rPr>
          <w:rFonts w:ascii="Times New Roman" w:hAnsi="Times New Roman" w:cs="Times New Roman"/>
        </w:rPr>
      </w:pPr>
      <w:r w:rsidRPr="00485D14">
        <w:rPr>
          <w:rStyle w:val="FootnoteReference"/>
          <w:rFonts w:ascii="Times New Roman" w:hAnsi="Times New Roman" w:cs="Times New Roman"/>
        </w:rPr>
        <w:footnoteRef/>
      </w:r>
      <w:r w:rsidRPr="00485D14">
        <w:rPr>
          <w:rFonts w:ascii="Times New Roman" w:hAnsi="Times New Roman" w:cs="Times New Roman"/>
        </w:rPr>
        <w:t xml:space="preserve"> </w:t>
      </w:r>
      <w:r w:rsidRPr="00F91BAD">
        <w:rPr>
          <w:rFonts w:ascii="Times New Roman" w:eastAsia="Times New Roman" w:hAnsi="Times New Roman" w:cs="Times New Roman"/>
          <w:kern w:val="0"/>
          <w:lang w:eastAsia="en-GB"/>
          <w14:ligatures w14:val="none"/>
        </w:rPr>
        <w:t>Rushworth, vol. 2. part 3. p. 1.</w:t>
      </w:r>
    </w:p>
  </w:footnote>
  <w:footnote w:id="3">
    <w:p w14:paraId="2ED19390" w14:textId="5C6CCF7E" w:rsidR="001C690C" w:rsidRPr="00485D14" w:rsidRDefault="001C690C" w:rsidP="00485D14">
      <w:pPr>
        <w:pStyle w:val="FootnoteText"/>
        <w:ind w:firstLine="270"/>
        <w:jc w:val="both"/>
        <w:rPr>
          <w:rFonts w:ascii="Times New Roman" w:hAnsi="Times New Roman" w:cs="Times New Roman"/>
        </w:rPr>
      </w:pPr>
      <w:r w:rsidRPr="00485D14">
        <w:rPr>
          <w:rStyle w:val="FootnoteReference"/>
          <w:rFonts w:ascii="Times New Roman" w:hAnsi="Times New Roman" w:cs="Times New Roman"/>
        </w:rPr>
        <w:footnoteRef/>
      </w:r>
      <w:r w:rsidRPr="00485D14">
        <w:rPr>
          <w:rFonts w:ascii="Times New Roman" w:hAnsi="Times New Roman" w:cs="Times New Roman"/>
        </w:rPr>
        <w:t xml:space="preserve"> </w:t>
      </w:r>
      <w:r w:rsidRPr="00F91BAD">
        <w:rPr>
          <w:rFonts w:ascii="Times New Roman" w:eastAsia="Times New Roman" w:hAnsi="Times New Roman" w:cs="Times New Roman"/>
          <w:kern w:val="0"/>
          <w:lang w:eastAsia="en-GB"/>
          <w14:ligatures w14:val="none"/>
        </w:rPr>
        <w:t>Memorials, p. 68.</w:t>
      </w:r>
    </w:p>
  </w:footnote>
  <w:footnote w:id="4">
    <w:p w14:paraId="347B7D76" w14:textId="26217BD2" w:rsidR="001C690C" w:rsidRPr="00485D14" w:rsidRDefault="001C690C" w:rsidP="00485D14">
      <w:pPr>
        <w:pStyle w:val="FootnoteText"/>
        <w:ind w:firstLine="270"/>
        <w:jc w:val="both"/>
        <w:rPr>
          <w:rFonts w:ascii="Times New Roman" w:hAnsi="Times New Roman" w:cs="Times New Roman"/>
        </w:rPr>
      </w:pPr>
      <w:r w:rsidRPr="00485D14">
        <w:rPr>
          <w:rStyle w:val="FootnoteReference"/>
          <w:rFonts w:ascii="Times New Roman" w:hAnsi="Times New Roman" w:cs="Times New Roman"/>
        </w:rPr>
        <w:footnoteRef/>
      </w:r>
      <w:r w:rsidRPr="00485D14">
        <w:rPr>
          <w:rFonts w:ascii="Times New Roman" w:hAnsi="Times New Roman" w:cs="Times New Roman"/>
        </w:rPr>
        <w:t xml:space="preserve"> </w:t>
      </w:r>
      <w:r w:rsidRPr="00F91BAD">
        <w:rPr>
          <w:rFonts w:ascii="Times New Roman" w:eastAsia="Times New Roman" w:hAnsi="Times New Roman" w:cs="Times New Roman"/>
          <w:kern w:val="0"/>
          <w:lang w:eastAsia="en-GB"/>
          <w14:ligatures w14:val="none"/>
        </w:rPr>
        <w:t>Ibid. p. 72.</w:t>
      </w:r>
    </w:p>
  </w:footnote>
  <w:footnote w:id="5">
    <w:p w14:paraId="20D97C42" w14:textId="71CC05B3" w:rsidR="008A7AA7" w:rsidRDefault="001C690C" w:rsidP="00485D14">
      <w:pPr>
        <w:pStyle w:val="FootnoteText"/>
        <w:ind w:firstLine="270"/>
        <w:jc w:val="both"/>
        <w:rPr>
          <w:rFonts w:ascii="Times New Roman" w:hAnsi="Times New Roman" w:cs="Times New Roman"/>
        </w:rPr>
      </w:pPr>
      <w:r w:rsidRPr="00485D14">
        <w:rPr>
          <w:rStyle w:val="FootnoteReference"/>
          <w:rFonts w:ascii="Times New Roman" w:hAnsi="Times New Roman" w:cs="Times New Roman"/>
        </w:rPr>
        <w:footnoteRef/>
      </w:r>
      <w:r w:rsidRPr="00485D14">
        <w:rPr>
          <w:rFonts w:ascii="Times New Roman" w:hAnsi="Times New Roman" w:cs="Times New Roman"/>
        </w:rPr>
        <w:t xml:space="preserve"> </w:t>
      </w:r>
      <w:r w:rsidR="008A7AA7" w:rsidRPr="00F91BAD">
        <w:rPr>
          <w:rFonts w:ascii="Times New Roman" w:eastAsia="Times New Roman" w:hAnsi="Times New Roman" w:cs="Times New Roman"/>
          <w:kern w:val="0"/>
          <w:lang w:eastAsia="en-GB"/>
          <w14:ligatures w14:val="none"/>
        </w:rPr>
        <w:t>Baxter’s Life, p. 26. 31. 33, &amp;c. fol.</w:t>
      </w:r>
    </w:p>
    <w:p w14:paraId="71D832A2" w14:textId="1AE36655" w:rsidR="001C690C" w:rsidRPr="00485D14" w:rsidRDefault="001C690C" w:rsidP="00485D14">
      <w:pPr>
        <w:pStyle w:val="FootnoteText"/>
        <w:ind w:firstLine="270"/>
        <w:jc w:val="both"/>
        <w:rPr>
          <w:rFonts w:ascii="Times New Roman" w:hAnsi="Times New Roman" w:cs="Times New Roman"/>
        </w:rPr>
      </w:pPr>
      <w:bookmarkStart w:id="1" w:name="_Hlk136073352"/>
      <w:r w:rsidRPr="00F91BAD">
        <w:rPr>
          <w:rFonts w:ascii="Times New Roman" w:eastAsia="Times New Roman" w:hAnsi="Times New Roman" w:cs="Times New Roman"/>
          <w:kern w:val="0"/>
          <w:lang w:eastAsia="en-GB"/>
          <w14:ligatures w14:val="none"/>
        </w:rPr>
        <w:t>To the authorities quoted by Mr. Neal, bishop Warburton opposes that of Oliver Cromwell; who, in his speech to his parliament, represented the Presbyterian armies of the parliament, as chiefly made up, before the self-denying ordinance, of decayed “serving-men, broken tapsters, and men without any sense of religion</w:t>
      </w:r>
      <w:r w:rsidRPr="00485D14">
        <w:rPr>
          <w:rFonts w:ascii="Times New Roman" w:eastAsia="Times New Roman" w:hAnsi="Times New Roman" w:cs="Times New Roman"/>
          <w:kern w:val="0"/>
          <w:lang w:eastAsia="en-GB"/>
          <w14:ligatures w14:val="none"/>
        </w:rPr>
        <w:t>;</w:t>
      </w:r>
      <w:r w:rsidRPr="00F91BAD">
        <w:rPr>
          <w:rFonts w:ascii="Times New Roman" w:eastAsia="Times New Roman" w:hAnsi="Times New Roman" w:cs="Times New Roman"/>
          <w:kern w:val="0"/>
          <w:lang w:eastAsia="en-GB"/>
          <w14:ligatures w14:val="none"/>
        </w:rPr>
        <w:t xml:space="preserve"> and that it was his business to inspire that spirit of religion into his troops on the reform, to oppose the principle of honour in the king’s troops, made up of gentlemen.”—</w:t>
      </w:r>
      <w:r w:rsidRPr="00F91BAD">
        <w:rPr>
          <w:rFonts w:ascii="Times New Roman" w:eastAsia="Times New Roman" w:hAnsi="Times New Roman" w:cs="Times New Roman"/>
          <w:smallCaps/>
          <w:kern w:val="0"/>
          <w:lang w:eastAsia="en-GB"/>
          <w14:ligatures w14:val="none"/>
        </w:rPr>
        <w:t>Ed.</w:t>
      </w:r>
    </w:p>
    <w:bookmarkEnd w:id="1"/>
  </w:footnote>
  <w:footnote w:id="6">
    <w:p w14:paraId="12AE7AA9" w14:textId="77777777" w:rsidR="008A7AA7" w:rsidRDefault="001C690C" w:rsidP="00485D14">
      <w:pPr>
        <w:pStyle w:val="FootnoteText"/>
        <w:ind w:firstLine="270"/>
        <w:jc w:val="both"/>
        <w:rPr>
          <w:rFonts w:ascii="Times New Roman" w:hAnsi="Times New Roman" w:cs="Times New Roman"/>
        </w:rPr>
      </w:pPr>
      <w:r w:rsidRPr="00485D14">
        <w:rPr>
          <w:rStyle w:val="FootnoteReference"/>
          <w:rFonts w:ascii="Times New Roman" w:hAnsi="Times New Roman" w:cs="Times New Roman"/>
        </w:rPr>
        <w:footnoteRef/>
      </w:r>
      <w:r w:rsidRPr="00485D14">
        <w:rPr>
          <w:rFonts w:ascii="Times New Roman" w:hAnsi="Times New Roman" w:cs="Times New Roman"/>
        </w:rPr>
        <w:t xml:space="preserve"> </w:t>
      </w:r>
      <w:r w:rsidR="008A7AA7" w:rsidRPr="008A7AA7">
        <w:rPr>
          <w:rFonts w:ascii="Times New Roman" w:hAnsi="Times New Roman" w:cs="Times New Roman"/>
        </w:rPr>
        <w:t>To the authorities quoted by Mr. Neal, bishop Warburton opposes that of Oliver Cromwell; who, in his speech to his parliament, represented the Presbyterian armies of the parliament, as chiefly made up, before the self-denying ordinance, of decayed “serving-men, broken tapsters, and men without any sense of religion; and that it was his business to inspire that spirit of religion into his troops on the reform, to oppose the principle of honour in the king’s troops, made up of gentlemen.”—ED.</w:t>
      </w:r>
    </w:p>
    <w:p w14:paraId="11998D72" w14:textId="1F0BE803" w:rsidR="001C690C" w:rsidRPr="00485D14" w:rsidRDefault="001C690C" w:rsidP="00485D14">
      <w:pPr>
        <w:pStyle w:val="FootnoteText"/>
        <w:ind w:firstLine="270"/>
        <w:jc w:val="both"/>
        <w:rPr>
          <w:rFonts w:ascii="Times New Roman" w:hAnsi="Times New Roman" w:cs="Times New Roman"/>
        </w:rPr>
      </w:pPr>
    </w:p>
  </w:footnote>
  <w:footnote w:id="7">
    <w:p w14:paraId="30622D81" w14:textId="06AA1090" w:rsidR="001C690C" w:rsidRPr="00485D14" w:rsidRDefault="001C690C" w:rsidP="00485D14">
      <w:pPr>
        <w:pStyle w:val="FootnoteText"/>
        <w:ind w:firstLine="270"/>
        <w:jc w:val="both"/>
        <w:rPr>
          <w:rFonts w:ascii="Times New Roman" w:hAnsi="Times New Roman" w:cs="Times New Roman"/>
        </w:rPr>
      </w:pPr>
      <w:r w:rsidRPr="00485D14">
        <w:rPr>
          <w:rStyle w:val="FootnoteReference"/>
          <w:rFonts w:ascii="Times New Roman" w:hAnsi="Times New Roman" w:cs="Times New Roman"/>
        </w:rPr>
        <w:footnoteRef/>
      </w:r>
      <w:r w:rsidRPr="00485D14">
        <w:rPr>
          <w:rFonts w:ascii="Times New Roman" w:hAnsi="Times New Roman" w:cs="Times New Roman"/>
        </w:rPr>
        <w:t xml:space="preserve"> </w:t>
      </w:r>
      <w:r w:rsidR="008A7AA7" w:rsidRPr="008A7AA7">
        <w:rPr>
          <w:rFonts w:ascii="Times New Roman" w:hAnsi="Times New Roman" w:cs="Times New Roman"/>
        </w:rPr>
        <w:t>Baxter’s Life, p. 33. 35. 37.</w:t>
      </w:r>
      <w:r w:rsidRPr="00F91BAD">
        <w:rPr>
          <w:rFonts w:ascii="Times New Roman" w:eastAsia="Times New Roman" w:hAnsi="Times New Roman" w:cs="Times New Roman"/>
          <w:kern w:val="0"/>
          <w:lang w:eastAsia="en-GB"/>
          <w14:ligatures w14:val="none"/>
        </w:rPr>
        <w:t>.</w:t>
      </w:r>
    </w:p>
  </w:footnote>
  <w:footnote w:id="8">
    <w:p w14:paraId="64F598B6" w14:textId="454A061B" w:rsidR="009038AC" w:rsidRDefault="009038AC" w:rsidP="009038AC">
      <w:pPr>
        <w:pStyle w:val="FootnoteText"/>
        <w:ind w:firstLine="270"/>
      </w:pPr>
      <w:r>
        <w:rPr>
          <w:rStyle w:val="FootnoteReference"/>
        </w:rPr>
        <w:footnoteRef/>
      </w:r>
      <w:r>
        <w:t xml:space="preserve"> </w:t>
      </w:r>
      <w:r w:rsidR="008A7AA7" w:rsidRPr="00F91BAD">
        <w:rPr>
          <w:rFonts w:ascii="Times New Roman" w:eastAsia="Times New Roman" w:hAnsi="Times New Roman" w:cs="Times New Roman"/>
          <w:kern w:val="0"/>
          <w:lang w:eastAsia="en-GB"/>
          <w14:ligatures w14:val="none"/>
        </w:rPr>
        <w:t>Husband's Collections, p. 514, &amp;c.</w:t>
      </w:r>
    </w:p>
  </w:footnote>
  <w:footnote w:id="9">
    <w:p w14:paraId="749039D7" w14:textId="77777777" w:rsidR="008A7AA7" w:rsidRDefault="001C690C" w:rsidP="009038AC">
      <w:pPr>
        <w:pStyle w:val="FootnoteText"/>
        <w:ind w:firstLine="270"/>
        <w:jc w:val="both"/>
        <w:rPr>
          <w:rFonts w:ascii="Times New Roman" w:eastAsia="Times New Roman" w:hAnsi="Times New Roman" w:cs="Times New Roman"/>
          <w:kern w:val="0"/>
          <w:lang w:eastAsia="en-GB"/>
          <w14:ligatures w14:val="none"/>
        </w:rPr>
      </w:pPr>
      <w:r w:rsidRPr="00485D14">
        <w:rPr>
          <w:rStyle w:val="FootnoteReference"/>
          <w:rFonts w:ascii="Times New Roman" w:hAnsi="Times New Roman" w:cs="Times New Roman"/>
        </w:rPr>
        <w:footnoteRef/>
      </w:r>
      <w:r w:rsidRPr="00485D14">
        <w:rPr>
          <w:rFonts w:ascii="Times New Roman" w:hAnsi="Times New Roman" w:cs="Times New Roman"/>
        </w:rPr>
        <w:t xml:space="preserve"> </w:t>
      </w:r>
      <w:r w:rsidR="008A7AA7" w:rsidRPr="00F91BAD">
        <w:rPr>
          <w:rFonts w:ascii="Times New Roman" w:eastAsia="Times New Roman" w:hAnsi="Times New Roman" w:cs="Times New Roman"/>
          <w:kern w:val="0"/>
          <w:lang w:eastAsia="en-GB"/>
          <w14:ligatures w14:val="none"/>
        </w:rPr>
        <w:t>Vol. 1. p. 302.</w:t>
      </w:r>
    </w:p>
    <w:p w14:paraId="33145051" w14:textId="77777777" w:rsidR="008A7AA7" w:rsidRDefault="008A7AA7" w:rsidP="009038AC">
      <w:pPr>
        <w:pStyle w:val="FootnoteText"/>
        <w:ind w:firstLine="270"/>
        <w:jc w:val="both"/>
        <w:rPr>
          <w:rFonts w:ascii="Times New Roman" w:eastAsia="Times New Roman" w:hAnsi="Times New Roman" w:cs="Times New Roman"/>
          <w:kern w:val="0"/>
          <w:lang w:eastAsia="en-GB"/>
          <w14:ligatures w14:val="none"/>
        </w:rPr>
      </w:pPr>
    </w:p>
    <w:p w14:paraId="6D0D3E08" w14:textId="46967240" w:rsidR="001C690C" w:rsidRPr="00485D14" w:rsidRDefault="001C690C" w:rsidP="009038AC">
      <w:pPr>
        <w:pStyle w:val="FootnoteText"/>
        <w:ind w:firstLine="270"/>
        <w:jc w:val="both"/>
        <w:rPr>
          <w:rFonts w:ascii="Times New Roman" w:hAnsi="Times New Roman" w:cs="Times New Roman"/>
        </w:rPr>
      </w:pPr>
    </w:p>
  </w:footnote>
  <w:footnote w:id="10">
    <w:p w14:paraId="4B3987F5" w14:textId="039BAF8B" w:rsidR="001C690C" w:rsidRPr="00485D14" w:rsidRDefault="001C690C" w:rsidP="00485D14">
      <w:pPr>
        <w:pStyle w:val="FootnoteText"/>
        <w:ind w:firstLine="270"/>
        <w:jc w:val="both"/>
        <w:rPr>
          <w:rFonts w:ascii="Times New Roman" w:hAnsi="Times New Roman" w:cs="Times New Roman"/>
        </w:rPr>
      </w:pPr>
      <w:r w:rsidRPr="00485D14">
        <w:rPr>
          <w:rStyle w:val="FootnoteReference"/>
          <w:rFonts w:ascii="Times New Roman" w:hAnsi="Times New Roman" w:cs="Times New Roman"/>
        </w:rPr>
        <w:footnoteRef/>
      </w:r>
      <w:r w:rsidRPr="00485D14">
        <w:rPr>
          <w:rFonts w:ascii="Times New Roman" w:hAnsi="Times New Roman" w:cs="Times New Roman"/>
        </w:rPr>
        <w:t xml:space="preserve"> </w:t>
      </w:r>
      <w:r w:rsidR="008A7AA7" w:rsidRPr="008A7AA7">
        <w:rPr>
          <w:rFonts w:ascii="Times New Roman" w:hAnsi="Times New Roman" w:cs="Times New Roman"/>
        </w:rPr>
        <w:t>Baxter's Life, p. 34.</w:t>
      </w:r>
    </w:p>
  </w:footnote>
  <w:footnote w:id="11">
    <w:p w14:paraId="3CBAE286" w14:textId="77777777" w:rsidR="008A7AA7" w:rsidRDefault="001C690C" w:rsidP="00485D14">
      <w:pPr>
        <w:pStyle w:val="FootnoteText"/>
        <w:ind w:firstLine="270"/>
        <w:jc w:val="both"/>
        <w:rPr>
          <w:rFonts w:ascii="Times New Roman" w:eastAsia="Times New Roman" w:hAnsi="Times New Roman" w:cs="Times New Roman"/>
          <w:smallCaps/>
          <w:kern w:val="0"/>
          <w:lang w:eastAsia="en-GB"/>
          <w14:ligatures w14:val="none"/>
        </w:rPr>
      </w:pPr>
      <w:r w:rsidRPr="00485D14">
        <w:rPr>
          <w:rStyle w:val="FootnoteReference"/>
          <w:rFonts w:ascii="Times New Roman" w:hAnsi="Times New Roman" w:cs="Times New Roman"/>
        </w:rPr>
        <w:footnoteRef/>
      </w:r>
      <w:r w:rsidRPr="00485D14">
        <w:rPr>
          <w:rFonts w:ascii="Times New Roman" w:hAnsi="Times New Roman" w:cs="Times New Roman"/>
        </w:rPr>
        <w:t xml:space="preserve"> </w:t>
      </w:r>
      <w:r w:rsidR="008A7AA7" w:rsidRPr="00F91BAD">
        <w:rPr>
          <w:rFonts w:ascii="Times New Roman" w:eastAsia="Times New Roman" w:hAnsi="Times New Roman" w:cs="Times New Roman"/>
          <w:kern w:val="0"/>
          <w:lang w:eastAsia="en-GB"/>
          <w14:ligatures w14:val="none"/>
        </w:rPr>
        <w:t>Dr. Grey, who mistakes this for the assertion of Mr. Baxter instead of Mr. Neal, opposes to it his own remark on the fast-sermons between the year 1640 and the death of the king</w:t>
      </w:r>
      <w:r w:rsidR="008A7AA7" w:rsidRPr="00485D14">
        <w:rPr>
          <w:rFonts w:ascii="Times New Roman" w:eastAsia="Times New Roman" w:hAnsi="Times New Roman" w:cs="Times New Roman"/>
          <w:kern w:val="0"/>
          <w:lang w:eastAsia="en-GB"/>
          <w14:ligatures w14:val="none"/>
        </w:rPr>
        <w:t>;</w:t>
      </w:r>
      <w:r w:rsidR="008A7AA7" w:rsidRPr="00F91BAD">
        <w:rPr>
          <w:rFonts w:ascii="Times New Roman" w:eastAsia="Times New Roman" w:hAnsi="Times New Roman" w:cs="Times New Roman"/>
          <w:kern w:val="0"/>
          <w:lang w:eastAsia="en-GB"/>
          <w14:ligatures w14:val="none"/>
        </w:rPr>
        <w:t xml:space="preserve"> from which, he says, he could produce hundreds of instances for the disproof of what is said above. As a specimen, he quotes many passages from sermons of the most popular and leading men of those times. Some of these passages, it appears to me, point strongly at the king, and go to prove that royal personages are amenable for evil conduct. But, besides that they are given detached from their connexion, it is to be considered, that if Mr. Neal had read the same discourses, they would affect his mind differently from what they did Dr. Grey</w:t>
      </w:r>
      <w:r w:rsidR="008A7AA7" w:rsidRPr="00485D14">
        <w:rPr>
          <w:rFonts w:ascii="Times New Roman" w:eastAsia="Times New Roman" w:hAnsi="Times New Roman" w:cs="Times New Roman"/>
          <w:kern w:val="0"/>
          <w:lang w:eastAsia="en-GB"/>
          <w14:ligatures w14:val="none"/>
        </w:rPr>
        <w:t>;</w:t>
      </w:r>
      <w:r w:rsidR="008A7AA7" w:rsidRPr="00F91BAD">
        <w:rPr>
          <w:rFonts w:ascii="Times New Roman" w:eastAsia="Times New Roman" w:hAnsi="Times New Roman" w:cs="Times New Roman"/>
          <w:kern w:val="0"/>
          <w:lang w:eastAsia="en-GB"/>
          <w14:ligatures w14:val="none"/>
        </w:rPr>
        <w:t xml:space="preserve"> who, through all his animadversions, appears to have looked on Charles as an immaculate prince, and to have been a disciple to the advocates for passive obedience and nonresistance.—</w:t>
      </w:r>
      <w:r w:rsidR="008A7AA7" w:rsidRPr="00F91BAD">
        <w:rPr>
          <w:rFonts w:ascii="Times New Roman" w:eastAsia="Times New Roman" w:hAnsi="Times New Roman" w:cs="Times New Roman"/>
          <w:smallCaps/>
          <w:kern w:val="0"/>
          <w:lang w:eastAsia="en-GB"/>
          <w14:ligatures w14:val="none"/>
        </w:rPr>
        <w:t>Ed.</w:t>
      </w:r>
    </w:p>
    <w:p w14:paraId="1B96CF4E" w14:textId="77777777" w:rsidR="008A7AA7" w:rsidRDefault="008A7AA7" w:rsidP="00485D14">
      <w:pPr>
        <w:pStyle w:val="FootnoteText"/>
        <w:ind w:firstLine="270"/>
        <w:jc w:val="both"/>
        <w:rPr>
          <w:rFonts w:ascii="Times New Roman" w:eastAsia="Times New Roman" w:hAnsi="Times New Roman" w:cs="Times New Roman"/>
          <w:smallCaps/>
          <w:kern w:val="0"/>
          <w:lang w:eastAsia="en-GB"/>
          <w14:ligatures w14:val="none"/>
        </w:rPr>
      </w:pPr>
    </w:p>
    <w:p w14:paraId="5E862DCC" w14:textId="562E2D24" w:rsidR="001C690C" w:rsidRPr="00485D14" w:rsidRDefault="001C690C" w:rsidP="00485D14">
      <w:pPr>
        <w:pStyle w:val="FootnoteText"/>
        <w:ind w:firstLine="270"/>
        <w:jc w:val="both"/>
        <w:rPr>
          <w:rFonts w:ascii="Times New Roman" w:hAnsi="Times New Roman" w:cs="Times New Roman"/>
        </w:rPr>
      </w:pPr>
    </w:p>
  </w:footnote>
  <w:footnote w:id="12">
    <w:p w14:paraId="27D6C8D1" w14:textId="2EC62A11" w:rsidR="001C690C" w:rsidRPr="00485D14" w:rsidRDefault="001C690C" w:rsidP="00485D14">
      <w:pPr>
        <w:pStyle w:val="FootnoteText"/>
        <w:ind w:firstLine="270"/>
        <w:jc w:val="both"/>
        <w:rPr>
          <w:rFonts w:ascii="Times New Roman" w:hAnsi="Times New Roman" w:cs="Times New Roman"/>
        </w:rPr>
      </w:pPr>
      <w:r w:rsidRPr="00485D14">
        <w:rPr>
          <w:rStyle w:val="FootnoteReference"/>
          <w:rFonts w:ascii="Times New Roman" w:hAnsi="Times New Roman" w:cs="Times New Roman"/>
        </w:rPr>
        <w:footnoteRef/>
      </w:r>
      <w:r w:rsidRPr="00485D14">
        <w:rPr>
          <w:rFonts w:ascii="Times New Roman" w:hAnsi="Times New Roman" w:cs="Times New Roman"/>
        </w:rPr>
        <w:t xml:space="preserve"> </w:t>
      </w:r>
      <w:r w:rsidR="00CF705B" w:rsidRPr="00F91BAD">
        <w:rPr>
          <w:rFonts w:ascii="Times New Roman" w:eastAsia="Times New Roman" w:hAnsi="Times New Roman" w:cs="Times New Roman"/>
          <w:kern w:val="0"/>
          <w:lang w:eastAsia="en-GB"/>
          <w14:ligatures w14:val="none"/>
        </w:rPr>
        <w:t>Mr. Neal is here charged with contradicting what he had said p. 159, where he speaks of</w:t>
      </w:r>
      <w:r w:rsidR="00CF705B" w:rsidRPr="00485D14">
        <w:rPr>
          <w:rFonts w:ascii="Times New Roman" w:eastAsia="Times New Roman" w:hAnsi="Times New Roman" w:cs="Times New Roman"/>
          <w:kern w:val="0"/>
          <w:lang w:eastAsia="en-GB"/>
          <w14:ligatures w14:val="none"/>
        </w:rPr>
        <w:t xml:space="preserve"> “</w:t>
      </w:r>
      <w:r w:rsidR="00CF705B" w:rsidRPr="00F91BAD">
        <w:rPr>
          <w:rFonts w:ascii="Times New Roman" w:eastAsia="Times New Roman" w:hAnsi="Times New Roman" w:cs="Times New Roman"/>
          <w:kern w:val="0"/>
          <w:lang w:eastAsia="en-GB"/>
          <w14:ligatures w14:val="none"/>
        </w:rPr>
        <w:t>the great scarcity of preachers of a learned education.” This is said, when Mr. Neal is representing the difficulty the assembly of divines had to supply the pulpits through the country. This might be the case when speaking of the kingdom at large, and yet there might be some of no less eminence for literature than any who sided with the king. Mr. Neal gives the names of such. But bishop Warburton will not allow, that they were of the parliament-party</w:t>
      </w:r>
      <w:r w:rsidR="00CF705B" w:rsidRPr="00485D14">
        <w:rPr>
          <w:rFonts w:ascii="Times New Roman" w:eastAsia="Times New Roman" w:hAnsi="Times New Roman" w:cs="Times New Roman"/>
          <w:kern w:val="0"/>
          <w:lang w:eastAsia="en-GB"/>
          <w14:ligatures w14:val="none"/>
        </w:rPr>
        <w:t>; “</w:t>
      </w:r>
      <w:r w:rsidR="00CF705B" w:rsidRPr="00F91BAD">
        <w:rPr>
          <w:rFonts w:ascii="Times New Roman" w:eastAsia="Times New Roman" w:hAnsi="Times New Roman" w:cs="Times New Roman"/>
          <w:kern w:val="0"/>
          <w:lang w:eastAsia="en-GB"/>
          <w14:ligatures w14:val="none"/>
        </w:rPr>
        <w:t>the most that can be said of them is (he adds), that they submitted to the power.” But their acting with the assembly of divines was, certainly, more than a submission to power; it was taking a lead in the affairs of the parliament</w:t>
      </w:r>
      <w:r w:rsidR="00CF705B" w:rsidRPr="00485D14">
        <w:rPr>
          <w:rFonts w:ascii="Times New Roman" w:eastAsia="Times New Roman" w:hAnsi="Times New Roman" w:cs="Times New Roman"/>
          <w:kern w:val="0"/>
          <w:lang w:eastAsia="en-GB"/>
          <w14:ligatures w14:val="none"/>
        </w:rPr>
        <w:t>;</w:t>
      </w:r>
      <w:r w:rsidR="00CF705B" w:rsidRPr="00F91BAD">
        <w:rPr>
          <w:rFonts w:ascii="Times New Roman" w:eastAsia="Times New Roman" w:hAnsi="Times New Roman" w:cs="Times New Roman"/>
          <w:kern w:val="0"/>
          <w:lang w:eastAsia="en-GB"/>
          <w14:ligatures w14:val="none"/>
        </w:rPr>
        <w:t xml:space="preserve"> this, if the cause had been repugnant to their principles, they might, and as honest men would, have declined doing</w:t>
      </w:r>
      <w:r w:rsidR="00CF705B" w:rsidRPr="00485D14">
        <w:rPr>
          <w:rFonts w:ascii="Times New Roman" w:eastAsia="Times New Roman" w:hAnsi="Times New Roman" w:cs="Times New Roman"/>
          <w:kern w:val="0"/>
          <w:lang w:eastAsia="en-GB"/>
          <w14:ligatures w14:val="none"/>
        </w:rPr>
        <w:t>;</w:t>
      </w:r>
      <w:r w:rsidR="00CF705B" w:rsidRPr="00F91BAD">
        <w:rPr>
          <w:rFonts w:ascii="Times New Roman" w:eastAsia="Times New Roman" w:hAnsi="Times New Roman" w:cs="Times New Roman"/>
          <w:kern w:val="0"/>
          <w:lang w:eastAsia="en-GB"/>
          <w14:ligatures w14:val="none"/>
        </w:rPr>
        <w:t xml:space="preserve"> as did bishop Usher, Dr. Holdsworth, and the other episcopalian divines who were also chosen to attend the assembly, but who stayed away from it; because it was not, in their opinion, a legal convocation.—</w:t>
      </w:r>
      <w:r w:rsidR="00CF705B" w:rsidRPr="00F91BAD">
        <w:rPr>
          <w:rFonts w:ascii="Times New Roman" w:eastAsia="Times New Roman" w:hAnsi="Times New Roman" w:cs="Times New Roman"/>
          <w:smallCaps/>
          <w:kern w:val="0"/>
          <w:lang w:eastAsia="en-GB"/>
          <w14:ligatures w14:val="none"/>
        </w:rPr>
        <w:t>Ed</w:t>
      </w:r>
      <w:r w:rsidR="00CF705B">
        <w:rPr>
          <w:rFonts w:ascii="Times New Roman" w:eastAsia="Times New Roman" w:hAnsi="Times New Roman" w:cs="Times New Roman"/>
          <w:smallCaps/>
          <w:kern w:val="0"/>
          <w:lang w:eastAsia="en-GB"/>
          <w14:ligatures w14:val="none"/>
        </w:rPr>
        <w:t>.</w:t>
      </w:r>
    </w:p>
  </w:footnote>
  <w:footnote w:id="13">
    <w:p w14:paraId="15C12FE3" w14:textId="19C058C2" w:rsidR="00CF705B" w:rsidRDefault="00CF705B">
      <w:pPr>
        <w:pStyle w:val="FootnoteText"/>
      </w:pPr>
      <w:r>
        <w:rPr>
          <w:rStyle w:val="FootnoteReference"/>
        </w:rPr>
        <w:footnoteRef/>
      </w:r>
      <w:r>
        <w:t xml:space="preserve"> </w:t>
      </w:r>
      <w:r w:rsidRPr="00F91BAD">
        <w:rPr>
          <w:rFonts w:ascii="Times New Roman" w:eastAsia="Times New Roman" w:hAnsi="Times New Roman" w:cs="Times New Roman"/>
          <w:kern w:val="0"/>
          <w:lang w:eastAsia="en-GB"/>
          <w14:ligatures w14:val="none"/>
        </w:rPr>
        <w:t>Vol. 1. p. 77.</w:t>
      </w:r>
    </w:p>
  </w:footnote>
  <w:footnote w:id="14">
    <w:p w14:paraId="461C5532" w14:textId="61FD81F1" w:rsidR="00485D14" w:rsidRPr="00485D14" w:rsidRDefault="00485D14" w:rsidP="00485D14">
      <w:pPr>
        <w:pStyle w:val="FootnoteText"/>
        <w:ind w:firstLine="270"/>
        <w:jc w:val="both"/>
        <w:rPr>
          <w:rFonts w:ascii="Times New Roman" w:hAnsi="Times New Roman" w:cs="Times New Roman"/>
        </w:rPr>
      </w:pPr>
      <w:r w:rsidRPr="00485D14">
        <w:rPr>
          <w:rStyle w:val="FootnoteReference"/>
          <w:rFonts w:ascii="Times New Roman" w:hAnsi="Times New Roman" w:cs="Times New Roman"/>
        </w:rPr>
        <w:footnoteRef/>
      </w:r>
      <w:r w:rsidRPr="00485D14">
        <w:rPr>
          <w:rFonts w:ascii="Times New Roman" w:hAnsi="Times New Roman" w:cs="Times New Roman"/>
        </w:rPr>
        <w:t xml:space="preserve"> </w:t>
      </w:r>
      <w:r w:rsidRPr="00F91BAD">
        <w:rPr>
          <w:rFonts w:ascii="Times New Roman" w:eastAsia="Times New Roman" w:hAnsi="Times New Roman" w:cs="Times New Roman"/>
          <w:kern w:val="0"/>
          <w:lang w:eastAsia="en-GB"/>
          <w14:ligatures w14:val="none"/>
        </w:rPr>
        <w:t>Sufferings of the Clergy, p. 72.</w:t>
      </w:r>
    </w:p>
  </w:footnote>
  <w:footnote w:id="15">
    <w:p w14:paraId="2EDAB4CB" w14:textId="77777777" w:rsidR="00AD4235" w:rsidRDefault="00AD4235" w:rsidP="00923A48">
      <w:pPr>
        <w:pStyle w:val="FootnoteText"/>
        <w:ind w:firstLine="270"/>
        <w:jc w:val="both"/>
      </w:pPr>
      <w:r>
        <w:rPr>
          <w:rStyle w:val="FootnoteReference"/>
        </w:rPr>
        <w:footnoteRef/>
      </w:r>
      <w:r>
        <w:t xml:space="preserve"> </w:t>
      </w:r>
      <w:r w:rsidRPr="001666D3">
        <w:rPr>
          <w:rFonts w:ascii="Times New Roman" w:eastAsia="Times New Roman" w:hAnsi="Times New Roman" w:cs="Times New Roman"/>
          <w:kern w:val="0"/>
          <w:lang w:eastAsia="en-GB"/>
          <w14:ligatures w14:val="none"/>
        </w:rPr>
        <w:t>Baxter’s Life, p. 44.</w:t>
      </w:r>
    </w:p>
  </w:footnote>
  <w:footnote w:id="16">
    <w:p w14:paraId="17569954" w14:textId="77777777" w:rsidR="00AD4235" w:rsidRDefault="00AD4235" w:rsidP="00923A48">
      <w:pPr>
        <w:pStyle w:val="FootnoteText"/>
        <w:ind w:firstLine="270"/>
        <w:jc w:val="both"/>
      </w:pPr>
      <w:r>
        <w:rPr>
          <w:rStyle w:val="FootnoteReference"/>
        </w:rPr>
        <w:footnoteRef/>
      </w:r>
      <w:r>
        <w:t xml:space="preserve"> </w:t>
      </w:r>
      <w:r w:rsidRPr="001666D3">
        <w:rPr>
          <w:rFonts w:ascii="Times New Roman" w:eastAsia="Times New Roman" w:hAnsi="Times New Roman" w:cs="Times New Roman"/>
          <w:kern w:val="0"/>
          <w:lang w:eastAsia="en-GB"/>
          <w14:ligatures w14:val="none"/>
        </w:rPr>
        <w:t>Memoirs, p. 64.</w:t>
      </w:r>
    </w:p>
  </w:footnote>
  <w:footnote w:id="17">
    <w:p w14:paraId="7044ED3A" w14:textId="77777777" w:rsidR="00AD4235" w:rsidRDefault="00AD4235" w:rsidP="00923A48">
      <w:pPr>
        <w:pStyle w:val="FootnoteText"/>
        <w:ind w:firstLine="270"/>
        <w:jc w:val="both"/>
      </w:pPr>
      <w:r>
        <w:rPr>
          <w:rStyle w:val="FootnoteReference"/>
        </w:rPr>
        <w:footnoteRef/>
      </w:r>
      <w:r>
        <w:t xml:space="preserve"> </w:t>
      </w:r>
      <w:r w:rsidRPr="001666D3">
        <w:rPr>
          <w:rFonts w:ascii="Times New Roman" w:eastAsia="Times New Roman" w:hAnsi="Times New Roman" w:cs="Times New Roman"/>
          <w:kern w:val="0"/>
          <w:lang w:eastAsia="en-GB"/>
          <w14:ligatures w14:val="none"/>
        </w:rPr>
        <w:t>History of his Life and Times, vol. 1, p. 39, Scotch edition.</w:t>
      </w:r>
    </w:p>
  </w:footnote>
  <w:footnote w:id="18">
    <w:p w14:paraId="1F4DAF60" w14:textId="5F48A818" w:rsidR="00AD4235" w:rsidRDefault="00AD4235" w:rsidP="00923A48">
      <w:pPr>
        <w:pStyle w:val="FootnoteText"/>
        <w:ind w:firstLine="270"/>
        <w:jc w:val="both"/>
      </w:pPr>
      <w:r>
        <w:rPr>
          <w:rStyle w:val="FootnoteReference"/>
        </w:rPr>
        <w:footnoteRef/>
      </w:r>
      <w:r>
        <w:t xml:space="preserve"> </w:t>
      </w:r>
      <w:r w:rsidRPr="001666D3">
        <w:rPr>
          <w:rFonts w:ascii="Times New Roman" w:eastAsia="Times New Roman" w:hAnsi="Times New Roman" w:cs="Times New Roman"/>
          <w:kern w:val="0"/>
          <w:lang w:eastAsia="en-GB"/>
          <w14:ligatures w14:val="none"/>
        </w:rPr>
        <w:t>This act has been called</w:t>
      </w:r>
      <w:r>
        <w:rPr>
          <w:rFonts w:ascii="Times New Roman" w:eastAsia="Times New Roman" w:hAnsi="Times New Roman" w:cs="Times New Roman"/>
          <w:kern w:val="0"/>
          <w:lang w:eastAsia="en-GB"/>
          <w14:ligatures w14:val="none"/>
        </w:rPr>
        <w:t xml:space="preserve"> “</w:t>
      </w:r>
      <w:r w:rsidRPr="001666D3">
        <w:rPr>
          <w:rFonts w:ascii="Times New Roman" w:eastAsia="Times New Roman" w:hAnsi="Times New Roman" w:cs="Times New Roman"/>
          <w:kern w:val="0"/>
          <w:lang w:eastAsia="en-GB"/>
          <w14:ligatures w14:val="none"/>
        </w:rPr>
        <w:t>a violent breach of the constitution of this government</w:t>
      </w:r>
      <w:r>
        <w:rPr>
          <w:rFonts w:ascii="Times New Roman" w:eastAsia="Times New Roman" w:hAnsi="Times New Roman" w:cs="Times New Roman"/>
          <w:kern w:val="0"/>
          <w:lang w:eastAsia="en-GB"/>
          <w14:ligatures w14:val="none"/>
        </w:rPr>
        <w:t>:</w:t>
      </w:r>
      <w:r w:rsidRPr="001666D3">
        <w:rPr>
          <w:rFonts w:ascii="Times New Roman" w:eastAsia="Times New Roman" w:hAnsi="Times New Roman" w:cs="Times New Roman"/>
          <w:kern w:val="0"/>
          <w:lang w:eastAsia="en-GB"/>
          <w14:ligatures w14:val="none"/>
        </w:rPr>
        <w:t>” but the author who has cast this reproach on it, also observes, that</w:t>
      </w:r>
      <w:r>
        <w:rPr>
          <w:rFonts w:ascii="Times New Roman" w:eastAsia="Times New Roman" w:hAnsi="Times New Roman" w:cs="Times New Roman"/>
          <w:kern w:val="0"/>
          <w:lang w:eastAsia="en-GB"/>
          <w14:ligatures w14:val="none"/>
        </w:rPr>
        <w:t xml:space="preserve"> “</w:t>
      </w:r>
      <w:r w:rsidRPr="001666D3">
        <w:rPr>
          <w:rFonts w:ascii="Times New Roman" w:eastAsia="Times New Roman" w:hAnsi="Times New Roman" w:cs="Times New Roman"/>
          <w:kern w:val="0"/>
          <w:lang w:eastAsia="en-GB"/>
          <w14:ligatures w14:val="none"/>
        </w:rPr>
        <w:t>if this act had not been obtained, perhaps it would have been impossible to oppose the king’s attempts with effect.” On this ground the</w:t>
      </w:r>
      <w:r>
        <w:rPr>
          <w:rFonts w:ascii="Times New Roman" w:eastAsia="Times New Roman" w:hAnsi="Times New Roman" w:cs="Times New Roman"/>
          <w:kern w:val="0"/>
          <w:lang w:eastAsia="en-GB"/>
          <w14:ligatures w14:val="none"/>
        </w:rPr>
        <w:t xml:space="preserve"> “</w:t>
      </w:r>
      <w:r w:rsidRPr="001666D3">
        <w:rPr>
          <w:rFonts w:ascii="Times New Roman" w:eastAsia="Times New Roman" w:hAnsi="Times New Roman" w:cs="Times New Roman"/>
          <w:kern w:val="0"/>
          <w:lang w:eastAsia="en-GB"/>
          <w14:ligatures w14:val="none"/>
        </w:rPr>
        <w:t>act of continuation” has been called</w:t>
      </w:r>
      <w:r>
        <w:rPr>
          <w:rFonts w:ascii="Times New Roman" w:eastAsia="Times New Roman" w:hAnsi="Times New Roman" w:cs="Times New Roman"/>
          <w:kern w:val="0"/>
          <w:lang w:eastAsia="en-GB"/>
          <w14:ligatures w14:val="none"/>
        </w:rPr>
        <w:t xml:space="preserve"> “</w:t>
      </w:r>
      <w:r w:rsidRPr="001666D3">
        <w:rPr>
          <w:rFonts w:ascii="Times New Roman" w:eastAsia="Times New Roman" w:hAnsi="Times New Roman" w:cs="Times New Roman"/>
          <w:kern w:val="0"/>
          <w:lang w:eastAsia="en-GB"/>
          <w14:ligatures w14:val="none"/>
        </w:rPr>
        <w:t>an act of fidelity of the representatives of the people to their constituents</w:t>
      </w:r>
      <w:r>
        <w:rPr>
          <w:rFonts w:ascii="Times New Roman" w:eastAsia="Times New Roman" w:hAnsi="Times New Roman" w:cs="Times New Roman"/>
          <w:kern w:val="0"/>
          <w:lang w:eastAsia="en-GB"/>
          <w14:ligatures w14:val="none"/>
        </w:rPr>
        <w:t>;</w:t>
      </w:r>
      <w:r w:rsidRPr="001666D3">
        <w:rPr>
          <w:rFonts w:ascii="Times New Roman" w:eastAsia="Times New Roman" w:hAnsi="Times New Roman" w:cs="Times New Roman"/>
          <w:kern w:val="0"/>
          <w:lang w:eastAsia="en-GB"/>
          <w14:ligatures w14:val="none"/>
        </w:rPr>
        <w:t xml:space="preserve"> an instance of the expedience and righteousness of recovering the violated constitution, by means not strictly justifiable when the times are peaceable, and the curators of government just and upright.” Memoirs of Hollis, vol. 2. p. 591.—</w:t>
      </w:r>
      <w:r w:rsidRPr="001666D3">
        <w:rPr>
          <w:rFonts w:ascii="Times New Roman" w:eastAsia="Times New Roman" w:hAnsi="Times New Roman" w:cs="Times New Roman"/>
          <w:smallCaps/>
          <w:kern w:val="0"/>
          <w:lang w:eastAsia="en-GB"/>
          <w14:ligatures w14:val="none"/>
        </w:rPr>
        <w:t>Ed.</w:t>
      </w:r>
    </w:p>
  </w:footnote>
  <w:footnote w:id="19">
    <w:p w14:paraId="024DBF89" w14:textId="77777777" w:rsidR="00AD4235" w:rsidRDefault="00AD4235" w:rsidP="00923A48">
      <w:pPr>
        <w:pStyle w:val="FootnoteText"/>
        <w:ind w:firstLine="270"/>
        <w:jc w:val="both"/>
      </w:pPr>
      <w:r>
        <w:rPr>
          <w:rStyle w:val="FootnoteReference"/>
        </w:rPr>
        <w:footnoteRef/>
      </w:r>
      <w:r>
        <w:t xml:space="preserve"> </w:t>
      </w:r>
      <w:r w:rsidRPr="001666D3">
        <w:rPr>
          <w:rFonts w:ascii="Times New Roman" w:eastAsia="Times New Roman" w:hAnsi="Times New Roman" w:cs="Times New Roman"/>
          <w:kern w:val="0"/>
          <w:lang w:eastAsia="en-GB"/>
          <w14:ligatures w14:val="none"/>
        </w:rPr>
        <w:t>Clarendon, vol. 1. p. 262.</w:t>
      </w:r>
    </w:p>
  </w:footnote>
  <w:footnote w:id="20">
    <w:p w14:paraId="7BB98D15" w14:textId="77777777" w:rsidR="00AD4235" w:rsidRDefault="00AD4235" w:rsidP="00923A48">
      <w:pPr>
        <w:pStyle w:val="FootnoteText"/>
        <w:ind w:firstLine="270"/>
        <w:jc w:val="both"/>
      </w:pPr>
      <w:r>
        <w:rPr>
          <w:rStyle w:val="FootnoteReference"/>
        </w:rPr>
        <w:footnoteRef/>
      </w:r>
      <w:r>
        <w:t xml:space="preserve"> </w:t>
      </w:r>
      <w:r w:rsidRPr="001666D3">
        <w:rPr>
          <w:rFonts w:ascii="Times New Roman" w:eastAsia="Times New Roman" w:hAnsi="Times New Roman" w:cs="Times New Roman"/>
          <w:kern w:val="0"/>
          <w:lang w:eastAsia="en-GB"/>
          <w14:ligatures w14:val="none"/>
        </w:rPr>
        <w:t>Clarendon, vol. 1. p. 430.</w:t>
      </w:r>
    </w:p>
  </w:footnote>
  <w:footnote w:id="21">
    <w:p w14:paraId="1866662E" w14:textId="77777777" w:rsidR="00AD4235" w:rsidRDefault="00AD4235" w:rsidP="00923A48">
      <w:pPr>
        <w:pStyle w:val="FootnoteText"/>
        <w:ind w:firstLine="270"/>
        <w:jc w:val="both"/>
      </w:pPr>
      <w:r>
        <w:rPr>
          <w:rStyle w:val="FootnoteReference"/>
        </w:rPr>
        <w:footnoteRef/>
      </w:r>
      <w:r>
        <w:t xml:space="preserve"> </w:t>
      </w:r>
      <w:r w:rsidRPr="001666D3">
        <w:rPr>
          <w:rFonts w:ascii="Times New Roman" w:eastAsia="Times New Roman" w:hAnsi="Times New Roman" w:cs="Times New Roman"/>
          <w:kern w:val="0"/>
          <w:lang w:eastAsia="en-GB"/>
          <w14:ligatures w14:val="none"/>
        </w:rPr>
        <w:t>History of his Own Times, vol. 1. p. 40. Edinburgh.</w:t>
      </w:r>
    </w:p>
  </w:footnote>
  <w:footnote w:id="22">
    <w:p w14:paraId="2B6AAD62" w14:textId="77777777" w:rsidR="00AD4235" w:rsidRDefault="00AD4235" w:rsidP="00923A48">
      <w:pPr>
        <w:pStyle w:val="FootnoteText"/>
        <w:ind w:firstLine="270"/>
        <w:jc w:val="both"/>
      </w:pPr>
      <w:r>
        <w:rPr>
          <w:rStyle w:val="FootnoteReference"/>
        </w:rPr>
        <w:footnoteRef/>
      </w:r>
      <w:r>
        <w:t xml:space="preserve"> </w:t>
      </w:r>
      <w:r w:rsidRPr="001666D3">
        <w:rPr>
          <w:rFonts w:ascii="Times New Roman" w:eastAsia="Times New Roman" w:hAnsi="Times New Roman" w:cs="Times New Roman"/>
          <w:kern w:val="0"/>
          <w:lang w:eastAsia="en-GB"/>
          <w14:ligatures w14:val="none"/>
        </w:rPr>
        <w:t>Rapin, p. 468.</w:t>
      </w:r>
    </w:p>
  </w:footnote>
  <w:footnote w:id="23">
    <w:p w14:paraId="368A44B2" w14:textId="77777777" w:rsidR="00AD4235" w:rsidRDefault="00AD4235" w:rsidP="00923A48">
      <w:pPr>
        <w:pStyle w:val="FootnoteText"/>
        <w:ind w:firstLine="270"/>
        <w:jc w:val="both"/>
      </w:pPr>
      <w:r>
        <w:rPr>
          <w:rStyle w:val="FootnoteReference"/>
        </w:rPr>
        <w:footnoteRef/>
      </w:r>
      <w:r>
        <w:t xml:space="preserve"> </w:t>
      </w:r>
      <w:r w:rsidRPr="001666D3">
        <w:rPr>
          <w:rFonts w:ascii="Times New Roman" w:eastAsia="Times New Roman" w:hAnsi="Times New Roman" w:cs="Times New Roman"/>
          <w:kern w:val="0"/>
          <w:lang w:eastAsia="en-GB"/>
          <w14:ligatures w14:val="none"/>
        </w:rPr>
        <w:t>Vol. 2. p. 581. 594.</w:t>
      </w:r>
    </w:p>
  </w:footnote>
  <w:footnote w:id="24">
    <w:p w14:paraId="717A2E10" w14:textId="77777777" w:rsidR="00AD4235" w:rsidRDefault="00AD4235" w:rsidP="00923A48">
      <w:pPr>
        <w:pStyle w:val="FootnoteText"/>
        <w:ind w:firstLine="270"/>
        <w:jc w:val="both"/>
      </w:pPr>
      <w:r>
        <w:rPr>
          <w:rStyle w:val="FootnoteReference"/>
        </w:rPr>
        <w:footnoteRef/>
      </w:r>
      <w:r>
        <w:t xml:space="preserve"> </w:t>
      </w:r>
      <w:r w:rsidRPr="001666D3">
        <w:rPr>
          <w:rFonts w:ascii="Times New Roman" w:eastAsia="Times New Roman" w:hAnsi="Times New Roman" w:cs="Times New Roman"/>
          <w:kern w:val="0"/>
          <w:lang w:eastAsia="en-GB"/>
          <w14:ligatures w14:val="none"/>
        </w:rPr>
        <w:t>Rushworth, vol. 2. part 3. p. 26.</w:t>
      </w:r>
    </w:p>
  </w:footnote>
  <w:footnote w:id="25">
    <w:p w14:paraId="77460E00" w14:textId="77777777" w:rsidR="00AD4235" w:rsidRDefault="00AD4235" w:rsidP="00923A48">
      <w:pPr>
        <w:pStyle w:val="FootnoteText"/>
        <w:ind w:firstLine="270"/>
        <w:jc w:val="both"/>
      </w:pPr>
      <w:r>
        <w:rPr>
          <w:rStyle w:val="FootnoteReference"/>
        </w:rPr>
        <w:footnoteRef/>
      </w:r>
      <w:r>
        <w:t xml:space="preserve"> </w:t>
      </w:r>
      <w:r w:rsidRPr="001666D3">
        <w:rPr>
          <w:rFonts w:ascii="Times New Roman" w:eastAsia="Times New Roman" w:hAnsi="Times New Roman" w:cs="Times New Roman"/>
          <w:kern w:val="0"/>
          <w:lang w:eastAsia="en-GB"/>
          <w14:ligatures w14:val="none"/>
        </w:rPr>
        <w:t>Bishop Warburton grants, that</w:t>
      </w:r>
      <w:r>
        <w:rPr>
          <w:rFonts w:ascii="Times New Roman" w:eastAsia="Times New Roman" w:hAnsi="Times New Roman" w:cs="Times New Roman"/>
          <w:kern w:val="0"/>
          <w:lang w:eastAsia="en-GB"/>
          <w14:ligatures w14:val="none"/>
        </w:rPr>
        <w:t xml:space="preserve"> “</w:t>
      </w:r>
      <w:r w:rsidRPr="001666D3">
        <w:rPr>
          <w:rFonts w:ascii="Times New Roman" w:eastAsia="Times New Roman" w:hAnsi="Times New Roman" w:cs="Times New Roman"/>
          <w:kern w:val="0"/>
          <w:lang w:eastAsia="en-GB"/>
          <w14:ligatures w14:val="none"/>
        </w:rPr>
        <w:t>Charles was a man of ill faith</w:t>
      </w:r>
      <w:r>
        <w:rPr>
          <w:rFonts w:ascii="Times New Roman" w:eastAsia="Times New Roman" w:hAnsi="Times New Roman" w:cs="Times New Roman"/>
          <w:kern w:val="0"/>
          <w:lang w:eastAsia="en-GB"/>
          <w14:ligatures w14:val="none"/>
        </w:rPr>
        <w:t>:</w:t>
      </w:r>
      <w:r w:rsidRPr="001666D3">
        <w:rPr>
          <w:rFonts w:ascii="Times New Roman" w:eastAsia="Times New Roman" w:hAnsi="Times New Roman" w:cs="Times New Roman"/>
          <w:kern w:val="0"/>
          <w:lang w:eastAsia="en-GB"/>
          <w14:ligatures w14:val="none"/>
        </w:rPr>
        <w:t>” from whence arose the question,</w:t>
      </w:r>
      <w:r>
        <w:rPr>
          <w:rFonts w:ascii="Times New Roman" w:eastAsia="Times New Roman" w:hAnsi="Times New Roman" w:cs="Times New Roman"/>
          <w:kern w:val="0"/>
          <w:lang w:eastAsia="en-GB"/>
          <w14:ligatures w14:val="none"/>
        </w:rPr>
        <w:t xml:space="preserve"> “</w:t>
      </w:r>
      <w:r w:rsidRPr="001666D3">
        <w:rPr>
          <w:rFonts w:ascii="Times New Roman" w:eastAsia="Times New Roman" w:hAnsi="Times New Roman" w:cs="Times New Roman"/>
          <w:kern w:val="0"/>
          <w:lang w:eastAsia="en-GB"/>
          <w14:ligatures w14:val="none"/>
        </w:rPr>
        <w:t>whether he was to be trusted</w:t>
      </w:r>
      <w:r>
        <w:rPr>
          <w:rFonts w:ascii="Times New Roman" w:eastAsia="Times New Roman" w:hAnsi="Times New Roman" w:cs="Times New Roman"/>
          <w:kern w:val="0"/>
          <w:lang w:eastAsia="en-GB"/>
          <w14:ligatures w14:val="none"/>
        </w:rPr>
        <w:t>?</w:t>
      </w:r>
      <w:r w:rsidRPr="001666D3">
        <w:rPr>
          <w:rFonts w:ascii="Times New Roman" w:eastAsia="Times New Roman" w:hAnsi="Times New Roman" w:cs="Times New Roman"/>
          <w:kern w:val="0"/>
          <w:lang w:eastAsia="en-GB"/>
          <w14:ligatures w14:val="none"/>
        </w:rPr>
        <w:t xml:space="preserve"> Here (he adds) we must begin to distinguish. It was one thing, whether those particulars, who had personally offended the king, in the manner by which they extorted this amends from him</w:t>
      </w:r>
      <w:r>
        <w:rPr>
          <w:rFonts w:ascii="Times New Roman" w:eastAsia="Times New Roman" w:hAnsi="Times New Roman" w:cs="Times New Roman"/>
          <w:kern w:val="0"/>
          <w:lang w:eastAsia="en-GB"/>
          <w14:ligatures w14:val="none"/>
        </w:rPr>
        <w:t>;</w:t>
      </w:r>
      <w:r w:rsidRPr="001666D3">
        <w:rPr>
          <w:rFonts w:ascii="Times New Roman" w:eastAsia="Times New Roman" w:hAnsi="Times New Roman" w:cs="Times New Roman"/>
          <w:kern w:val="0"/>
          <w:lang w:eastAsia="en-GB"/>
          <w14:ligatures w14:val="none"/>
        </w:rPr>
        <w:t xml:space="preserve"> and another, whether the public, on all principles of civil government, ought not to have sat down satisfied. I think particulars could not safely take his word</w:t>
      </w:r>
      <w:r>
        <w:rPr>
          <w:rFonts w:ascii="Times New Roman" w:eastAsia="Times New Roman" w:hAnsi="Times New Roman" w:cs="Times New Roman"/>
          <w:kern w:val="0"/>
          <w:lang w:eastAsia="en-GB"/>
          <w14:ligatures w14:val="none"/>
        </w:rPr>
        <w:t>;</w:t>
      </w:r>
      <w:r w:rsidRPr="001666D3">
        <w:rPr>
          <w:rFonts w:ascii="Times New Roman" w:eastAsia="Times New Roman" w:hAnsi="Times New Roman" w:cs="Times New Roman"/>
          <w:kern w:val="0"/>
          <w:lang w:eastAsia="en-GB"/>
          <w14:ligatures w14:val="none"/>
        </w:rPr>
        <w:t xml:space="preserve"> and that the public could not honestly refuse it. You will say then, the leaders in parliament were justified in their mistrust. Here, again, we must distinguish. Had they been private men, we should not dispute it. But they bore another character</w:t>
      </w:r>
      <w:r>
        <w:rPr>
          <w:rFonts w:ascii="Times New Roman" w:eastAsia="Times New Roman" w:hAnsi="Times New Roman" w:cs="Times New Roman"/>
          <w:kern w:val="0"/>
          <w:lang w:eastAsia="en-GB"/>
          <w14:ligatures w14:val="none"/>
        </w:rPr>
        <w:t>;</w:t>
      </w:r>
      <w:r w:rsidRPr="001666D3">
        <w:rPr>
          <w:rFonts w:ascii="Times New Roman" w:eastAsia="Times New Roman" w:hAnsi="Times New Roman" w:cs="Times New Roman"/>
          <w:kern w:val="0"/>
          <w:lang w:eastAsia="en-GB"/>
          <w14:ligatures w14:val="none"/>
        </w:rPr>
        <w:t xml:space="preserve"> they were representatives of the public, and should therefore have acted in that capacity.” Some will consider these distinctions, set up by his lordship, as savouring more of chicanery than solid reasoning. The simple question is, Was Charles worthy to be trusted</w:t>
      </w:r>
      <w:r>
        <w:rPr>
          <w:rFonts w:ascii="Times New Roman" w:eastAsia="Times New Roman" w:hAnsi="Times New Roman" w:cs="Times New Roman"/>
          <w:kern w:val="0"/>
          <w:lang w:eastAsia="en-GB"/>
          <w14:ligatures w14:val="none"/>
        </w:rPr>
        <w:t>?</w:t>
      </w:r>
      <w:r w:rsidRPr="001666D3">
        <w:rPr>
          <w:rFonts w:ascii="Times New Roman" w:eastAsia="Times New Roman" w:hAnsi="Times New Roman" w:cs="Times New Roman"/>
          <w:kern w:val="0"/>
          <w:lang w:eastAsia="en-GB"/>
          <w14:ligatures w14:val="none"/>
        </w:rPr>
        <w:t xml:space="preserve"> No</w:t>
      </w:r>
      <w:r>
        <w:rPr>
          <w:rFonts w:ascii="Times New Roman" w:eastAsia="Times New Roman" w:hAnsi="Times New Roman" w:cs="Times New Roman"/>
          <w:kern w:val="0"/>
          <w:lang w:eastAsia="en-GB"/>
          <w14:ligatures w14:val="none"/>
        </w:rPr>
        <w:t>!</w:t>
      </w:r>
      <w:r w:rsidRPr="001666D3">
        <w:rPr>
          <w:rFonts w:ascii="Times New Roman" w:eastAsia="Times New Roman" w:hAnsi="Times New Roman" w:cs="Times New Roman"/>
          <w:kern w:val="0"/>
          <w:lang w:eastAsia="en-GB"/>
          <w14:ligatures w14:val="none"/>
        </w:rPr>
        <w:t xml:space="preserve"> His lordship grants, that he was a man of ill faith. How then could the representatives of the people honestly commit the national interest to a man, whose duplicity and insincerity had repeatedly deceived them</w:t>
      </w:r>
      <w:r>
        <w:rPr>
          <w:rFonts w:ascii="Times New Roman" w:eastAsia="Times New Roman" w:hAnsi="Times New Roman" w:cs="Times New Roman"/>
          <w:kern w:val="0"/>
          <w:lang w:eastAsia="en-GB"/>
          <w14:ligatures w14:val="none"/>
        </w:rPr>
        <w:t>:</w:t>
      </w:r>
      <w:r w:rsidRPr="001666D3">
        <w:rPr>
          <w:rFonts w:ascii="Times New Roman" w:eastAsia="Times New Roman" w:hAnsi="Times New Roman" w:cs="Times New Roman"/>
          <w:kern w:val="0"/>
          <w:lang w:eastAsia="en-GB"/>
          <w14:ligatures w14:val="none"/>
        </w:rPr>
        <w:t xml:space="preserve"> and in deceiving them had deceived the public</w:t>
      </w:r>
      <w:r>
        <w:rPr>
          <w:rFonts w:ascii="Times New Roman" w:eastAsia="Times New Roman" w:hAnsi="Times New Roman" w:cs="Times New Roman"/>
          <w:kern w:val="0"/>
          <w:lang w:eastAsia="en-GB"/>
          <w14:ligatures w14:val="none"/>
        </w:rPr>
        <w:t>?</w:t>
      </w:r>
      <w:r w:rsidRPr="001666D3">
        <w:rPr>
          <w:rFonts w:ascii="Times New Roman" w:eastAsia="Times New Roman" w:hAnsi="Times New Roman" w:cs="Times New Roman"/>
          <w:kern w:val="0"/>
          <w:lang w:eastAsia="en-GB"/>
          <w14:ligatures w14:val="none"/>
        </w:rPr>
        <w:t xml:space="preserve"> If they could not safely take his word for themselves</w:t>
      </w:r>
      <w:r>
        <w:rPr>
          <w:rFonts w:ascii="Times New Roman" w:eastAsia="Times New Roman" w:hAnsi="Times New Roman" w:cs="Times New Roman"/>
          <w:kern w:val="0"/>
          <w:lang w:eastAsia="en-GB"/>
          <w14:ligatures w14:val="none"/>
        </w:rPr>
        <w:t>;</w:t>
      </w:r>
      <w:r w:rsidRPr="001666D3">
        <w:rPr>
          <w:rFonts w:ascii="Times New Roman" w:eastAsia="Times New Roman" w:hAnsi="Times New Roman" w:cs="Times New Roman"/>
          <w:kern w:val="0"/>
          <w:lang w:eastAsia="en-GB"/>
          <w14:ligatures w14:val="none"/>
        </w:rPr>
        <w:t xml:space="preserve"> how could they do it for their constituents</w:t>
      </w:r>
      <w:r>
        <w:rPr>
          <w:rFonts w:ascii="Times New Roman" w:eastAsia="Times New Roman" w:hAnsi="Times New Roman" w:cs="Times New Roman"/>
          <w:kern w:val="0"/>
          <w:lang w:eastAsia="en-GB"/>
          <w14:ligatures w14:val="none"/>
        </w:rPr>
        <w:t>?</w:t>
      </w:r>
      <w:r w:rsidRPr="001666D3">
        <w:rPr>
          <w:rFonts w:ascii="Times New Roman" w:eastAsia="Times New Roman" w:hAnsi="Times New Roman" w:cs="Times New Roman"/>
          <w:kern w:val="0"/>
          <w:lang w:eastAsia="en-GB"/>
          <w14:ligatures w14:val="none"/>
        </w:rPr>
        <w:t xml:space="preserve"> In all their negotiations with him, they had been acting not for themselves only, but for the nation. It was inconsistent with the trust invested in them to sacrifice or risk the national welfare by easy credulity; a credulity, which in their private concerns wisdom and prudence would have condemned. Besides, the insincerity of Charles had been so notorious, they had no ground to suppose that the public could or would take his word</w:t>
      </w:r>
      <w:r>
        <w:rPr>
          <w:rFonts w:ascii="Times New Roman" w:eastAsia="Times New Roman" w:hAnsi="Times New Roman" w:cs="Times New Roman"/>
          <w:kern w:val="0"/>
          <w:lang w:eastAsia="en-GB"/>
          <w14:ligatures w14:val="none"/>
        </w:rPr>
        <w:t>:</w:t>
      </w:r>
      <w:r w:rsidRPr="001666D3">
        <w:rPr>
          <w:rFonts w:ascii="Times New Roman" w:eastAsia="Times New Roman" w:hAnsi="Times New Roman" w:cs="Times New Roman"/>
          <w:kern w:val="0"/>
          <w:lang w:eastAsia="en-GB"/>
          <w14:ligatures w14:val="none"/>
        </w:rPr>
        <w:t xml:space="preserve"> much less that the public would expect or approve of their doing it; to whom the proofs of his insincerity offered themselves immediately and with all their force.—</w:t>
      </w:r>
      <w:r w:rsidRPr="001666D3">
        <w:rPr>
          <w:rFonts w:ascii="Times New Roman" w:eastAsia="Times New Roman" w:hAnsi="Times New Roman" w:cs="Times New Roman"/>
          <w:smallCaps/>
          <w:kern w:val="0"/>
          <w:lang w:eastAsia="en-GB"/>
          <w14:ligatures w14:val="none"/>
        </w:rPr>
        <w:t>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BAD"/>
    <w:rsid w:val="00130A11"/>
    <w:rsid w:val="001C690C"/>
    <w:rsid w:val="002D531B"/>
    <w:rsid w:val="00455375"/>
    <w:rsid w:val="00485D14"/>
    <w:rsid w:val="00731CEF"/>
    <w:rsid w:val="007752F2"/>
    <w:rsid w:val="008A7AA7"/>
    <w:rsid w:val="009038AC"/>
    <w:rsid w:val="00AD4235"/>
    <w:rsid w:val="00B076E8"/>
    <w:rsid w:val="00BD619E"/>
    <w:rsid w:val="00CF705B"/>
    <w:rsid w:val="00E560ED"/>
    <w:rsid w:val="00ED5F2C"/>
    <w:rsid w:val="00F73682"/>
    <w:rsid w:val="00F91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422C5"/>
  <w15:chartTrackingRefBased/>
  <w15:docId w15:val="{F6A35AD0-7B48-429F-BCB3-D76D3064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31B"/>
  </w:style>
  <w:style w:type="paragraph" w:styleId="Footer">
    <w:name w:val="footer"/>
    <w:basedOn w:val="Normal"/>
    <w:link w:val="FooterChar"/>
    <w:uiPriority w:val="99"/>
    <w:unhideWhenUsed/>
    <w:rsid w:val="002D5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31B"/>
  </w:style>
  <w:style w:type="paragraph" w:styleId="FootnoteText">
    <w:name w:val="footnote text"/>
    <w:basedOn w:val="Normal"/>
    <w:link w:val="FootnoteTextChar"/>
    <w:uiPriority w:val="99"/>
    <w:semiHidden/>
    <w:unhideWhenUsed/>
    <w:rsid w:val="001C69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690C"/>
    <w:rPr>
      <w:sz w:val="20"/>
      <w:szCs w:val="20"/>
    </w:rPr>
  </w:style>
  <w:style w:type="character" w:styleId="FootnoteReference">
    <w:name w:val="footnote reference"/>
    <w:basedOn w:val="DefaultParagraphFont"/>
    <w:uiPriority w:val="99"/>
    <w:semiHidden/>
    <w:unhideWhenUsed/>
    <w:rsid w:val="001C690C"/>
    <w:rPr>
      <w:vertAlign w:val="superscript"/>
    </w:rPr>
  </w:style>
  <w:style w:type="character" w:customStyle="1" w:styleId="font11">
    <w:name w:val="font11"/>
    <w:basedOn w:val="DefaultParagraphFont"/>
    <w:rsid w:val="00130A11"/>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3113">
      <w:bodyDiv w:val="1"/>
      <w:marLeft w:val="0"/>
      <w:marRight w:val="0"/>
      <w:marTop w:val="0"/>
      <w:marBottom w:val="0"/>
      <w:divBdr>
        <w:top w:val="none" w:sz="0" w:space="0" w:color="auto"/>
        <w:left w:val="none" w:sz="0" w:space="0" w:color="auto"/>
        <w:bottom w:val="none" w:sz="0" w:space="0" w:color="auto"/>
        <w:right w:val="none" w:sz="0" w:space="0" w:color="auto"/>
      </w:divBdr>
      <w:divsChild>
        <w:div w:id="730427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B9BBE-1A0C-44A6-AB4E-CB9056CC3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7438</Words>
  <Characters>42401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Puritans, ch. 20.</dc:title>
  <dc:subject/>
  <dc:creator>Daniel Neal</dc:creator>
  <cp:keywords>Daniel Neal, history, puritans, 1517-1688AD</cp:keywords>
  <dc:description/>
  <cp:lastModifiedBy>Ray John</cp:lastModifiedBy>
  <cp:revision>2</cp:revision>
  <dcterms:created xsi:type="dcterms:W3CDTF">2023-09-03T11:41:00Z</dcterms:created>
  <dcterms:modified xsi:type="dcterms:W3CDTF">2023-09-03T11:41:00Z</dcterms:modified>
</cp:coreProperties>
</file>