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THE</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DF3A65">
        <w:rPr>
          <w:rFonts w:ascii="Times New Roman" w:eastAsia="SimSun" w:hAnsi="Times New Roman" w:cs="Times New Roman"/>
          <w:b/>
          <w:bCs/>
          <w:sz w:val="36"/>
          <w:szCs w:val="36"/>
          <w:lang w:val="en-US" w:eastAsia="zh-CN"/>
        </w:rPr>
        <w:t>WORKS</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28"/>
          <w:szCs w:val="28"/>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OF</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DF3A65">
        <w:rPr>
          <w:rFonts w:ascii="Times New Roman" w:eastAsia="SimSun" w:hAnsi="Times New Roman" w:cs="Times New Roman"/>
          <w:b/>
          <w:bCs/>
          <w:sz w:val="36"/>
          <w:szCs w:val="36"/>
          <w:lang w:val="en-US" w:eastAsia="zh-CN"/>
        </w:rPr>
        <w:t>THE REV . JOHN NEWTON</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LATE RECTOR OF THE UNITED PARISHES OF</w:t>
      </w:r>
    </w:p>
    <w:p w:rsidR="00DF3A65" w:rsidRPr="00DF3A65" w:rsidRDefault="00DF3A65" w:rsidP="00DF3A65">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ST. MARY WOOLNOTH AND ST. MARY WOOLCHURCH-HAW,</w:t>
      </w:r>
    </w:p>
    <w:p w:rsidR="00DF3A65" w:rsidRPr="00DF3A65" w:rsidRDefault="00DF3A65" w:rsidP="00DF3A65">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LOMBARD STREET, LONDON.</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____________________</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DF3A65">
        <w:rPr>
          <w:rFonts w:ascii="Times New Roman" w:eastAsia="SimSun" w:hAnsi="Times New Roman" w:cs="Times New Roman"/>
          <w:sz w:val="14"/>
          <w:szCs w:val="14"/>
          <w:lang w:val="en-US" w:eastAsia="zh-CN"/>
        </w:rPr>
        <w:t>CONTAINING</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AN AUTHENTIC NARRATIVE, &amp;C., LETTERS ON RELIGIOUS SUBJECTS, CARDIPHONIA, DISCOURSES INTENDED FOR THE PULPIT,</w:t>
      </w:r>
    </w:p>
    <w:p w:rsidR="00DF3A65" w:rsidRPr="00DF3A65" w:rsidRDefault="00DF3A65" w:rsidP="00DF3A65">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SERMONS PREACHED IN THE PARISH CHURCH OF OLNEY,</w:t>
      </w:r>
    </w:p>
    <w:p w:rsidR="00DF3A65" w:rsidRPr="00DF3A65" w:rsidRDefault="00DF3A65" w:rsidP="00DF3A65">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A REVIEW OF ECCLESIASTICAL HISTORY, OLNEY HYMNS, POEMS,</w:t>
      </w:r>
    </w:p>
    <w:p w:rsidR="00DF3A65" w:rsidRPr="00DF3A65" w:rsidRDefault="00DF3A65" w:rsidP="00DF3A65">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MESSIAH, OCCASIONAL SERMONS, AND TRACTS.</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DF3A65">
        <w:rPr>
          <w:rFonts w:ascii="Times New Roman" w:eastAsia="SimSun" w:hAnsi="Times New Roman" w:cs="Times New Roman"/>
          <w:sz w:val="14"/>
          <w:szCs w:val="14"/>
          <w:lang w:val="en-US" w:eastAsia="zh-CN"/>
        </w:rPr>
        <w:t>TO WHICH ARE PREFIXED</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DF3A65">
        <w:rPr>
          <w:rFonts w:ascii="Times New Roman" w:eastAsia="SimSun" w:hAnsi="Times New Roman" w:cs="Times New Roman"/>
          <w:sz w:val="28"/>
          <w:szCs w:val="28"/>
          <w:lang w:val="en-US" w:eastAsia="zh-CN"/>
        </w:rPr>
        <w:t>MEMOIRS OF HIS LIFE, &amp;c.</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BY THE REV. R. CECIL, A. M.</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_________________</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DF3A65">
        <w:rPr>
          <w:rFonts w:ascii="Times New Roman" w:eastAsia="SimSun" w:hAnsi="Times New Roman" w:cs="Times New Roman"/>
          <w:sz w:val="28"/>
          <w:szCs w:val="28"/>
          <w:lang w:val="en-US" w:eastAsia="zh-CN"/>
        </w:rPr>
        <w:t>COMPLETE IN ONE VOLUME.</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__________________</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DF3A65">
        <w:rPr>
          <w:rFonts w:ascii="Times New Roman" w:eastAsia="SimSun" w:hAnsi="Times New Roman" w:cs="Times New Roman"/>
          <w:sz w:val="28"/>
          <w:szCs w:val="28"/>
          <w:lang w:val="en-US" w:eastAsia="zh-CN"/>
        </w:rPr>
        <w:t>EDINBURGH</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r w:rsidRPr="00DF3A65">
        <w:rPr>
          <w:rFonts w:ascii="Times New Roman" w:eastAsia="SimSun" w:hAnsi="Times New Roman" w:cs="Times New Roman"/>
          <w:i/>
          <w:iCs/>
          <w:sz w:val="16"/>
          <w:szCs w:val="16"/>
          <w:lang w:val="en-US" w:eastAsia="zh-CN"/>
        </w:rPr>
        <w:t>Printed at the University Press, for</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24"/>
          <w:szCs w:val="24"/>
          <w:lang w:val="en-US" w:eastAsia="zh-CN"/>
        </w:rPr>
      </w:pPr>
      <w:r w:rsidRPr="00DF3A65">
        <w:rPr>
          <w:rFonts w:ascii="Times New Roman" w:eastAsia="SimSun" w:hAnsi="Times New Roman" w:cs="Times New Roman"/>
          <w:sz w:val="24"/>
          <w:szCs w:val="24"/>
          <w:lang w:val="en-US" w:eastAsia="zh-CN"/>
        </w:rPr>
        <w:t>PETER BROWN AND THOMAS NELSON.</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DF3A65">
        <w:rPr>
          <w:rFonts w:ascii="Times New Roman" w:eastAsia="SimSun" w:hAnsi="Times New Roman" w:cs="Times New Roman"/>
          <w:sz w:val="16"/>
          <w:szCs w:val="16"/>
          <w:lang w:val="en-US" w:eastAsia="zh-CN"/>
        </w:rPr>
        <w:t>____________</w:t>
      </w:r>
    </w:p>
    <w:p w:rsidR="00DF3A65" w:rsidRPr="00DF3A65" w:rsidRDefault="00DF3A65" w:rsidP="00DF3A65">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DF3A65" w:rsidRPr="00DF3A65" w:rsidRDefault="00DF3A65" w:rsidP="00DF3A65">
      <w:pPr>
        <w:spacing w:after="0" w:line="240" w:lineRule="auto"/>
        <w:jc w:val="center"/>
        <w:rPr>
          <w:rFonts w:ascii="Times New Roman" w:eastAsia="SimSun" w:hAnsi="Times New Roman" w:cs="Times New Roman"/>
          <w:sz w:val="24"/>
          <w:szCs w:val="24"/>
          <w:lang w:val="en-US" w:eastAsia="zh-CN"/>
        </w:rPr>
      </w:pPr>
      <w:r w:rsidRPr="00DF3A65">
        <w:rPr>
          <w:rFonts w:ascii="Times New Roman" w:eastAsia="SimSun" w:hAnsi="Times New Roman" w:cs="Times New Roman"/>
          <w:sz w:val="24"/>
          <w:szCs w:val="24"/>
          <w:lang w:val="en-US" w:eastAsia="zh-CN"/>
        </w:rPr>
        <w:t>1830.</w:t>
      </w:r>
    </w:p>
    <w:p w:rsidR="002514D4" w:rsidRPr="002514D4" w:rsidRDefault="00DF3A65" w:rsidP="00C23A09">
      <w:pPr>
        <w:widowControl w:val="0"/>
        <w:kinsoku w:val="0"/>
        <w:overflowPunct w:val="0"/>
        <w:spacing w:before="7" w:after="0" w:line="360" w:lineRule="auto"/>
        <w:jc w:val="center"/>
        <w:textAlignment w:val="baseline"/>
        <w:rPr>
          <w:rFonts w:ascii="Times New Roman" w:hAnsi="Times New Roman" w:cs="Times New Roman"/>
          <w:sz w:val="28"/>
          <w:szCs w:val="28"/>
        </w:rPr>
      </w:pPr>
      <w:r w:rsidRPr="00DF3A65">
        <w:rPr>
          <w:rFonts w:ascii="Times New Roman" w:eastAsia="SimSun" w:hAnsi="Times New Roman" w:cs="Times New Roman"/>
          <w:sz w:val="24"/>
          <w:szCs w:val="24"/>
          <w:lang w:val="en-US" w:eastAsia="zh-CN"/>
        </w:rPr>
        <w:br w:type="page"/>
      </w:r>
      <w:r w:rsidR="002514D4" w:rsidRPr="002514D4">
        <w:rPr>
          <w:rFonts w:ascii="Times New Roman" w:hAnsi="Times New Roman" w:cs="Times New Roman"/>
          <w:sz w:val="28"/>
          <w:szCs w:val="28"/>
        </w:rPr>
        <w:lastRenderedPageBreak/>
        <w:t>LETTER XXII.</w:t>
      </w:r>
    </w:p>
    <w:p w:rsidR="002514D4" w:rsidRPr="002762B9" w:rsidRDefault="002514D4" w:rsidP="002762B9">
      <w:pPr>
        <w:widowControl w:val="0"/>
        <w:kinsoku w:val="0"/>
        <w:overflowPunct w:val="0"/>
        <w:spacing w:before="160" w:after="0" w:line="480" w:lineRule="auto"/>
        <w:jc w:val="center"/>
        <w:textAlignment w:val="baseline"/>
        <w:rPr>
          <w:rFonts w:ascii="Times New Roman" w:hAnsi="Times New Roman" w:cs="Times New Roman"/>
        </w:rPr>
      </w:pPr>
      <w:r w:rsidRPr="002514D4">
        <w:rPr>
          <w:rFonts w:ascii="Times New Roman" w:hAnsi="Times New Roman" w:cs="Times New Roman"/>
        </w:rPr>
        <w:t>ON THE ADVANTAGES OF A STATE OF POVERTY</w:t>
      </w:r>
      <w:r w:rsidRPr="002762B9">
        <w:rPr>
          <w:rFonts w:ascii="Times New Roman" w:hAnsi="Times New Roman" w:cs="Times New Roman"/>
        </w:rPr>
        <w:t>.</w:t>
      </w:r>
    </w:p>
    <w:p w:rsidR="002514D4" w:rsidRPr="002514D4" w:rsidRDefault="002514D4" w:rsidP="00C23A09">
      <w:pPr>
        <w:widowControl w:val="0"/>
        <w:kinsoku w:val="0"/>
        <w:overflowPunct w:val="0"/>
        <w:spacing w:before="187" w:after="0" w:line="276" w:lineRule="auto"/>
        <w:ind w:firstLine="360"/>
        <w:jc w:val="both"/>
        <w:textAlignment w:val="baseline"/>
        <w:rPr>
          <w:rFonts w:ascii="Times New Roman" w:hAnsi="Times New Roman" w:cs="Times New Roman"/>
        </w:rPr>
      </w:pPr>
      <w:r w:rsidRPr="002514D4">
        <w:rPr>
          <w:rFonts w:ascii="Times New Roman" w:hAnsi="Times New Roman" w:cs="Times New Roman"/>
        </w:rPr>
        <w:t>MY DEAR FRIEND,</w:t>
      </w:r>
    </w:p>
    <w:p w:rsidR="002514D4" w:rsidRPr="002514D4" w:rsidRDefault="002514D4" w:rsidP="002762B9">
      <w:pPr>
        <w:widowControl w:val="0"/>
        <w:kinsoku w:val="0"/>
        <w:overflowPunct w:val="0"/>
        <w:spacing w:after="0" w:line="276" w:lineRule="auto"/>
        <w:jc w:val="both"/>
        <w:textAlignment w:val="baseline"/>
        <w:rPr>
          <w:rFonts w:ascii="Times New Roman" w:hAnsi="Times New Roman" w:cs="Times New Roman"/>
          <w:sz w:val="24"/>
          <w:szCs w:val="24"/>
        </w:rPr>
      </w:pPr>
      <w:r w:rsidRPr="002514D4">
        <w:rPr>
          <w:rFonts w:ascii="Times New Roman" w:hAnsi="Times New Roman" w:cs="Times New Roman"/>
        </w:rPr>
        <w:t>I CONFESS</w:t>
      </w:r>
      <w:r w:rsidRPr="002514D4">
        <w:rPr>
          <w:rFonts w:ascii="Times New Roman" w:hAnsi="Times New Roman" w:cs="Times New Roman"/>
          <w:sz w:val="24"/>
          <w:szCs w:val="24"/>
        </w:rPr>
        <w:t xml:space="preserve"> myself almost ashamed to write to you. You are pinched by poverty, suffer the want of many things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your faith is often sharply tried, when you look at your family, and, perhaps, can hardly conceive how you shall be able to supply them with bread </w:t>
      </w:r>
      <w:r w:rsidRPr="002514D4">
        <w:rPr>
          <w:rFonts w:ascii="Times New Roman" w:hAnsi="Times New Roman" w:cs="Times New Roman"/>
          <w:bCs/>
          <w:sz w:val="24"/>
          <w:szCs w:val="24"/>
        </w:rPr>
        <w:t xml:space="preserve">to the </w:t>
      </w:r>
      <w:r w:rsidRPr="002514D4">
        <w:rPr>
          <w:rFonts w:ascii="Times New Roman" w:hAnsi="Times New Roman" w:cs="Times New Roman"/>
          <w:sz w:val="24"/>
          <w:szCs w:val="24"/>
        </w:rPr>
        <w:t>end of the week. The Lord has appoint</w:t>
      </w:r>
      <w:r w:rsidRPr="002514D4">
        <w:rPr>
          <w:rFonts w:ascii="Times New Roman" w:hAnsi="Times New Roman" w:cs="Times New Roman"/>
          <w:sz w:val="24"/>
          <w:szCs w:val="24"/>
        </w:rPr>
        <w:softHyphen/>
        <w:t>ed me a different lot. I am favoured, not only with the necessaries, but with the com</w:t>
      </w:r>
      <w:r w:rsidRPr="002514D4">
        <w:rPr>
          <w:rFonts w:ascii="Times New Roman" w:hAnsi="Times New Roman" w:cs="Times New Roman"/>
          <w:sz w:val="24"/>
          <w:szCs w:val="24"/>
        </w:rPr>
        <w:softHyphen/>
        <w:t>forts of life. Now, I could easily give you plenty of good advice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I could tell you, it is your duty to be patient, and even thankful, in the lowest state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that if you have bread and water, it is more than you deserve at the Lord</w:t>
      </w:r>
      <w:r w:rsidR="002762B9">
        <w:rPr>
          <w:rFonts w:ascii="Times New Roman" w:hAnsi="Times New Roman" w:cs="Times New Roman"/>
          <w:sz w:val="24"/>
          <w:szCs w:val="24"/>
        </w:rPr>
        <w:t>’</w:t>
      </w:r>
      <w:r w:rsidRPr="002514D4">
        <w:rPr>
          <w:rFonts w:ascii="Times New Roman" w:hAnsi="Times New Roman" w:cs="Times New Roman"/>
          <w:sz w:val="24"/>
          <w:szCs w:val="24"/>
        </w:rPr>
        <w:t>s hands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that, as you are out of hell, and made a partaker of the hope of the gospel, you ought not to think </w:t>
      </w:r>
      <w:r w:rsidR="00B42228" w:rsidRPr="002514D4">
        <w:rPr>
          <w:rFonts w:ascii="Times New Roman" w:hAnsi="Times New Roman" w:cs="Times New Roman"/>
          <w:sz w:val="24"/>
          <w:szCs w:val="24"/>
        </w:rPr>
        <w:t>anything</w:t>
      </w:r>
      <w:r w:rsidRPr="002514D4">
        <w:rPr>
          <w:rFonts w:ascii="Times New Roman" w:hAnsi="Times New Roman" w:cs="Times New Roman"/>
          <w:sz w:val="24"/>
          <w:szCs w:val="24"/>
        </w:rPr>
        <w:t xml:space="preserve"> hard that you meet with in the way to heaven. If I should say thus, and say no more, you would not dispute the truth of my assertions; but, as coming from me, who live at ease, to you, who are beset with difficulties, you might question their propriety, and think that I know but little of my own heart, and could feel but little for your distress. You would probably compare me to one who should think himself a mariner, because he had studied the art of navigation by the fireside, though he had ne</w:t>
      </w:r>
      <w:r w:rsidRPr="002514D4">
        <w:rPr>
          <w:rFonts w:ascii="Times New Roman" w:hAnsi="Times New Roman" w:cs="Times New Roman"/>
          <w:sz w:val="24"/>
          <w:szCs w:val="24"/>
        </w:rPr>
        <w:softHyphen/>
        <w:t>ver seen the sea. Yet I hope, by my frequent converse with the Lord</w:t>
      </w:r>
      <w:r w:rsidR="002762B9">
        <w:rPr>
          <w:rFonts w:ascii="Times New Roman" w:hAnsi="Times New Roman" w:cs="Times New Roman"/>
          <w:sz w:val="24"/>
          <w:szCs w:val="24"/>
        </w:rPr>
        <w:t>’</w:t>
      </w:r>
      <w:r w:rsidRPr="002514D4">
        <w:rPr>
          <w:rFonts w:ascii="Times New Roman" w:hAnsi="Times New Roman" w:cs="Times New Roman"/>
          <w:sz w:val="24"/>
          <w:szCs w:val="24"/>
        </w:rPr>
        <w:t>s poor (for I live in the midst of an afflicted and poor people), I have made some observations, which, though not strictly the fruit of my own experience, may not be wholly unseasonable or unaccept</w:t>
      </w:r>
      <w:r w:rsidRPr="002514D4">
        <w:rPr>
          <w:rFonts w:ascii="Times New Roman" w:hAnsi="Times New Roman" w:cs="Times New Roman"/>
          <w:sz w:val="24"/>
          <w:szCs w:val="24"/>
        </w:rPr>
        <w:softHyphen/>
        <w:t>able to you.</w:t>
      </w:r>
    </w:p>
    <w:p w:rsidR="002514D4" w:rsidRPr="002514D4" w:rsidRDefault="002514D4" w:rsidP="002514D4">
      <w:pPr>
        <w:widowControl w:val="0"/>
        <w:kinsoku w:val="0"/>
        <w:overflowPunct w:val="0"/>
        <w:spacing w:before="13"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Whether the rich or the poor, who live without God in the world, are most to be pi</w:t>
      </w:r>
      <w:r w:rsidRPr="002514D4">
        <w:rPr>
          <w:rFonts w:ascii="Times New Roman" w:hAnsi="Times New Roman" w:cs="Times New Roman"/>
          <w:sz w:val="24"/>
          <w:szCs w:val="24"/>
        </w:rPr>
        <w:softHyphen/>
        <w:t>tied, is not easy to determine. It is a dread</w:t>
      </w:r>
      <w:r w:rsidRPr="002514D4">
        <w:rPr>
          <w:rFonts w:ascii="Times New Roman" w:hAnsi="Times New Roman" w:cs="Times New Roman"/>
          <w:sz w:val="24"/>
          <w:szCs w:val="24"/>
        </w:rPr>
        <w:softHyphen/>
        <w:t>ful case to be miserable in both worlds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yet the parade and seeming prosperity in which some live for a few years, will be no abate</w:t>
      </w:r>
      <w:r w:rsidRPr="002514D4">
        <w:rPr>
          <w:rFonts w:ascii="Times New Roman" w:hAnsi="Times New Roman" w:cs="Times New Roman"/>
          <w:sz w:val="24"/>
          <w:szCs w:val="24"/>
        </w:rPr>
        <w:softHyphen/>
        <w:t>ment, but rather a great aggravation, of their future torment. A madman is equally to be pitied, whether he is laid upon a bed of state or a bed of straw. Madness is in the heart of every unregenerate sinner</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the more </w:t>
      </w:r>
      <w:r w:rsidR="002F6200">
        <w:rPr>
          <w:rFonts w:ascii="Times New Roman" w:hAnsi="Times New Roman" w:cs="Times New Roman"/>
          <w:sz w:val="24"/>
          <w:szCs w:val="24"/>
        </w:rPr>
        <w:t>h</w:t>
      </w:r>
      <w:r w:rsidRPr="002514D4">
        <w:rPr>
          <w:rFonts w:ascii="Times New Roman" w:hAnsi="Times New Roman" w:cs="Times New Roman"/>
          <w:sz w:val="24"/>
          <w:szCs w:val="24"/>
        </w:rPr>
        <w:t>e possesses of this world</w:t>
      </w:r>
      <w:r w:rsidR="002762B9">
        <w:rPr>
          <w:rFonts w:ascii="Times New Roman" w:hAnsi="Times New Roman" w:cs="Times New Roman"/>
          <w:sz w:val="24"/>
          <w:szCs w:val="24"/>
        </w:rPr>
        <w:t>’</w:t>
      </w:r>
      <w:r w:rsidRPr="002514D4">
        <w:rPr>
          <w:rFonts w:ascii="Times New Roman" w:hAnsi="Times New Roman" w:cs="Times New Roman"/>
          <w:sz w:val="24"/>
          <w:szCs w:val="24"/>
        </w:rPr>
        <w:t>s goods, he is so much the more extensively mischievous. Poverty is so far a negative good to those who have no other restraint, that it confines the effects of the evil heart within narrower bounds, and the small circle of their immediate connec</w:t>
      </w:r>
      <w:r w:rsidRPr="002514D4">
        <w:rPr>
          <w:rFonts w:ascii="Times New Roman" w:hAnsi="Times New Roman" w:cs="Times New Roman"/>
          <w:sz w:val="24"/>
          <w:szCs w:val="24"/>
        </w:rPr>
        <w:softHyphen/>
        <w:t>tions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whereas the rich, who live under the power of sin, are unfaithful stewards of </w:t>
      </w:r>
      <w:r w:rsidRPr="002514D4">
        <w:rPr>
          <w:rFonts w:ascii="Times New Roman" w:hAnsi="Times New Roman" w:cs="Times New Roman"/>
          <w:bCs/>
          <w:sz w:val="24"/>
          <w:szCs w:val="24"/>
        </w:rPr>
        <w:t xml:space="preserve">a </w:t>
      </w:r>
      <w:r w:rsidRPr="002514D4">
        <w:rPr>
          <w:rFonts w:ascii="Times New Roman" w:hAnsi="Times New Roman" w:cs="Times New Roman"/>
          <w:sz w:val="24"/>
          <w:szCs w:val="24"/>
        </w:rPr>
        <w:t>larger trust, and, by their pernicious influ</w:t>
      </w:r>
      <w:r w:rsidRPr="002514D4">
        <w:rPr>
          <w:rFonts w:ascii="Times New Roman" w:hAnsi="Times New Roman" w:cs="Times New Roman"/>
          <w:sz w:val="24"/>
          <w:szCs w:val="24"/>
        </w:rPr>
        <w:softHyphen/>
        <w:t>ence, are often instrumental in diffusing pro</w:t>
      </w:r>
      <w:r w:rsidRPr="002514D4">
        <w:rPr>
          <w:rFonts w:ascii="Times New Roman" w:hAnsi="Times New Roman" w:cs="Times New Roman"/>
          <w:sz w:val="24"/>
          <w:szCs w:val="24"/>
        </w:rPr>
        <w:softHyphen/>
        <w:t>faneness and licentiousness through a country or a kingdom, besides the innumerable acts of oppression, and the ravages of war, which are perpetrated to gratify the insatiable demands of luxury, ambition, and pride. But to leave this, if we turn our eyes from the false max</w:t>
      </w:r>
      <w:r w:rsidRPr="002514D4">
        <w:rPr>
          <w:rFonts w:ascii="Times New Roman" w:hAnsi="Times New Roman" w:cs="Times New Roman"/>
          <w:sz w:val="24"/>
          <w:szCs w:val="24"/>
        </w:rPr>
        <w:softHyphen/>
        <w:t>ims of the world, and weigh things in the ba</w:t>
      </w:r>
      <w:r w:rsidRPr="002514D4">
        <w:rPr>
          <w:rFonts w:ascii="Times New Roman" w:hAnsi="Times New Roman" w:cs="Times New Roman"/>
          <w:sz w:val="24"/>
          <w:szCs w:val="24"/>
        </w:rPr>
        <w:softHyphen/>
        <w:t xml:space="preserve">lance of the sanctuary, I believe we shall </w:t>
      </w:r>
      <w:r w:rsidRPr="002514D4">
        <w:rPr>
          <w:rFonts w:ascii="Times New Roman" w:hAnsi="Times New Roman" w:cs="Times New Roman"/>
          <w:sz w:val="24"/>
          <w:szCs w:val="24"/>
        </w:rPr>
        <w:lastRenderedPageBreak/>
        <w:t>find that the believing poor, though they have many trials which call for our compassion, have some advantages above those of the Lord</w:t>
      </w:r>
      <w:r w:rsidR="002762B9">
        <w:rPr>
          <w:rFonts w:ascii="Times New Roman" w:hAnsi="Times New Roman" w:cs="Times New Roman"/>
          <w:sz w:val="24"/>
          <w:szCs w:val="24"/>
        </w:rPr>
        <w:t>’</w:t>
      </w:r>
      <w:r w:rsidRPr="002514D4">
        <w:rPr>
          <w:rFonts w:ascii="Times New Roman" w:hAnsi="Times New Roman" w:cs="Times New Roman"/>
          <w:sz w:val="24"/>
          <w:szCs w:val="24"/>
        </w:rPr>
        <w:t>s people to whom he has given a larger share of the good things of the present life. Why else does the apostle say,</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God hath chosen the poor</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or why do we see, in fact, that so few of the rich, or wise, or mighty, are called</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Certainly he does not </w:t>
      </w:r>
      <w:r w:rsidR="00B42228" w:rsidRPr="002514D4">
        <w:rPr>
          <w:rFonts w:ascii="Times New Roman" w:hAnsi="Times New Roman" w:cs="Times New Roman"/>
          <w:sz w:val="24"/>
          <w:szCs w:val="24"/>
        </w:rPr>
        <w:t>choose</w:t>
      </w:r>
      <w:r w:rsidRPr="002514D4">
        <w:rPr>
          <w:rFonts w:ascii="Times New Roman" w:hAnsi="Times New Roman" w:cs="Times New Roman"/>
          <w:sz w:val="24"/>
          <w:szCs w:val="24"/>
        </w:rPr>
        <w:t xml:space="preserve"> them because they are poor</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for</w:t>
      </w:r>
      <w:r w:rsidR="002762B9">
        <w:rPr>
          <w:rFonts w:ascii="Times New Roman" w:hAnsi="Times New Roman" w:cs="Times New Roman"/>
          <w:sz w:val="24"/>
          <w:szCs w:val="24"/>
        </w:rPr>
        <w:t xml:space="preserve"> “</w:t>
      </w:r>
      <w:r w:rsidR="002F6200">
        <w:rPr>
          <w:rFonts w:ascii="Times New Roman" w:hAnsi="Times New Roman" w:cs="Times New Roman"/>
          <w:sz w:val="24"/>
          <w:szCs w:val="24"/>
        </w:rPr>
        <w:t>he is no respecter of per</w:t>
      </w:r>
      <w:r w:rsidRPr="002514D4">
        <w:rPr>
          <w:rFonts w:ascii="Times New Roman" w:hAnsi="Times New Roman" w:cs="Times New Roman"/>
          <w:sz w:val="24"/>
          <w:szCs w:val="24"/>
        </w:rPr>
        <w:t>sons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rather, I think, we may say, that knowing what is in their hearts, the nature of the world through which they are to pass, and what circumstances are best suited to manifest the truth and </w:t>
      </w:r>
      <w:r w:rsidRPr="002514D4">
        <w:rPr>
          <w:rFonts w:ascii="Times New Roman" w:hAnsi="Times New Roman" w:cs="Times New Roman"/>
          <w:iCs/>
          <w:sz w:val="24"/>
          <w:szCs w:val="24"/>
        </w:rPr>
        <w:t>efficacy</w:t>
      </w:r>
      <w:r w:rsidRPr="002514D4">
        <w:rPr>
          <w:rFonts w:ascii="Times New Roman" w:hAnsi="Times New Roman" w:cs="Times New Roman"/>
          <w:i/>
          <w:iCs/>
          <w:sz w:val="24"/>
          <w:szCs w:val="24"/>
        </w:rPr>
        <w:t xml:space="preserve"> </w:t>
      </w:r>
      <w:r w:rsidRPr="002514D4">
        <w:rPr>
          <w:rFonts w:ascii="Times New Roman" w:hAnsi="Times New Roman" w:cs="Times New Roman"/>
          <w:sz w:val="24"/>
          <w:szCs w:val="24"/>
        </w:rPr>
        <w:t>of his grace, he has, in the general, chosen poverty as the best state for them. Some exceptions he has made, that his people may not be wholly without support and countenance, and that the sufficiency of his grace may be made known in every state of life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for the most part, they are a poor and afflicted people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in this ap</w:t>
      </w:r>
      <w:r w:rsidRPr="002514D4">
        <w:rPr>
          <w:rFonts w:ascii="Times New Roman" w:hAnsi="Times New Roman" w:cs="Times New Roman"/>
          <w:sz w:val="24"/>
          <w:szCs w:val="24"/>
        </w:rPr>
        <w:softHyphen/>
        <w:t>pointment he has had a regard to their honour, their safety, and their comfort. I have room for but a very brief illustration of these parti</w:t>
      </w:r>
      <w:r w:rsidRPr="002514D4">
        <w:rPr>
          <w:rFonts w:ascii="Times New Roman" w:hAnsi="Times New Roman" w:cs="Times New Roman"/>
          <w:sz w:val="24"/>
          <w:szCs w:val="24"/>
        </w:rPr>
        <w:softHyphen/>
        <w:t>culars.</w:t>
      </w:r>
    </w:p>
    <w:p w:rsidR="002514D4" w:rsidRPr="002514D4" w:rsidRDefault="002514D4" w:rsidP="002514D4">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Sanctified poverty is an honourable state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not so, indeed, in the judgment of the world. The rich have many friends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the poor are usually despised. But I am speaking of that honour which cometh from God only. The poor, who are</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rich in faith, and heirs of the kingdom,</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are honoured with the nearest ex</w:t>
      </w:r>
      <w:r w:rsidRPr="002514D4">
        <w:rPr>
          <w:rFonts w:ascii="Times New Roman" w:hAnsi="Times New Roman" w:cs="Times New Roman"/>
          <w:sz w:val="24"/>
          <w:szCs w:val="24"/>
        </w:rPr>
        <w:softHyphen/>
        <w:t>ternal conformity to Jesus, their Saviour, who, though he was Lord of all, was pleased, for our sakes, to make himself so poor, that he had not where to lay his head, and submitted to receive assistance from the contributions of his followers, Luke viii. 3. By this asto</w:t>
      </w:r>
      <w:r w:rsidRPr="002514D4">
        <w:rPr>
          <w:rFonts w:ascii="Times New Roman" w:hAnsi="Times New Roman" w:cs="Times New Roman"/>
          <w:sz w:val="24"/>
          <w:szCs w:val="24"/>
        </w:rPr>
        <w:softHyphen/>
        <w:t>nishing humiliation, he poured contempt up</w:t>
      </w:r>
      <w:r w:rsidRPr="002514D4">
        <w:rPr>
          <w:rFonts w:ascii="Times New Roman" w:hAnsi="Times New Roman" w:cs="Times New Roman"/>
          <w:sz w:val="24"/>
          <w:szCs w:val="24"/>
        </w:rPr>
        <w:softHyphen/>
        <w:t>on all human glory, and made the state of poverty honourable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now,</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he that re</w:t>
      </w:r>
      <w:r w:rsidRPr="002514D4">
        <w:rPr>
          <w:rFonts w:ascii="Times New Roman" w:hAnsi="Times New Roman" w:cs="Times New Roman"/>
          <w:sz w:val="24"/>
          <w:szCs w:val="24"/>
        </w:rPr>
        <w:softHyphen/>
        <w:t>proacheth the poor despiseth his Maker.</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as he was, so were his apostles in this world. They were not only destitute of rank, titles, and estates, but were often in hunger and nakedness, and had no certain dwelling-place. To infer from hence, as some have done, that riches, and the accommodations of life, are unsuitable to the state of a christian, is the mark of a superstitious and legal spi</w:t>
      </w:r>
      <w:r w:rsidRPr="002514D4">
        <w:rPr>
          <w:rFonts w:ascii="Times New Roman" w:hAnsi="Times New Roman" w:cs="Times New Roman"/>
          <w:sz w:val="24"/>
          <w:szCs w:val="24"/>
        </w:rPr>
        <w:softHyphen/>
        <w:t>rit. There were, in those days, several be</w:t>
      </w:r>
      <w:r w:rsidRPr="002514D4">
        <w:rPr>
          <w:rFonts w:ascii="Times New Roman" w:hAnsi="Times New Roman" w:cs="Times New Roman"/>
          <w:sz w:val="24"/>
          <w:szCs w:val="24"/>
        </w:rPr>
        <w:softHyphen/>
        <w:t xml:space="preserve">lievers that were in a state of affluence, as, for instance, Theophilus, whom Luke addresses by a title of honour, </w:t>
      </w:r>
      <w:r w:rsidR="002F6200" w:rsidRPr="008E3D98">
        <w:rPr>
          <w:rFonts w:ascii="Times New Roman" w:hAnsi="Times New Roman" w:cs="Times New Roman"/>
          <w:sz w:val="24"/>
          <w:szCs w:val="24"/>
        </w:rPr>
        <w:t>Κρατιστε</w:t>
      </w:r>
      <w:r w:rsidR="002F6200">
        <w:rPr>
          <w:rFonts w:ascii="Times New Roman" w:hAnsi="Times New Roman" w:cs="Times New Roman"/>
          <w:sz w:val="24"/>
          <w:szCs w:val="24"/>
        </w:rPr>
        <w:t xml:space="preserve"> </w:t>
      </w:r>
      <w:r w:rsidRPr="002514D4">
        <w:rPr>
          <w:rFonts w:ascii="Times New Roman" w:hAnsi="Times New Roman" w:cs="Times New Roman"/>
          <w:sz w:val="24"/>
          <w:szCs w:val="24"/>
        </w:rPr>
        <w:t>(most noble, or excellent), the same which St. Paul ascribes to the Roman governor. But we may safely infer, that that state of life in which our Lord was pleased to converse with men, and which was the lot of h</w:t>
      </w:r>
      <w:r w:rsidR="008E3D98">
        <w:rPr>
          <w:rFonts w:ascii="Times New Roman" w:hAnsi="Times New Roman" w:cs="Times New Roman"/>
          <w:sz w:val="24"/>
          <w:szCs w:val="24"/>
        </w:rPr>
        <w:t>is apostles, and most favour</w:t>
      </w:r>
      <w:r w:rsidR="008E3D98">
        <w:rPr>
          <w:rFonts w:ascii="Times New Roman" w:hAnsi="Times New Roman" w:cs="Times New Roman"/>
          <w:sz w:val="24"/>
          <w:szCs w:val="24"/>
        </w:rPr>
        <w:softHyphen/>
        <w:t>ed</w:t>
      </w:r>
      <w:r w:rsidRPr="002514D4">
        <w:rPr>
          <w:rFonts w:ascii="Times New Roman" w:hAnsi="Times New Roman" w:cs="Times New Roman"/>
          <w:sz w:val="24"/>
          <w:szCs w:val="24"/>
        </w:rPr>
        <w:t xml:space="preserve"> servants, is honourable in the sight of God.</w:t>
      </w:r>
    </w:p>
    <w:p w:rsidR="002514D4" w:rsidRPr="002514D4" w:rsidRDefault="002514D4" w:rsidP="002514D4">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Again, poverty is honourable, because it affords a peculiar advantage for glorifying God, and evidencing the power of his grace, and the faithfulness of his promises, in the sight of men. A believer, if rich, lives by faith, and his faith meets with variou</w:t>
      </w:r>
      <w:r w:rsidR="008E3D98">
        <w:rPr>
          <w:rFonts w:ascii="Times New Roman" w:hAnsi="Times New Roman" w:cs="Times New Roman"/>
          <w:sz w:val="24"/>
          <w:szCs w:val="24"/>
        </w:rPr>
        <w:t>s trials. H</w:t>
      </w:r>
      <w:r w:rsidRPr="002514D4">
        <w:rPr>
          <w:rFonts w:ascii="Times New Roman" w:hAnsi="Times New Roman" w:cs="Times New Roman"/>
          <w:sz w:val="24"/>
          <w:szCs w:val="24"/>
        </w:rPr>
        <w:t>e himself knows by whom he stands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it is not ordinarily so visible to others, as in the case of the poor. When ministers speak of the all-sufficiency of God to those who trust in him, and the </w:t>
      </w:r>
      <w:r w:rsidRPr="002514D4">
        <w:rPr>
          <w:rFonts w:ascii="Times New Roman" w:hAnsi="Times New Roman" w:cs="Times New Roman"/>
          <w:sz w:val="24"/>
          <w:szCs w:val="24"/>
        </w:rPr>
        <w:lastRenderedPageBreak/>
        <w:t>certain effect of the principles of the gospel, in supporting, satisfying, and re</w:t>
      </w:r>
      <w:r w:rsidRPr="002514D4">
        <w:rPr>
          <w:rFonts w:ascii="Times New Roman" w:hAnsi="Times New Roman" w:cs="Times New Roman"/>
          <w:sz w:val="24"/>
          <w:szCs w:val="24"/>
        </w:rPr>
        <w:softHyphen/>
        <w:t>gulating the mind of man, the poor are the best and most unsuspected witnesses for the truth of their doctrine. If we are asked, Where do these wonderful people live, who can delight themselves in God, esteem a day in his courts better than a thousand, and prefer the light of his countenance to all earthly joy</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we can confidently send them to the poor of the flock. Amongst the number who are so call</w:t>
      </w:r>
      <w:r w:rsidRPr="002514D4">
        <w:rPr>
          <w:rFonts w:ascii="Times New Roman" w:hAnsi="Times New Roman" w:cs="Times New Roman"/>
          <w:sz w:val="24"/>
          <w:szCs w:val="24"/>
        </w:rPr>
        <w:softHyphen/>
        <w:t>ed, there a</w:t>
      </w:r>
      <w:r w:rsidR="008E3D98">
        <w:rPr>
          <w:rFonts w:ascii="Times New Roman" w:hAnsi="Times New Roman" w:cs="Times New Roman"/>
          <w:sz w:val="24"/>
          <w:szCs w:val="24"/>
        </w:rPr>
        <w:t>re some who will not disappoint</w:t>
      </w:r>
      <w:r w:rsidRPr="002514D4">
        <w:rPr>
          <w:rFonts w:ascii="Times New Roman" w:hAnsi="Times New Roman" w:cs="Times New Roman"/>
          <w:sz w:val="24"/>
          <w:szCs w:val="24"/>
        </w:rPr>
        <w:t xml:space="preserve"> our appeal. Let the world, who refuse to be</w:t>
      </w:r>
      <w:r w:rsidRPr="002514D4">
        <w:rPr>
          <w:rFonts w:ascii="Times New Roman" w:hAnsi="Times New Roman" w:cs="Times New Roman"/>
          <w:sz w:val="24"/>
          <w:szCs w:val="24"/>
        </w:rPr>
        <w:softHyphen/>
        <w:t>lieve the preachers, believe their own eyes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when they see a poor person content, thankful, rejoicing, admiring the Lord</w:t>
      </w:r>
      <w:r w:rsidR="002762B9">
        <w:rPr>
          <w:rFonts w:ascii="Times New Roman" w:hAnsi="Times New Roman" w:cs="Times New Roman"/>
          <w:sz w:val="24"/>
          <w:szCs w:val="24"/>
        </w:rPr>
        <w:t>’</w:t>
      </w:r>
      <w:r w:rsidRPr="002514D4">
        <w:rPr>
          <w:rFonts w:ascii="Times New Roman" w:hAnsi="Times New Roman" w:cs="Times New Roman"/>
          <w:sz w:val="24"/>
          <w:szCs w:val="24"/>
        </w:rPr>
        <w:t>s good</w:t>
      </w:r>
      <w:r w:rsidRPr="002514D4">
        <w:rPr>
          <w:rFonts w:ascii="Times New Roman" w:hAnsi="Times New Roman" w:cs="Times New Roman"/>
          <w:sz w:val="24"/>
          <w:szCs w:val="24"/>
        </w:rPr>
        <w:softHyphen/>
        <w:t>ness for affor</w:t>
      </w:r>
      <w:r w:rsidR="008E3D98">
        <w:rPr>
          <w:rFonts w:ascii="Times New Roman" w:hAnsi="Times New Roman" w:cs="Times New Roman"/>
          <w:sz w:val="24"/>
          <w:szCs w:val="24"/>
        </w:rPr>
        <w:t>ding him what they account hard</w:t>
      </w:r>
      <w:r w:rsidRPr="002514D4">
        <w:rPr>
          <w:rFonts w:ascii="Times New Roman" w:hAnsi="Times New Roman" w:cs="Times New Roman"/>
          <w:sz w:val="24"/>
          <w:szCs w:val="24"/>
        </w:rPr>
        <w:t xml:space="preserve"> fare, and, in the midst of various pressures, incapable of being bribed by o</w:t>
      </w:r>
      <w:r w:rsidR="008E3D98">
        <w:rPr>
          <w:rFonts w:ascii="Times New Roman" w:hAnsi="Times New Roman" w:cs="Times New Roman"/>
          <w:sz w:val="24"/>
          <w:szCs w:val="24"/>
        </w:rPr>
        <w:t>ffe</w:t>
      </w:r>
      <w:r w:rsidRPr="002514D4">
        <w:rPr>
          <w:rFonts w:ascii="Times New Roman" w:hAnsi="Times New Roman" w:cs="Times New Roman"/>
          <w:sz w:val="24"/>
          <w:szCs w:val="24"/>
        </w:rPr>
        <w:t>rs, or terri</w:t>
      </w:r>
      <w:r w:rsidRPr="002514D4">
        <w:rPr>
          <w:rFonts w:ascii="Times New Roman" w:hAnsi="Times New Roman" w:cs="Times New Roman"/>
          <w:sz w:val="24"/>
          <w:szCs w:val="24"/>
        </w:rPr>
        <w:softHyphen/>
        <w:t>fied by threats,</w:t>
      </w:r>
      <w:r w:rsidR="008E3D98">
        <w:rPr>
          <w:rFonts w:ascii="Times New Roman" w:hAnsi="Times New Roman" w:cs="Times New Roman"/>
          <w:sz w:val="24"/>
          <w:szCs w:val="24"/>
        </w:rPr>
        <w:t xml:space="preserve"> to swerve a step from the path</w:t>
      </w:r>
      <w:r w:rsidRPr="002514D4">
        <w:rPr>
          <w:rFonts w:ascii="Times New Roman" w:hAnsi="Times New Roman" w:cs="Times New Roman"/>
          <w:sz w:val="24"/>
          <w:szCs w:val="24"/>
        </w:rPr>
        <w:t xml:space="preserve"> of known duty, let them acknowledge that this is t</w:t>
      </w:r>
      <w:r w:rsidR="008E3D98">
        <w:rPr>
          <w:rFonts w:ascii="Times New Roman" w:hAnsi="Times New Roman" w:cs="Times New Roman"/>
          <w:sz w:val="24"/>
          <w:szCs w:val="24"/>
        </w:rPr>
        <w:t>he finger of God. If they harden</w:t>
      </w:r>
      <w:r w:rsidRPr="002514D4">
        <w:rPr>
          <w:rFonts w:ascii="Times New Roman" w:hAnsi="Times New Roman" w:cs="Times New Roman"/>
          <w:sz w:val="24"/>
          <w:szCs w:val="24"/>
        </w:rPr>
        <w:t xml:space="preserve"> themselves against this evidence,</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 xml:space="preserve">neither would they </w:t>
      </w:r>
      <w:r w:rsidR="008E3D98">
        <w:rPr>
          <w:rFonts w:ascii="Times New Roman" w:hAnsi="Times New Roman" w:cs="Times New Roman"/>
          <w:sz w:val="24"/>
          <w:szCs w:val="24"/>
        </w:rPr>
        <w:t>be persuaded, though one should</w:t>
      </w:r>
      <w:r w:rsidRPr="002514D4">
        <w:rPr>
          <w:rFonts w:ascii="Times New Roman" w:hAnsi="Times New Roman" w:cs="Times New Roman"/>
          <w:sz w:val="24"/>
          <w:szCs w:val="24"/>
        </w:rPr>
        <w:t xml:space="preserve"> arise from the dead.</w:t>
      </w:r>
      <w:r w:rsidR="002762B9">
        <w:rPr>
          <w:rFonts w:ascii="Times New Roman" w:hAnsi="Times New Roman" w:cs="Times New Roman"/>
          <w:sz w:val="24"/>
          <w:szCs w:val="24"/>
        </w:rPr>
        <w:t>”</w:t>
      </w:r>
    </w:p>
    <w:p w:rsidR="002514D4" w:rsidRPr="002514D4" w:rsidRDefault="002514D4" w:rsidP="008E3D98">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And as poverty is an honourable, so it is comparatively a safe state. True, it is at</w:t>
      </w:r>
      <w:r w:rsidRPr="002514D4">
        <w:rPr>
          <w:rFonts w:ascii="Times New Roman" w:hAnsi="Times New Roman" w:cs="Times New Roman"/>
          <w:sz w:val="24"/>
          <w:szCs w:val="24"/>
        </w:rPr>
        <w:softHyphen/>
        <w:t>tended with its peculiar temptations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i</w:t>
      </w:r>
      <w:r w:rsidR="008E3D98">
        <w:rPr>
          <w:rFonts w:ascii="Times New Roman" w:hAnsi="Times New Roman" w:cs="Times New Roman"/>
          <w:sz w:val="24"/>
          <w:szCs w:val="24"/>
        </w:rPr>
        <w:t>t</w:t>
      </w:r>
      <w:r w:rsidRPr="002514D4">
        <w:rPr>
          <w:rFonts w:ascii="Times New Roman" w:hAnsi="Times New Roman" w:cs="Times New Roman"/>
          <w:sz w:val="24"/>
          <w:szCs w:val="24"/>
        </w:rPr>
        <w:t xml:space="preserve"> is not near so suitable to draw forth and nou</w:t>
      </w:r>
      <w:r w:rsidRPr="002514D4">
        <w:rPr>
          <w:rFonts w:ascii="Times New Roman" w:hAnsi="Times New Roman" w:cs="Times New Roman"/>
          <w:sz w:val="24"/>
          <w:szCs w:val="24"/>
        </w:rPr>
        <w:softHyphen/>
        <w:t>rish the two grand corruptions of the heart, self-importance, and an idolatrous cleaving to the world, as the opposite state of riches. They who are rich in this world, and who know the Lord and their own hearts, feel the wisdom and propriety of the apostle</w:t>
      </w:r>
      <w:r w:rsidR="002762B9">
        <w:rPr>
          <w:rFonts w:ascii="Times New Roman" w:hAnsi="Times New Roman" w:cs="Times New Roman"/>
          <w:sz w:val="24"/>
          <w:szCs w:val="24"/>
        </w:rPr>
        <w:t>’</w:t>
      </w:r>
      <w:r w:rsidRPr="002514D4">
        <w:rPr>
          <w:rFonts w:ascii="Times New Roman" w:hAnsi="Times New Roman" w:cs="Times New Roman"/>
          <w:sz w:val="24"/>
          <w:szCs w:val="24"/>
        </w:rPr>
        <w:t>s charge,</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Not to be high-minded, nor to trust in uncertain riches.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If poor believers consider the snares to which their rich brethren are ex</w:t>
      </w:r>
      <w:r w:rsidRPr="002514D4">
        <w:rPr>
          <w:rFonts w:ascii="Times New Roman" w:hAnsi="Times New Roman" w:cs="Times New Roman"/>
          <w:sz w:val="24"/>
          <w:szCs w:val="24"/>
        </w:rPr>
        <w:softHyphen/>
        <w:t>posed, they will rather pray for and pity, than envy them. Their path is slippery</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they have</w:t>
      </w:r>
      <w:r w:rsidR="008E3D98">
        <w:rPr>
          <w:rFonts w:ascii="Times New Roman" w:hAnsi="Times New Roman" w:cs="Times New Roman"/>
          <w:sz w:val="24"/>
          <w:szCs w:val="24"/>
        </w:rPr>
        <w:t xml:space="preserve"> </w:t>
      </w:r>
      <w:r w:rsidRPr="002514D4">
        <w:rPr>
          <w:rFonts w:ascii="Times New Roman" w:hAnsi="Times New Roman" w:cs="Times New Roman"/>
          <w:sz w:val="24"/>
          <w:szCs w:val="24"/>
        </w:rPr>
        <w:t>reason to cry continually,</w:t>
      </w:r>
      <w:r w:rsidRPr="002514D4">
        <w:rPr>
          <w:rFonts w:ascii="Times New Roman" w:hAnsi="Times New Roman" w:cs="Times New Roman"/>
          <w:sz w:val="24"/>
          <w:szCs w:val="24"/>
        </w:rPr>
        <w:tab/>
      </w:r>
      <w:r w:rsidR="008E3D98">
        <w:rPr>
          <w:rFonts w:ascii="Times New Roman" w:hAnsi="Times New Roman" w:cs="Times New Roman"/>
          <w:sz w:val="24"/>
          <w:szCs w:val="24"/>
        </w:rPr>
        <w:t>“</w:t>
      </w:r>
      <w:r w:rsidRPr="002514D4">
        <w:rPr>
          <w:rFonts w:ascii="Times New Roman" w:hAnsi="Times New Roman" w:cs="Times New Roman"/>
          <w:sz w:val="24"/>
          <w:szCs w:val="24"/>
        </w:rPr>
        <w:t>Hold thou me</w:t>
      </w:r>
      <w:r w:rsidR="008E3D98">
        <w:rPr>
          <w:rFonts w:ascii="Times New Roman" w:hAnsi="Times New Roman" w:cs="Times New Roman"/>
          <w:sz w:val="24"/>
          <w:szCs w:val="24"/>
        </w:rPr>
        <w:t xml:space="preserve"> </w:t>
      </w:r>
      <w:r w:rsidRPr="002514D4">
        <w:rPr>
          <w:rFonts w:ascii="Times New Roman" w:hAnsi="Times New Roman" w:cs="Times New Roman"/>
          <w:sz w:val="24"/>
          <w:szCs w:val="24"/>
        </w:rPr>
        <w:t>up, a</w:t>
      </w:r>
      <w:r w:rsidR="008E3D98">
        <w:rPr>
          <w:rFonts w:ascii="Times New Roman" w:hAnsi="Times New Roman" w:cs="Times New Roman"/>
          <w:sz w:val="24"/>
          <w:szCs w:val="24"/>
        </w:rPr>
        <w:t>n</w:t>
      </w:r>
      <w:r w:rsidRPr="002514D4">
        <w:rPr>
          <w:rFonts w:ascii="Times New Roman" w:hAnsi="Times New Roman" w:cs="Times New Roman"/>
          <w:sz w:val="24"/>
          <w:szCs w:val="24"/>
        </w:rPr>
        <w:t>d I shall be safe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for they live in the midst of the hurries and vanities of the world, are engaged in a large sphere of action, and are incessantly exposed to interrup</w:t>
      </w:r>
      <w:r w:rsidRPr="002514D4">
        <w:rPr>
          <w:rFonts w:ascii="Times New Roman" w:hAnsi="Times New Roman" w:cs="Times New Roman"/>
          <w:sz w:val="24"/>
          <w:szCs w:val="24"/>
        </w:rPr>
        <w:softHyphen/>
        <w:t>tions and snares. The carriage of all around them reminds them of their supposed conse</w:t>
      </w:r>
      <w:r w:rsidRPr="002514D4">
        <w:rPr>
          <w:rFonts w:ascii="Times New Roman" w:hAnsi="Times New Roman" w:cs="Times New Roman"/>
          <w:sz w:val="24"/>
          <w:szCs w:val="24"/>
        </w:rPr>
        <w:softHyphen/>
        <w:t>quence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by the nature of their </w:t>
      </w:r>
      <w:r w:rsidR="00B42228" w:rsidRPr="002514D4">
        <w:rPr>
          <w:rFonts w:ascii="Times New Roman" w:hAnsi="Times New Roman" w:cs="Times New Roman"/>
          <w:sz w:val="24"/>
          <w:szCs w:val="24"/>
        </w:rPr>
        <w:t>situation</w:t>
      </w:r>
      <w:r w:rsidRPr="002514D4">
        <w:rPr>
          <w:rFonts w:ascii="Times New Roman" w:hAnsi="Times New Roman" w:cs="Times New Roman"/>
          <w:sz w:val="24"/>
          <w:szCs w:val="24"/>
        </w:rPr>
        <w:t xml:space="preserve">, they are greatly precluded from plain dealing and friendly advice. But the poor are not surrounded with flatterers, nor </w:t>
      </w:r>
      <w:r w:rsidR="00B42228" w:rsidRPr="002514D4">
        <w:rPr>
          <w:rFonts w:ascii="Times New Roman" w:hAnsi="Times New Roman" w:cs="Times New Roman"/>
          <w:sz w:val="24"/>
          <w:szCs w:val="24"/>
        </w:rPr>
        <w:t>teased</w:t>
      </w:r>
      <w:r w:rsidRPr="002514D4">
        <w:rPr>
          <w:rFonts w:ascii="Times New Roman" w:hAnsi="Times New Roman" w:cs="Times New Roman"/>
          <w:sz w:val="24"/>
          <w:szCs w:val="24"/>
        </w:rPr>
        <w:t xml:space="preserve"> with impertinencies. They meet with little to sti</w:t>
      </w:r>
      <w:r w:rsidRPr="002514D4">
        <w:rPr>
          <w:rFonts w:ascii="Times New Roman" w:hAnsi="Times New Roman" w:cs="Times New Roman"/>
          <w:sz w:val="24"/>
          <w:szCs w:val="24"/>
        </w:rPr>
        <w:softHyphen/>
        <w:t>mulate their pride, or to soothe their vanity. They not only believe in their judgments, but are constrained to feel, by the experience of every day, that this world cannot afford them rest. If they have food and raiment, and grace therewith to be content, they have rea-son to be thankful for an exemption from those splendid cares and delusive appearances, which are the inseparable attendants of wealth and worldly distinction, and which, if not more burdensome, are, humanly speaking, much more dangerous, and greater impedi</w:t>
      </w:r>
      <w:r w:rsidRPr="002514D4">
        <w:rPr>
          <w:rFonts w:ascii="Times New Roman" w:hAnsi="Times New Roman" w:cs="Times New Roman"/>
          <w:sz w:val="24"/>
          <w:szCs w:val="24"/>
        </w:rPr>
        <w:softHyphen/>
        <w:t>ments to the progress of a spiritual life, than the ordinary trials of the poor.</w:t>
      </w:r>
    </w:p>
    <w:p w:rsidR="002514D4" w:rsidRPr="002514D4" w:rsidRDefault="002514D4" w:rsidP="002514D4">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 xml:space="preserve">The believing poor have likewise, for the most part, the advantage in point of spiritual comfort, and that principally in two respects. First, </w:t>
      </w:r>
      <w:r w:rsidR="00B42228" w:rsidRPr="002514D4">
        <w:rPr>
          <w:rFonts w:ascii="Times New Roman" w:hAnsi="Times New Roman" w:cs="Times New Roman"/>
          <w:sz w:val="24"/>
          <w:szCs w:val="24"/>
        </w:rPr>
        <w:t>as</w:t>
      </w:r>
      <w:r w:rsidRPr="002514D4">
        <w:rPr>
          <w:rFonts w:ascii="Times New Roman" w:hAnsi="Times New Roman" w:cs="Times New Roman"/>
          <w:sz w:val="24"/>
          <w:szCs w:val="24"/>
        </w:rPr>
        <w:t xml:space="preserve"> they are </w:t>
      </w:r>
      <w:r w:rsidRPr="002514D4">
        <w:rPr>
          <w:rFonts w:ascii="Times New Roman" w:hAnsi="Times New Roman" w:cs="Times New Roman"/>
          <w:sz w:val="24"/>
          <w:szCs w:val="24"/>
        </w:rPr>
        <w:lastRenderedPageBreak/>
        <w:t>called to a life of more im</w:t>
      </w:r>
      <w:r w:rsidRPr="002514D4">
        <w:rPr>
          <w:rFonts w:ascii="Times New Roman" w:hAnsi="Times New Roman" w:cs="Times New Roman"/>
          <w:sz w:val="24"/>
          <w:szCs w:val="24"/>
        </w:rPr>
        <w:softHyphen/>
        <w:t>mediate dependence upon the promise and providence of God (having little else to trust to), they have a more direct and frequent ex</w:t>
      </w:r>
      <w:r w:rsidRPr="002514D4">
        <w:rPr>
          <w:rFonts w:ascii="Times New Roman" w:hAnsi="Times New Roman" w:cs="Times New Roman"/>
          <w:sz w:val="24"/>
          <w:szCs w:val="24"/>
        </w:rPr>
        <w:softHyphen/>
        <w:t>perience of his interposition in their favour. Obadiah was a servant of God, though he lived in the court of Ahab. He, doubtless, had his difficulties in such a situation</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he was not in want. </w:t>
      </w:r>
      <w:r w:rsidR="00F36500">
        <w:rPr>
          <w:rFonts w:ascii="Times New Roman" w:hAnsi="Times New Roman" w:cs="Times New Roman"/>
          <w:sz w:val="24"/>
          <w:szCs w:val="24"/>
        </w:rPr>
        <w:t>H</w:t>
      </w:r>
      <w:r w:rsidRPr="002514D4">
        <w:rPr>
          <w:rFonts w:ascii="Times New Roman" w:hAnsi="Times New Roman" w:cs="Times New Roman"/>
          <w:sz w:val="24"/>
          <w:szCs w:val="24"/>
        </w:rPr>
        <w:t>e had not only enough for himself in a time of dearth, but was able to impart to others. We may believe that he well knew he was indebted to the Lord</w:t>
      </w:r>
      <w:r w:rsidR="002762B9">
        <w:rPr>
          <w:rFonts w:ascii="Times New Roman" w:hAnsi="Times New Roman" w:cs="Times New Roman"/>
          <w:sz w:val="24"/>
          <w:szCs w:val="24"/>
        </w:rPr>
        <w:t>’</w:t>
      </w:r>
      <w:r w:rsidRPr="002514D4">
        <w:rPr>
          <w:rFonts w:ascii="Times New Roman" w:hAnsi="Times New Roman" w:cs="Times New Roman"/>
          <w:sz w:val="24"/>
          <w:szCs w:val="24"/>
        </w:rPr>
        <w:t>s goodness for his provision</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he could hardly have so sweet, so strong, so sen</w:t>
      </w:r>
      <w:r w:rsidRPr="002514D4">
        <w:rPr>
          <w:rFonts w:ascii="Times New Roman" w:hAnsi="Times New Roman" w:cs="Times New Roman"/>
          <w:sz w:val="24"/>
          <w:szCs w:val="24"/>
        </w:rPr>
        <w:softHyphen/>
        <w:t>sible an impression of God</w:t>
      </w:r>
      <w:r w:rsidR="002762B9">
        <w:rPr>
          <w:rFonts w:ascii="Times New Roman" w:hAnsi="Times New Roman" w:cs="Times New Roman"/>
          <w:sz w:val="24"/>
          <w:szCs w:val="24"/>
        </w:rPr>
        <w:t>’</w:t>
      </w:r>
      <w:r w:rsidRPr="002514D4">
        <w:rPr>
          <w:rFonts w:ascii="Times New Roman" w:hAnsi="Times New Roman" w:cs="Times New Roman"/>
          <w:sz w:val="24"/>
          <w:szCs w:val="24"/>
        </w:rPr>
        <w:t>s watchful care over him as Elijah had, who, when he was deprived of all human support, was statedly fed by the ravens. Such of the Lord</w:t>
      </w:r>
      <w:r w:rsidR="002762B9">
        <w:rPr>
          <w:rFonts w:ascii="Times New Roman" w:hAnsi="Times New Roman" w:cs="Times New Roman"/>
          <w:sz w:val="24"/>
          <w:szCs w:val="24"/>
        </w:rPr>
        <w:t>’</w:t>
      </w:r>
      <w:r w:rsidRPr="002514D4">
        <w:rPr>
          <w:rFonts w:ascii="Times New Roman" w:hAnsi="Times New Roman" w:cs="Times New Roman"/>
          <w:sz w:val="24"/>
          <w:szCs w:val="24"/>
        </w:rPr>
        <w:t>s people who have estates in land, or thousands in the bank, will acknowledge, that even the bread they eat is the gift of the Lord</w:t>
      </w:r>
      <w:r w:rsidR="002762B9">
        <w:rPr>
          <w:rFonts w:ascii="Times New Roman" w:hAnsi="Times New Roman" w:cs="Times New Roman"/>
          <w:sz w:val="24"/>
          <w:szCs w:val="24"/>
        </w:rPr>
        <w:t>’</w:t>
      </w:r>
      <w:r w:rsidRPr="002514D4">
        <w:rPr>
          <w:rFonts w:ascii="Times New Roman" w:hAnsi="Times New Roman" w:cs="Times New Roman"/>
          <w:sz w:val="24"/>
          <w:szCs w:val="24"/>
        </w:rPr>
        <w:t>s bounty; yet, having a moral certainty of a provision for life, I should apprehend that they cannot ex</w:t>
      </w:r>
      <w:r w:rsidRPr="002514D4">
        <w:rPr>
          <w:rFonts w:ascii="Times New Roman" w:hAnsi="Times New Roman" w:cs="Times New Roman"/>
          <w:sz w:val="24"/>
          <w:szCs w:val="24"/>
        </w:rPr>
        <w:softHyphen/>
        <w:t>ercise faith in the divine providence, with re</w:t>
      </w:r>
      <w:r w:rsidRPr="002514D4">
        <w:rPr>
          <w:rFonts w:ascii="Times New Roman" w:hAnsi="Times New Roman" w:cs="Times New Roman"/>
          <w:sz w:val="24"/>
          <w:szCs w:val="24"/>
        </w:rPr>
        <w:softHyphen/>
        <w:t>spect to their temporal supplies, so distinctly as the poor, who, having no friend or resource upon earth, are necessitated to look immedi</w:t>
      </w:r>
      <w:r w:rsidRPr="002514D4">
        <w:rPr>
          <w:rFonts w:ascii="Times New Roman" w:hAnsi="Times New Roman" w:cs="Times New Roman"/>
          <w:sz w:val="24"/>
          <w:szCs w:val="24"/>
        </w:rPr>
        <w:softHyphen/>
        <w:t>ately to their Father, who is in heaven, for their daily bread. And though it is not given to the world to know what an intercourse is carried on between heaven and earth, nor with what acceptance the prayers of the poor and afflicted enter into the ears of the Lord of hosts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yet many of them have had such proofs of his attention, wisdom, faithfulness, power, and love, in supplying their wants, and opening them a way of relief, when they have been beset with difficulties on all sides, as have been, to themselves at least, no less certain and indisputable, I had almost said, no less glorious, than the miracles which he wrought for Israel, when he divided the Red Sea before them, and gave them food from the clouds. Such evidences of the power of faith, the efficacy of prayer, and the truth of the scriptures (preferable to mountains of gold and silver, and for which the state of poverty furnishes the most frequent occasions), are a rich overbalance for all its inconveniencies. But,</w:t>
      </w:r>
    </w:p>
    <w:p w:rsidR="002514D4" w:rsidRPr="002514D4" w:rsidRDefault="002514D4" w:rsidP="00F36500">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Secondly, I apprehend that the humble and believing poor have, in general, the greatest share of those consolations, which are the ef</w:t>
      </w:r>
      <w:r w:rsidRPr="002514D4">
        <w:rPr>
          <w:rFonts w:ascii="Times New Roman" w:hAnsi="Times New Roman" w:cs="Times New Roman"/>
          <w:sz w:val="24"/>
          <w:szCs w:val="24"/>
        </w:rPr>
        <w:softHyphen/>
        <w:t>fect of the light of God</w:t>
      </w:r>
      <w:r w:rsidR="002762B9">
        <w:rPr>
          <w:rFonts w:ascii="Times New Roman" w:hAnsi="Times New Roman" w:cs="Times New Roman"/>
          <w:sz w:val="24"/>
          <w:szCs w:val="24"/>
        </w:rPr>
        <w:t>’</w:t>
      </w:r>
      <w:r w:rsidRPr="002514D4">
        <w:rPr>
          <w:rFonts w:ascii="Times New Roman" w:hAnsi="Times New Roman" w:cs="Times New Roman"/>
          <w:sz w:val="24"/>
          <w:szCs w:val="24"/>
        </w:rPr>
        <w:t>s countenance lifted up upon the soul, of his love shed abroad in the heart, or of a season of refreshment from his presence. By such expressions as these, the scriptures intimate that</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joy unspeakable and full of glory</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 description of which, those who have tasted it will not require, and those who are strangers to it, could not un</w:t>
      </w:r>
      <w:r w:rsidRPr="002514D4">
        <w:rPr>
          <w:rFonts w:ascii="Times New Roman" w:hAnsi="Times New Roman" w:cs="Times New Roman"/>
          <w:sz w:val="24"/>
          <w:szCs w:val="24"/>
        </w:rPr>
        <w:softHyphen/>
        <w:t>derstand. This joy is not always the com</w:t>
      </w:r>
      <w:r w:rsidRPr="002514D4">
        <w:rPr>
          <w:rFonts w:ascii="Times New Roman" w:hAnsi="Times New Roman" w:cs="Times New Roman"/>
          <w:sz w:val="24"/>
          <w:szCs w:val="24"/>
        </w:rPr>
        <w:softHyphen/>
        <w:t>panion of faith, not even of strong faith</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it is that which a believer, whether rich or poor, incessantly thirsts after</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in com</w:t>
      </w:r>
      <w:r w:rsidRPr="002514D4">
        <w:rPr>
          <w:rFonts w:ascii="Times New Roman" w:hAnsi="Times New Roman" w:cs="Times New Roman"/>
          <w:sz w:val="24"/>
          <w:szCs w:val="24"/>
        </w:rPr>
        <w:softHyphen/>
        <w:t>parison whereof, all worldly good is but vanity and disappointment. The Lord imparts this joy to his people, in season and measure, as he sees fit</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but his poor people have the largest</w:t>
      </w:r>
      <w:r w:rsidR="00F36500">
        <w:rPr>
          <w:rFonts w:ascii="Times New Roman" w:hAnsi="Times New Roman" w:cs="Times New Roman"/>
          <w:sz w:val="24"/>
          <w:szCs w:val="24"/>
        </w:rPr>
        <w:t xml:space="preserve"> </w:t>
      </w:r>
      <w:r w:rsidRPr="002514D4">
        <w:rPr>
          <w:rFonts w:ascii="Times New Roman" w:hAnsi="Times New Roman" w:cs="Times New Roman"/>
          <w:sz w:val="24"/>
          <w:szCs w:val="24"/>
        </w:rPr>
        <w:t>share.</w:t>
      </w:r>
      <w:r w:rsidRPr="002514D4">
        <w:rPr>
          <w:rFonts w:ascii="Times New Roman" w:hAnsi="Times New Roman" w:cs="Times New Roman"/>
          <w:sz w:val="24"/>
          <w:szCs w:val="24"/>
        </w:rPr>
        <w:tab/>
        <w:t>They have little comfort from the</w:t>
      </w:r>
      <w:r w:rsidR="00F36500">
        <w:rPr>
          <w:rFonts w:ascii="Times New Roman" w:hAnsi="Times New Roman" w:cs="Times New Roman"/>
          <w:sz w:val="24"/>
          <w:szCs w:val="24"/>
        </w:rPr>
        <w:t xml:space="preserve"> </w:t>
      </w:r>
      <w:r w:rsidRPr="002514D4">
        <w:rPr>
          <w:rFonts w:ascii="Times New Roman" w:hAnsi="Times New Roman" w:cs="Times New Roman"/>
          <w:sz w:val="24"/>
          <w:szCs w:val="24"/>
        </w:rPr>
        <w:t>world, therefore, he is pleased to be their comforter. They have many trials and suf</w:t>
      </w:r>
      <w:r w:rsidRPr="002514D4">
        <w:rPr>
          <w:rFonts w:ascii="Times New Roman" w:hAnsi="Times New Roman" w:cs="Times New Roman"/>
          <w:sz w:val="24"/>
          <w:szCs w:val="24"/>
        </w:rPr>
        <w:softHyphen/>
        <w:t>ferings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he with whom </w:t>
      </w:r>
      <w:r w:rsidRPr="002514D4">
        <w:rPr>
          <w:rFonts w:ascii="Times New Roman" w:hAnsi="Times New Roman" w:cs="Times New Roman"/>
          <w:sz w:val="24"/>
          <w:szCs w:val="24"/>
        </w:rPr>
        <w:lastRenderedPageBreak/>
        <w:t>they have to do, knows their situation and pressures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he has promised to make their strength equal to their day, and to revive their fainting spirits with heavenly cordials. When it is thus with them, they can say with Jacob,</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I have enough</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or, as it is in the </w:t>
      </w:r>
      <w:r w:rsidR="00B42228" w:rsidRPr="002514D4">
        <w:rPr>
          <w:rFonts w:ascii="Times New Roman" w:hAnsi="Times New Roman" w:cs="Times New Roman"/>
          <w:sz w:val="24"/>
          <w:szCs w:val="24"/>
        </w:rPr>
        <w:t>original</w:t>
      </w:r>
      <w:r w:rsidRPr="002514D4">
        <w:rPr>
          <w:rFonts w:ascii="Times New Roman" w:hAnsi="Times New Roman" w:cs="Times New Roman"/>
          <w:sz w:val="24"/>
          <w:szCs w:val="24"/>
        </w:rPr>
        <w:t>,</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I have all.</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This makes hard things easy, and the burden light, which the flesh would otherwise complain of as heavy. This has often given a sweeter re</w:t>
      </w:r>
      <w:r w:rsidRPr="002514D4">
        <w:rPr>
          <w:rFonts w:ascii="Times New Roman" w:hAnsi="Times New Roman" w:cs="Times New Roman"/>
          <w:sz w:val="24"/>
          <w:szCs w:val="24"/>
        </w:rPr>
        <w:softHyphen/>
        <w:t>lish to bread and water, than the sensualist ever found to be in the most studied and ex</w:t>
      </w:r>
      <w:r w:rsidRPr="002514D4">
        <w:rPr>
          <w:rFonts w:ascii="Times New Roman" w:hAnsi="Times New Roman" w:cs="Times New Roman"/>
          <w:sz w:val="24"/>
          <w:szCs w:val="24"/>
        </w:rPr>
        <w:softHyphen/>
        <w:t>pensive refinements of luxury. Blessed are the poor, who are rich in faith, and heirs of the kingdom which God has promised to them that love him. They often enjoy the most lively foretastes of the glory which shall be revealed.</w:t>
      </w:r>
    </w:p>
    <w:p w:rsidR="002514D4" w:rsidRPr="002514D4" w:rsidRDefault="002514D4" w:rsidP="002514D4">
      <w:pPr>
        <w:widowControl w:val="0"/>
        <w:kinsoku w:val="0"/>
        <w:overflowPunct w:val="0"/>
        <w:spacing w:before="5" w:after="0" w:line="276" w:lineRule="auto"/>
        <w:ind w:left="72" w:right="72"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Have not you, my friend, found these things true in your own experience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Yes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the Lord has sanctified your crosses, and supported you under them. Hitherto he has helped you, and he will be with you to the end. As you have followed him upon earth, you will ere long follow him to heaven. You are </w:t>
      </w:r>
      <w:r w:rsidR="00F36500">
        <w:rPr>
          <w:rFonts w:ascii="Times New Roman" w:hAnsi="Times New Roman" w:cs="Times New Roman"/>
          <w:sz w:val="24"/>
          <w:szCs w:val="24"/>
        </w:rPr>
        <w:t>n</w:t>
      </w:r>
      <w:r w:rsidRPr="002514D4">
        <w:rPr>
          <w:rFonts w:ascii="Times New Roman" w:hAnsi="Times New Roman" w:cs="Times New Roman"/>
          <w:sz w:val="24"/>
          <w:szCs w:val="24"/>
        </w:rPr>
        <w:t>ow called to sow in tears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there you shall reap in joy, and God shall wipe away all tears from your eyes. In the </w:t>
      </w:r>
      <w:r w:rsidR="00B42228" w:rsidRPr="002514D4">
        <w:rPr>
          <w:rFonts w:ascii="Times New Roman" w:hAnsi="Times New Roman" w:cs="Times New Roman"/>
          <w:sz w:val="24"/>
          <w:szCs w:val="24"/>
        </w:rPr>
        <w:t>meantime</w:t>
      </w:r>
      <w:r w:rsidRPr="002514D4">
        <w:rPr>
          <w:rFonts w:ascii="Times New Roman" w:hAnsi="Times New Roman" w:cs="Times New Roman"/>
          <w:sz w:val="24"/>
          <w:szCs w:val="24"/>
        </w:rPr>
        <w:t>, be thankful that he honours you, in appointing you to be a witness for the truth and power of his grace, in the midst of an unbelieving world.</w:t>
      </w:r>
    </w:p>
    <w:p w:rsidR="002514D4" w:rsidRPr="002514D4" w:rsidRDefault="002514D4" w:rsidP="00B42228">
      <w:pPr>
        <w:widowControl w:val="0"/>
        <w:kinsoku w:val="0"/>
        <w:overflowPunct w:val="0"/>
        <w:spacing w:before="7" w:after="0" w:line="276" w:lineRule="auto"/>
        <w:ind w:left="72" w:right="72"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It is true, that even where the spirit is wil</w:t>
      </w:r>
      <w:r w:rsidRPr="002514D4">
        <w:rPr>
          <w:rFonts w:ascii="Times New Roman" w:hAnsi="Times New Roman" w:cs="Times New Roman"/>
          <w:sz w:val="24"/>
          <w:szCs w:val="24"/>
        </w:rPr>
        <w:softHyphen/>
        <w:t>ling, the flesh is weak. You have sharp trials, which, for the present, cannot be joyous, but grievous</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you have doubtless felt the depravity of your nature, and the </w:t>
      </w:r>
      <w:r w:rsidR="00B42228" w:rsidRPr="002514D4">
        <w:rPr>
          <w:rFonts w:ascii="Times New Roman" w:hAnsi="Times New Roman" w:cs="Times New Roman"/>
          <w:sz w:val="24"/>
          <w:szCs w:val="24"/>
        </w:rPr>
        <w:t>subtlety</w:t>
      </w:r>
      <w:r w:rsidRPr="002514D4">
        <w:rPr>
          <w:rFonts w:ascii="Times New Roman" w:hAnsi="Times New Roman" w:cs="Times New Roman"/>
          <w:sz w:val="24"/>
          <w:szCs w:val="24"/>
        </w:rPr>
        <w:t xml:space="preserve"> of Satan, at </w:t>
      </w:r>
      <w:r w:rsidR="00B42228" w:rsidRPr="002514D4">
        <w:rPr>
          <w:rFonts w:ascii="Times New Roman" w:hAnsi="Times New Roman" w:cs="Times New Roman"/>
          <w:sz w:val="24"/>
          <w:szCs w:val="24"/>
        </w:rPr>
        <w:t>sometimes</w:t>
      </w:r>
      <w:r w:rsidR="00B42228">
        <w:rPr>
          <w:rFonts w:ascii="Times New Roman" w:hAnsi="Times New Roman" w:cs="Times New Roman"/>
          <w:sz w:val="24"/>
          <w:szCs w:val="24"/>
        </w:rPr>
        <w:t xml:space="preserve"> prompting you to impa</w:t>
      </w:r>
      <w:r w:rsidRPr="002514D4">
        <w:rPr>
          <w:rFonts w:ascii="Times New Roman" w:hAnsi="Times New Roman" w:cs="Times New Roman"/>
          <w:sz w:val="24"/>
          <w:szCs w:val="24"/>
        </w:rPr>
        <w:t>tience, envy, and distrust.</w:t>
      </w:r>
      <w:r w:rsidR="00B42228">
        <w:rPr>
          <w:rFonts w:ascii="Times New Roman" w:hAnsi="Times New Roman" w:cs="Times New Roman"/>
          <w:sz w:val="24"/>
          <w:szCs w:val="24"/>
        </w:rPr>
        <w:t xml:space="preserve"> </w:t>
      </w:r>
      <w:r w:rsidRPr="002514D4">
        <w:rPr>
          <w:rFonts w:ascii="Times New Roman" w:hAnsi="Times New Roman" w:cs="Times New Roman"/>
          <w:sz w:val="24"/>
          <w:szCs w:val="24"/>
        </w:rPr>
        <w:t>But these evils</w:t>
      </w:r>
      <w:r w:rsidR="00B42228">
        <w:rPr>
          <w:rFonts w:ascii="Times New Roman" w:hAnsi="Times New Roman" w:cs="Times New Roman"/>
          <w:sz w:val="24"/>
          <w:szCs w:val="24"/>
        </w:rPr>
        <w:t xml:space="preserve"> </w:t>
      </w:r>
      <w:r w:rsidRPr="002514D4">
        <w:rPr>
          <w:rFonts w:ascii="Times New Roman" w:hAnsi="Times New Roman" w:cs="Times New Roman"/>
          <w:sz w:val="24"/>
          <w:szCs w:val="24"/>
        </w:rPr>
        <w:t>are not peculiar to a state of poverty</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you would have been exposed to the same had you lived in affluence, together with many others, from which you are now exempted</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for riches and poverty are but comparative terms, and it is only the grace of God that can teach us to be content in any possible situation of life. The rich are as prone to desire something which they have not as the poor</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they who have most to lose have most to fear. That a man</w:t>
      </w:r>
      <w:r w:rsidR="002762B9">
        <w:rPr>
          <w:rFonts w:ascii="Times New Roman" w:hAnsi="Times New Roman" w:cs="Times New Roman"/>
          <w:sz w:val="24"/>
          <w:szCs w:val="24"/>
        </w:rPr>
        <w:t>’</w:t>
      </w:r>
      <w:r w:rsidRPr="002514D4">
        <w:rPr>
          <w:rFonts w:ascii="Times New Roman" w:hAnsi="Times New Roman" w:cs="Times New Roman"/>
          <w:sz w:val="24"/>
          <w:szCs w:val="24"/>
        </w:rPr>
        <w:t>s life (the happiness of his life)</w:t>
      </w:r>
      <w:r w:rsidR="002762B9">
        <w:rPr>
          <w:rFonts w:ascii="Times New Roman" w:hAnsi="Times New Roman" w:cs="Times New Roman"/>
          <w:sz w:val="24"/>
          <w:szCs w:val="24"/>
        </w:rPr>
        <w:t xml:space="preserve"> “</w:t>
      </w:r>
      <w:r w:rsidRPr="002514D4">
        <w:rPr>
          <w:rFonts w:ascii="Times New Roman" w:hAnsi="Times New Roman" w:cs="Times New Roman"/>
          <w:sz w:val="24"/>
          <w:szCs w:val="24"/>
        </w:rPr>
        <w:t>consisteth not in the abundance of the things which he pos</w:t>
      </w:r>
      <w:r w:rsidRPr="002514D4">
        <w:rPr>
          <w:rFonts w:ascii="Times New Roman" w:hAnsi="Times New Roman" w:cs="Times New Roman"/>
          <w:sz w:val="24"/>
          <w:szCs w:val="24"/>
        </w:rPr>
        <w:softHyphen/>
        <w:t>sesseth,</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is an aphorism founded upon the highest authority, and confirmed by universal experience and observation.</w:t>
      </w:r>
    </w:p>
    <w:p w:rsidR="002514D4" w:rsidRPr="002514D4" w:rsidRDefault="002514D4" w:rsidP="00B42228">
      <w:pPr>
        <w:widowControl w:val="0"/>
        <w:kinsoku w:val="0"/>
        <w:overflowPunct w:val="0"/>
        <w:spacing w:after="0" w:line="276" w:lineRule="auto"/>
        <w:ind w:left="216" w:right="72"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In a word, you are not poor, but rich. The</w:t>
      </w:r>
      <w:r w:rsidR="00B42228">
        <w:rPr>
          <w:rFonts w:ascii="Times New Roman" w:hAnsi="Times New Roman" w:cs="Times New Roman"/>
          <w:sz w:val="24"/>
          <w:szCs w:val="24"/>
        </w:rPr>
        <w:t xml:space="preserve"> </w:t>
      </w:r>
      <w:r w:rsidRPr="002514D4">
        <w:rPr>
          <w:rFonts w:ascii="Times New Roman" w:hAnsi="Times New Roman" w:cs="Times New Roman"/>
          <w:sz w:val="24"/>
          <w:szCs w:val="24"/>
        </w:rPr>
        <w:t>promises are your</w:t>
      </w:r>
      <w:r w:rsidR="00B42228">
        <w:rPr>
          <w:rFonts w:ascii="Times New Roman" w:hAnsi="Times New Roman" w:cs="Times New Roman"/>
          <w:sz w:val="24"/>
          <w:szCs w:val="24"/>
        </w:rPr>
        <w:t xml:space="preserve"> </w:t>
      </w:r>
      <w:r w:rsidRPr="002514D4">
        <w:rPr>
          <w:rFonts w:ascii="Times New Roman" w:hAnsi="Times New Roman" w:cs="Times New Roman"/>
          <w:sz w:val="24"/>
          <w:szCs w:val="24"/>
        </w:rPr>
        <w:t>inheritance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heaven is your home</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the angels of the Lord are ministering spirits, who rejoice to watch over you for good</w:t>
      </w:r>
      <w:r w:rsidR="002762B9">
        <w:rPr>
          <w:rFonts w:ascii="Times New Roman" w:hAnsi="Times New Roman" w:cs="Times New Roman"/>
          <w:sz w:val="24"/>
          <w:szCs w:val="24"/>
        </w:rPr>
        <w:t>;</w:t>
      </w:r>
      <w:r w:rsidRPr="002514D4">
        <w:rPr>
          <w:rFonts w:ascii="Times New Roman" w:hAnsi="Times New Roman" w:cs="Times New Roman"/>
          <w:sz w:val="24"/>
          <w:szCs w:val="24"/>
        </w:rPr>
        <w:t xml:space="preserve"> and the Lord of angels himself is your</w:t>
      </w:r>
      <w:bookmarkStart w:id="0" w:name="_GoBack"/>
      <w:bookmarkEnd w:id="0"/>
      <w:r w:rsidRPr="002514D4">
        <w:rPr>
          <w:rFonts w:ascii="Times New Roman" w:hAnsi="Times New Roman" w:cs="Times New Roman"/>
          <w:sz w:val="24"/>
          <w:szCs w:val="24"/>
        </w:rPr>
        <w:t xml:space="preserve"> sun, and shield, and everlasting portion. It is impossible that you, to whom he has given Himself, his Son, his Spirit, his grace, his kingdom, can want </w:t>
      </w:r>
      <w:r w:rsidR="00B42228" w:rsidRPr="002514D4">
        <w:rPr>
          <w:rFonts w:ascii="Times New Roman" w:hAnsi="Times New Roman" w:cs="Times New Roman"/>
          <w:sz w:val="24"/>
          <w:szCs w:val="24"/>
        </w:rPr>
        <w:t>anything</w:t>
      </w:r>
      <w:r w:rsidRPr="002514D4">
        <w:rPr>
          <w:rFonts w:ascii="Times New Roman" w:hAnsi="Times New Roman" w:cs="Times New Roman"/>
          <w:sz w:val="24"/>
          <w:szCs w:val="24"/>
        </w:rPr>
        <w:t xml:space="preserve"> that is truly good for you. If riches were so, he could pour them upon you in abundance, as easily as he provides you your daily bread. But these, for the most part, he bestows on those who have no portion but in the present life. You have great reason to rejoice in the lot he has appointed for you, which secures you from numberless imaginary </w:t>
      </w:r>
      <w:r w:rsidRPr="002514D4">
        <w:rPr>
          <w:rFonts w:ascii="Times New Roman" w:hAnsi="Times New Roman" w:cs="Times New Roman"/>
          <w:sz w:val="24"/>
          <w:szCs w:val="24"/>
        </w:rPr>
        <w:lastRenderedPageBreak/>
        <w:t>wants and real dangers, and furnishes you with the fairest opportunities for the manifestation, exercise, and increase of the graces he has implanted in you.—Influenced by these views, I trust you can cheerfully say,</w:t>
      </w:r>
    </w:p>
    <w:p w:rsidR="002514D4" w:rsidRPr="002514D4" w:rsidRDefault="002514D4" w:rsidP="00B42228">
      <w:pPr>
        <w:widowControl w:val="0"/>
        <w:kinsoku w:val="0"/>
        <w:overflowPunct w:val="0"/>
        <w:spacing w:before="80" w:after="0" w:line="276" w:lineRule="auto"/>
        <w:ind w:firstLine="1440"/>
        <w:jc w:val="both"/>
        <w:textAlignment w:val="baseline"/>
        <w:rPr>
          <w:rFonts w:ascii="Times New Roman" w:hAnsi="Times New Roman" w:cs="Times New Roman"/>
          <w:sz w:val="20"/>
          <w:szCs w:val="20"/>
        </w:rPr>
      </w:pPr>
      <w:r w:rsidRPr="002514D4">
        <w:rPr>
          <w:rFonts w:ascii="Times New Roman" w:hAnsi="Times New Roman" w:cs="Times New Roman"/>
          <w:sz w:val="20"/>
          <w:szCs w:val="20"/>
        </w:rPr>
        <w:t>What others value I resign</w:t>
      </w:r>
      <w:r w:rsidR="002762B9" w:rsidRPr="00B42228">
        <w:rPr>
          <w:rFonts w:ascii="Times New Roman" w:hAnsi="Times New Roman" w:cs="Times New Roman"/>
          <w:sz w:val="20"/>
          <w:szCs w:val="20"/>
        </w:rPr>
        <w:t>:</w:t>
      </w:r>
    </w:p>
    <w:p w:rsidR="002514D4" w:rsidRPr="002514D4" w:rsidRDefault="002514D4" w:rsidP="00B42228">
      <w:pPr>
        <w:widowControl w:val="0"/>
        <w:kinsoku w:val="0"/>
        <w:overflowPunct w:val="0"/>
        <w:spacing w:after="0" w:line="276" w:lineRule="auto"/>
        <w:ind w:firstLine="1440"/>
        <w:jc w:val="both"/>
        <w:textAlignment w:val="baseline"/>
        <w:rPr>
          <w:rFonts w:ascii="Times New Roman" w:hAnsi="Times New Roman" w:cs="Times New Roman"/>
          <w:sz w:val="20"/>
          <w:szCs w:val="20"/>
        </w:rPr>
      </w:pPr>
      <w:r w:rsidRPr="002514D4">
        <w:rPr>
          <w:rFonts w:ascii="Times New Roman" w:hAnsi="Times New Roman" w:cs="Times New Roman"/>
          <w:sz w:val="20"/>
          <w:szCs w:val="20"/>
        </w:rPr>
        <w:t xml:space="preserve">Lord, </w:t>
      </w:r>
      <w:r w:rsidR="002762B9" w:rsidRPr="00B42228">
        <w:rPr>
          <w:rFonts w:ascii="Times New Roman" w:hAnsi="Times New Roman" w:cs="Times New Roman"/>
          <w:sz w:val="20"/>
          <w:szCs w:val="20"/>
        </w:rPr>
        <w:t>‘</w:t>
      </w:r>
      <w:r w:rsidRPr="002514D4">
        <w:rPr>
          <w:rFonts w:ascii="Times New Roman" w:hAnsi="Times New Roman" w:cs="Times New Roman"/>
          <w:sz w:val="20"/>
          <w:szCs w:val="20"/>
        </w:rPr>
        <w:t>tis enough that thou art mine.</w:t>
      </w:r>
    </w:p>
    <w:p w:rsidR="002514D4" w:rsidRDefault="002514D4" w:rsidP="002514D4">
      <w:pPr>
        <w:widowControl w:val="0"/>
        <w:kinsoku w:val="0"/>
        <w:overflowPunct w:val="0"/>
        <w:spacing w:before="116" w:after="0" w:line="276" w:lineRule="auto"/>
        <w:ind w:firstLine="270"/>
        <w:jc w:val="both"/>
        <w:textAlignment w:val="baseline"/>
        <w:rPr>
          <w:rFonts w:ascii="Times New Roman" w:hAnsi="Times New Roman" w:cs="Times New Roman"/>
          <w:sz w:val="24"/>
          <w:szCs w:val="24"/>
        </w:rPr>
      </w:pPr>
      <w:r w:rsidRPr="002514D4">
        <w:rPr>
          <w:rFonts w:ascii="Times New Roman" w:hAnsi="Times New Roman" w:cs="Times New Roman"/>
          <w:sz w:val="24"/>
          <w:szCs w:val="24"/>
        </w:rPr>
        <w:t>I commend you to the blessing of our co</w:t>
      </w:r>
      <w:r w:rsidRPr="002514D4">
        <w:rPr>
          <w:rFonts w:ascii="Times New Roman" w:hAnsi="Times New Roman" w:cs="Times New Roman"/>
          <w:sz w:val="24"/>
          <w:szCs w:val="24"/>
        </w:rPr>
        <w:softHyphen/>
        <w:t>venant God, and to Jesus our Saviour, who, when he was rich, made himself poor for our sakes, that we through his poverty might be rich.</w:t>
      </w:r>
    </w:p>
    <w:p w:rsidR="00B42228" w:rsidRPr="002514D4" w:rsidRDefault="00B42228" w:rsidP="002514D4">
      <w:pPr>
        <w:widowControl w:val="0"/>
        <w:kinsoku w:val="0"/>
        <w:overflowPunct w:val="0"/>
        <w:spacing w:before="116" w:after="0" w:line="276" w:lineRule="auto"/>
        <w:ind w:firstLine="270"/>
        <w:jc w:val="both"/>
        <w:textAlignment w:val="baseline"/>
        <w:rPr>
          <w:rFonts w:ascii="Times New Roman" w:hAnsi="Times New Roman" w:cs="Times New Roman"/>
          <w:sz w:val="24"/>
          <w:szCs w:val="24"/>
        </w:rPr>
      </w:pPr>
    </w:p>
    <w:p w:rsidR="002514D4" w:rsidRPr="002514D4" w:rsidRDefault="002514D4" w:rsidP="00B42228">
      <w:pPr>
        <w:widowControl w:val="0"/>
        <w:kinsoku w:val="0"/>
        <w:overflowPunct w:val="0"/>
        <w:spacing w:after="8" w:line="276" w:lineRule="auto"/>
        <w:jc w:val="center"/>
        <w:textAlignment w:val="baseline"/>
        <w:rPr>
          <w:rFonts w:ascii="Times New Roman" w:hAnsi="Times New Roman" w:cs="Times New Roman"/>
          <w:sz w:val="24"/>
          <w:szCs w:val="24"/>
        </w:rPr>
      </w:pPr>
      <w:r w:rsidRPr="002514D4">
        <w:rPr>
          <w:rFonts w:ascii="Times New Roman" w:hAnsi="Times New Roman" w:cs="Times New Roman"/>
          <w:sz w:val="24"/>
          <w:szCs w:val="24"/>
        </w:rPr>
        <w:t>I am, &amp;c.</w:t>
      </w:r>
    </w:p>
    <w:p w:rsidR="003C41C2" w:rsidRPr="002762B9" w:rsidRDefault="00323ADF" w:rsidP="002514D4">
      <w:pPr>
        <w:spacing w:line="276" w:lineRule="auto"/>
        <w:ind w:firstLine="270"/>
        <w:rPr>
          <w:sz w:val="24"/>
          <w:szCs w:val="24"/>
        </w:rPr>
      </w:pPr>
    </w:p>
    <w:sectPr w:rsidR="003C41C2" w:rsidRPr="002762B9" w:rsidSect="002514D4">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DF" w:rsidRDefault="00323ADF" w:rsidP="008E3D98">
      <w:pPr>
        <w:spacing w:after="0" w:line="240" w:lineRule="auto"/>
      </w:pPr>
      <w:r>
        <w:separator/>
      </w:r>
    </w:p>
  </w:endnote>
  <w:endnote w:type="continuationSeparator" w:id="0">
    <w:p w:rsidR="00323ADF" w:rsidRDefault="00323ADF" w:rsidP="008E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D3" w:rsidRDefault="008E39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66974"/>
      <w:docPartObj>
        <w:docPartGallery w:val="Page Numbers (Bottom of Page)"/>
        <w:docPartUnique/>
      </w:docPartObj>
    </w:sdtPr>
    <w:sdtEndPr>
      <w:rPr>
        <w:noProof/>
      </w:rPr>
    </w:sdtEndPr>
    <w:sdtContent>
      <w:p w:rsidR="008E3D98" w:rsidRDefault="008E3D98">
        <w:pPr>
          <w:pStyle w:val="Footer"/>
          <w:jc w:val="center"/>
        </w:pPr>
        <w:r>
          <w:fldChar w:fldCharType="begin"/>
        </w:r>
        <w:r>
          <w:instrText xml:space="preserve"> PAGE   \* MERGEFORMAT </w:instrText>
        </w:r>
        <w:r>
          <w:fldChar w:fldCharType="separate"/>
        </w:r>
        <w:r w:rsidR="008E39D3">
          <w:rPr>
            <w:noProof/>
          </w:rPr>
          <w:t>7</w:t>
        </w:r>
        <w:r>
          <w:rPr>
            <w:noProof/>
          </w:rPr>
          <w:fldChar w:fldCharType="end"/>
        </w:r>
      </w:p>
    </w:sdtContent>
  </w:sdt>
  <w:p w:rsidR="008E3D98" w:rsidRDefault="008E3D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D3" w:rsidRDefault="008E3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DF" w:rsidRDefault="00323ADF" w:rsidP="008E3D98">
      <w:pPr>
        <w:spacing w:after="0" w:line="240" w:lineRule="auto"/>
      </w:pPr>
      <w:r>
        <w:separator/>
      </w:r>
    </w:p>
  </w:footnote>
  <w:footnote w:type="continuationSeparator" w:id="0">
    <w:p w:rsidR="00323ADF" w:rsidRDefault="00323ADF" w:rsidP="008E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D3" w:rsidRDefault="008E39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D3" w:rsidRDefault="008E39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D3" w:rsidRDefault="008E3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D4"/>
    <w:rsid w:val="002514D4"/>
    <w:rsid w:val="002762B9"/>
    <w:rsid w:val="002F6200"/>
    <w:rsid w:val="00323ADF"/>
    <w:rsid w:val="0043584C"/>
    <w:rsid w:val="005B571B"/>
    <w:rsid w:val="008E39D3"/>
    <w:rsid w:val="008E3D98"/>
    <w:rsid w:val="00B42228"/>
    <w:rsid w:val="00C23A09"/>
    <w:rsid w:val="00DF3A65"/>
    <w:rsid w:val="00F36500"/>
    <w:rsid w:val="00F5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B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98"/>
  </w:style>
  <w:style w:type="paragraph" w:styleId="Footer">
    <w:name w:val="footer"/>
    <w:basedOn w:val="Normal"/>
    <w:link w:val="FooterChar"/>
    <w:uiPriority w:val="99"/>
    <w:unhideWhenUsed/>
    <w:rsid w:val="008E3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13990</Characters>
  <Application>Microsoft Office Word</Application>
  <DocSecurity>0</DocSecurity>
  <Lines>116</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2015-11-11T16:47:00Z</dcterms:created>
  <dcterms:modified xsi:type="dcterms:W3CDTF">2015-11-11T16:47:00Z</dcterms:modified>
</cp:coreProperties>
</file>