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THE</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b/>
          <w:bCs/>
          <w:sz w:val="36"/>
          <w:szCs w:val="36"/>
        </w:rPr>
      </w:pPr>
      <w:r w:rsidRPr="00644893">
        <w:rPr>
          <w:rFonts w:ascii="Times New Roman" w:eastAsia="Times New Roman" w:hAnsi="Times New Roman" w:cs="Times New Roman"/>
          <w:b/>
          <w:bCs/>
          <w:sz w:val="36"/>
          <w:szCs w:val="36"/>
        </w:rPr>
        <w:t>WORKS</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28"/>
          <w:szCs w:val="28"/>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OF</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b/>
          <w:bCs/>
          <w:sz w:val="36"/>
          <w:szCs w:val="36"/>
        </w:rPr>
      </w:pPr>
      <w:r w:rsidRPr="00644893">
        <w:rPr>
          <w:rFonts w:ascii="Times New Roman" w:eastAsia="Times New Roman" w:hAnsi="Times New Roman" w:cs="Times New Roman"/>
          <w:b/>
          <w:bCs/>
          <w:sz w:val="36"/>
          <w:szCs w:val="36"/>
        </w:rPr>
        <w:t>THE REV. JOHN NEWTON</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before="60"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LATE RECTOR OF THE UNITED PARISHES OF</w:t>
      </w:r>
    </w:p>
    <w:p w:rsidR="00145B4C" w:rsidRPr="00644893" w:rsidRDefault="00145B4C" w:rsidP="00145B4C">
      <w:pPr>
        <w:widowControl w:val="0"/>
        <w:autoSpaceDE w:val="0"/>
        <w:autoSpaceDN w:val="0"/>
        <w:spacing w:before="60"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ST. MARY WOOLNOTH AND ST. MARY WOOLCHURCH-HAW,</w:t>
      </w:r>
    </w:p>
    <w:p w:rsidR="00145B4C" w:rsidRPr="00644893" w:rsidRDefault="00145B4C" w:rsidP="00145B4C">
      <w:pPr>
        <w:widowControl w:val="0"/>
        <w:autoSpaceDE w:val="0"/>
        <w:autoSpaceDN w:val="0"/>
        <w:spacing w:before="60"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LOMBARD STREET, LONDON.</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____________________</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4"/>
          <w:szCs w:val="14"/>
        </w:rPr>
      </w:pPr>
      <w:r w:rsidRPr="00644893">
        <w:rPr>
          <w:rFonts w:ascii="Times New Roman" w:eastAsia="Times New Roman" w:hAnsi="Times New Roman" w:cs="Times New Roman"/>
          <w:sz w:val="14"/>
          <w:szCs w:val="14"/>
        </w:rPr>
        <w:t>CONTAINING</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36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AN AUTHENTIC NARRATIVE, &amp;C., LETTERS ON RELIGIOUS SUBJECTS, CARDIPHONIA, DISCOURSES INTENDED FOR THE PULPIT,</w:t>
      </w:r>
    </w:p>
    <w:p w:rsidR="00145B4C" w:rsidRPr="00644893" w:rsidRDefault="00145B4C" w:rsidP="00145B4C">
      <w:pPr>
        <w:widowControl w:val="0"/>
        <w:autoSpaceDE w:val="0"/>
        <w:autoSpaceDN w:val="0"/>
        <w:spacing w:after="0" w:line="36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SERMONS PREACHED IN THE PARISH CHURCH OF OLNEY,</w:t>
      </w:r>
    </w:p>
    <w:p w:rsidR="00145B4C" w:rsidRPr="00644893" w:rsidRDefault="00145B4C" w:rsidP="00145B4C">
      <w:pPr>
        <w:widowControl w:val="0"/>
        <w:autoSpaceDE w:val="0"/>
        <w:autoSpaceDN w:val="0"/>
        <w:spacing w:after="0" w:line="36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A REVIEW OF ECCLESIASTICAL HISTORY, OLNEY HYMNS, POEMS,</w:t>
      </w:r>
    </w:p>
    <w:p w:rsidR="00145B4C" w:rsidRPr="00644893" w:rsidRDefault="00145B4C" w:rsidP="00145B4C">
      <w:pPr>
        <w:widowControl w:val="0"/>
        <w:autoSpaceDE w:val="0"/>
        <w:autoSpaceDN w:val="0"/>
        <w:spacing w:after="0" w:line="36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MESSIAH, OCCASIONAL SERMONS, AND TRACTS.</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4"/>
          <w:szCs w:val="14"/>
        </w:rPr>
      </w:pPr>
      <w:r w:rsidRPr="00644893">
        <w:rPr>
          <w:rFonts w:ascii="Times New Roman" w:eastAsia="Times New Roman" w:hAnsi="Times New Roman" w:cs="Times New Roman"/>
          <w:sz w:val="14"/>
          <w:szCs w:val="14"/>
        </w:rPr>
        <w:t>TO WHICH ARE PREFIXED</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28"/>
          <w:szCs w:val="28"/>
        </w:rPr>
      </w:pPr>
      <w:r w:rsidRPr="00644893">
        <w:rPr>
          <w:rFonts w:ascii="Times New Roman" w:eastAsia="Times New Roman" w:hAnsi="Times New Roman" w:cs="Times New Roman"/>
          <w:sz w:val="28"/>
          <w:szCs w:val="28"/>
        </w:rPr>
        <w:t>MEMOIRS OF HIS LIFE, &amp;c.</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BY THE REV. R. CECIL, A. M.</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_________________</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28"/>
          <w:szCs w:val="28"/>
        </w:rPr>
      </w:pPr>
      <w:r w:rsidRPr="00644893">
        <w:rPr>
          <w:rFonts w:ascii="Times New Roman" w:eastAsia="Times New Roman" w:hAnsi="Times New Roman" w:cs="Times New Roman"/>
          <w:sz w:val="28"/>
          <w:szCs w:val="28"/>
        </w:rPr>
        <w:t>COMPLETE IN ONE VOLUME.</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__________________</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28"/>
          <w:szCs w:val="28"/>
        </w:rPr>
      </w:pPr>
      <w:r w:rsidRPr="00644893">
        <w:rPr>
          <w:rFonts w:ascii="Times New Roman" w:eastAsia="Times New Roman" w:hAnsi="Times New Roman" w:cs="Times New Roman"/>
          <w:sz w:val="28"/>
          <w:szCs w:val="28"/>
        </w:rPr>
        <w:t>EDINBURGH</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i/>
          <w:iCs/>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i/>
          <w:iCs/>
          <w:sz w:val="16"/>
          <w:szCs w:val="16"/>
        </w:rPr>
      </w:pPr>
      <w:r w:rsidRPr="00644893">
        <w:rPr>
          <w:rFonts w:ascii="Times New Roman" w:eastAsia="Times New Roman" w:hAnsi="Times New Roman" w:cs="Times New Roman"/>
          <w:i/>
          <w:iCs/>
          <w:sz w:val="16"/>
          <w:szCs w:val="16"/>
        </w:rPr>
        <w:t>Printed at the University Press, for</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24"/>
          <w:szCs w:val="24"/>
        </w:rPr>
      </w:pPr>
      <w:r w:rsidRPr="00644893">
        <w:rPr>
          <w:rFonts w:ascii="Times New Roman" w:eastAsia="Times New Roman" w:hAnsi="Times New Roman" w:cs="Times New Roman"/>
          <w:sz w:val="24"/>
          <w:szCs w:val="24"/>
        </w:rPr>
        <w:t>PETER BROWN AND THOMAS NELSON.</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r w:rsidRPr="00644893">
        <w:rPr>
          <w:rFonts w:ascii="Times New Roman" w:eastAsia="Times New Roman" w:hAnsi="Times New Roman" w:cs="Times New Roman"/>
          <w:sz w:val="16"/>
          <w:szCs w:val="16"/>
        </w:rPr>
        <w:t>____________</w:t>
      </w:r>
    </w:p>
    <w:p w:rsidR="00145B4C" w:rsidRPr="00644893" w:rsidRDefault="00145B4C" w:rsidP="00145B4C">
      <w:pPr>
        <w:widowControl w:val="0"/>
        <w:autoSpaceDE w:val="0"/>
        <w:autoSpaceDN w:val="0"/>
        <w:spacing w:after="0" w:line="240" w:lineRule="auto"/>
        <w:jc w:val="center"/>
        <w:rPr>
          <w:rFonts w:ascii="Times New Roman" w:eastAsia="Times New Roman" w:hAnsi="Times New Roman" w:cs="Times New Roman"/>
          <w:sz w:val="16"/>
          <w:szCs w:val="16"/>
        </w:rPr>
      </w:pPr>
    </w:p>
    <w:p w:rsidR="00145B4C" w:rsidRPr="00644893" w:rsidRDefault="00145B4C" w:rsidP="00145B4C">
      <w:pPr>
        <w:widowControl w:val="0"/>
        <w:kinsoku w:val="0"/>
        <w:overflowPunct w:val="0"/>
        <w:spacing w:before="8" w:after="0" w:line="276" w:lineRule="auto"/>
        <w:jc w:val="center"/>
        <w:textAlignment w:val="baseline"/>
        <w:rPr>
          <w:rFonts w:ascii="Times New Roman" w:eastAsia="Times New Roman" w:hAnsi="Times New Roman" w:cs="Times New Roman"/>
          <w:sz w:val="24"/>
          <w:szCs w:val="24"/>
        </w:rPr>
      </w:pPr>
      <w:r w:rsidRPr="00644893">
        <w:rPr>
          <w:rFonts w:ascii="Times New Roman" w:eastAsia="Times New Roman" w:hAnsi="Times New Roman" w:cs="Times New Roman"/>
          <w:sz w:val="24"/>
          <w:szCs w:val="24"/>
        </w:rPr>
        <w:t>1830.</w:t>
      </w:r>
    </w:p>
    <w:p w:rsidR="00145B4C" w:rsidRPr="00644893" w:rsidRDefault="00145B4C" w:rsidP="00145B4C">
      <w:pPr>
        <w:rPr>
          <w:rFonts w:ascii="Times New Roman" w:eastAsia="Times New Roman" w:hAnsi="Times New Roman" w:cs="Times New Roman"/>
          <w:sz w:val="24"/>
          <w:szCs w:val="24"/>
        </w:rPr>
      </w:pPr>
      <w:r w:rsidRPr="00644893">
        <w:rPr>
          <w:rFonts w:ascii="Times New Roman" w:eastAsia="Times New Roman" w:hAnsi="Times New Roman" w:cs="Times New Roman"/>
          <w:sz w:val="24"/>
          <w:szCs w:val="24"/>
        </w:rPr>
        <w:br w:type="page"/>
      </w:r>
    </w:p>
    <w:p w:rsidR="00D62733" w:rsidRPr="00D62733" w:rsidRDefault="00D62733" w:rsidP="00D62733">
      <w:pPr>
        <w:widowControl w:val="0"/>
        <w:kinsoku w:val="0"/>
        <w:overflowPunct w:val="0"/>
        <w:spacing w:before="4" w:after="0" w:line="360" w:lineRule="auto"/>
        <w:jc w:val="center"/>
        <w:textAlignment w:val="baseline"/>
        <w:rPr>
          <w:rFonts w:ascii="Times New Roman" w:hAnsi="Times New Roman" w:cs="Times New Roman"/>
          <w:sz w:val="28"/>
          <w:szCs w:val="28"/>
          <w:lang w:val="en-US"/>
        </w:rPr>
      </w:pPr>
      <w:r w:rsidRPr="00D62733">
        <w:rPr>
          <w:rFonts w:ascii="Times New Roman" w:hAnsi="Times New Roman" w:cs="Times New Roman"/>
          <w:sz w:val="28"/>
          <w:szCs w:val="28"/>
          <w:lang w:val="en-US"/>
        </w:rPr>
        <w:lastRenderedPageBreak/>
        <w:t>LETTER XXIII.</w:t>
      </w:r>
    </w:p>
    <w:p w:rsidR="00D62733" w:rsidRPr="00D62733" w:rsidRDefault="00D62733" w:rsidP="00D62733">
      <w:pPr>
        <w:widowControl w:val="0"/>
        <w:kinsoku w:val="0"/>
        <w:overflowPunct w:val="0"/>
        <w:spacing w:before="157" w:after="0" w:line="276" w:lineRule="auto"/>
        <w:ind w:left="144"/>
        <w:jc w:val="center"/>
        <w:textAlignment w:val="baseline"/>
        <w:rPr>
          <w:rFonts w:ascii="Times New Roman" w:hAnsi="Times New Roman" w:cs="Times New Roman"/>
          <w:lang w:val="en-US"/>
        </w:rPr>
      </w:pPr>
      <w:r w:rsidRPr="00D62733">
        <w:rPr>
          <w:rFonts w:ascii="Times New Roman" w:hAnsi="Times New Roman" w:cs="Times New Roman"/>
          <w:lang w:val="en-US"/>
        </w:rPr>
        <w:t>ON SIMPLICITY AND GODLY SINCERITY.</w:t>
      </w:r>
    </w:p>
    <w:p w:rsidR="00D62733" w:rsidRPr="00D62733" w:rsidRDefault="00D62733" w:rsidP="00D62733">
      <w:pPr>
        <w:widowControl w:val="0"/>
        <w:kinsoku w:val="0"/>
        <w:overflowPunct w:val="0"/>
        <w:spacing w:before="157" w:after="0" w:line="276" w:lineRule="auto"/>
        <w:ind w:left="144"/>
        <w:jc w:val="both"/>
        <w:textAlignment w:val="baseline"/>
        <w:rPr>
          <w:rFonts w:ascii="Times New Roman" w:hAnsi="Times New Roman" w:cs="Times New Roman"/>
          <w:sz w:val="24"/>
          <w:szCs w:val="24"/>
          <w:lang w:val="en-US"/>
        </w:rPr>
      </w:pPr>
      <w:r w:rsidRPr="00D62733">
        <w:rPr>
          <w:rFonts w:ascii="Times New Roman" w:hAnsi="Times New Roman" w:cs="Times New Roman"/>
          <w:sz w:val="24"/>
          <w:szCs w:val="24"/>
          <w:lang w:val="en-US"/>
        </w:rPr>
        <w:t>D</w:t>
      </w:r>
      <w:r w:rsidRPr="00D62733">
        <w:rPr>
          <w:rFonts w:ascii="Times New Roman" w:hAnsi="Times New Roman" w:cs="Times New Roman"/>
          <w:sz w:val="20"/>
          <w:szCs w:val="20"/>
          <w:lang w:val="en-US"/>
        </w:rPr>
        <w:t>EAR</w:t>
      </w:r>
      <w:r w:rsidRPr="00D62733">
        <w:rPr>
          <w:rFonts w:ascii="Times New Roman" w:hAnsi="Times New Roman" w:cs="Times New Roman"/>
          <w:sz w:val="24"/>
          <w:szCs w:val="24"/>
          <w:lang w:val="en-US"/>
        </w:rPr>
        <w:t xml:space="preserve"> S</w:t>
      </w:r>
      <w:r w:rsidRPr="00D62733">
        <w:rPr>
          <w:rFonts w:ascii="Times New Roman" w:hAnsi="Times New Roman" w:cs="Times New Roman"/>
          <w:sz w:val="20"/>
          <w:szCs w:val="20"/>
          <w:lang w:val="en-US"/>
        </w:rPr>
        <w:t>IR</w:t>
      </w:r>
      <w:r w:rsidRPr="00D62733">
        <w:rPr>
          <w:rFonts w:ascii="Times New Roman" w:hAnsi="Times New Roman" w:cs="Times New Roman"/>
          <w:sz w:val="24"/>
          <w:szCs w:val="24"/>
          <w:lang w:val="en-US"/>
        </w:rPr>
        <w:t>,</w:t>
      </w:r>
    </w:p>
    <w:p w:rsidR="00D62733" w:rsidRPr="00644893" w:rsidRDefault="00D62733" w:rsidP="00D62733">
      <w:pPr>
        <w:widowControl w:val="0"/>
        <w:kinsoku w:val="0"/>
        <w:overflowPunct w:val="0"/>
        <w:spacing w:before="24" w:after="0" w:line="276" w:lineRule="auto"/>
        <w:jc w:val="both"/>
        <w:textAlignment w:val="baseline"/>
        <w:rPr>
          <w:rFonts w:ascii="Times New Roman" w:hAnsi="Times New Roman" w:cs="Times New Roman"/>
          <w:sz w:val="24"/>
          <w:szCs w:val="24"/>
        </w:rPr>
      </w:pPr>
      <w:r w:rsidRPr="00D62733">
        <w:rPr>
          <w:rFonts w:ascii="Times New Roman" w:hAnsi="Times New Roman" w:cs="Times New Roman"/>
          <w:sz w:val="24"/>
          <w:szCs w:val="24"/>
          <w:lang w:val="en-US"/>
        </w:rPr>
        <w:t>I</w:t>
      </w:r>
      <w:r w:rsidRPr="00D62733">
        <w:rPr>
          <w:rFonts w:ascii="Times New Roman" w:hAnsi="Times New Roman" w:cs="Times New Roman"/>
          <w:sz w:val="20"/>
          <w:szCs w:val="20"/>
          <w:lang w:val="en-US"/>
        </w:rPr>
        <w:t>T</w:t>
      </w:r>
      <w:r w:rsidRPr="00D62733">
        <w:rPr>
          <w:rFonts w:ascii="Times New Roman" w:hAnsi="Times New Roman" w:cs="Times New Roman"/>
          <w:sz w:val="24"/>
          <w:szCs w:val="24"/>
          <w:lang w:val="en-US"/>
        </w:rPr>
        <w:t xml:space="preserve"> would be a happy time if all professors of the gospel could, with the apostle, rejoice in the testimony of their consciences, that they walked in simplicity and godly sincerity. How many evils and scandals would be then prevented</w:t>
      </w:r>
      <w:r w:rsidRPr="00644893">
        <w:rPr>
          <w:rFonts w:ascii="Times New Roman" w:hAnsi="Times New Roman" w:cs="Times New Roman"/>
          <w:sz w:val="24"/>
          <w:szCs w:val="24"/>
          <w:lang w:val="en-US"/>
        </w:rPr>
        <w:t>!</w:t>
      </w:r>
      <w:r w:rsidRPr="00D62733">
        <w:rPr>
          <w:rFonts w:ascii="Times New Roman" w:hAnsi="Times New Roman" w:cs="Times New Roman"/>
          <w:sz w:val="24"/>
          <w:szCs w:val="24"/>
          <w:lang w:val="en-US"/>
        </w:rPr>
        <w:t xml:space="preserve"> But, alas</w:t>
      </w:r>
      <w:r w:rsidRPr="00644893">
        <w:rPr>
          <w:rFonts w:ascii="Times New Roman" w:hAnsi="Times New Roman" w:cs="Times New Roman"/>
          <w:sz w:val="24"/>
          <w:szCs w:val="24"/>
          <w:lang w:val="en-US"/>
        </w:rPr>
        <w:t>!</w:t>
      </w:r>
      <w:r w:rsidRPr="00D62733">
        <w:rPr>
          <w:rFonts w:ascii="Times New Roman" w:hAnsi="Times New Roman" w:cs="Times New Roman"/>
          <w:sz w:val="24"/>
          <w:szCs w:val="24"/>
          <w:lang w:val="en-US"/>
        </w:rPr>
        <w:t xml:space="preserve"> too many who name the name of Christ, seem to have hardly any idea of this essential part of the christian cha</w:t>
      </w:r>
      <w:r w:rsidRPr="00D62733">
        <w:rPr>
          <w:rFonts w:ascii="Times New Roman" w:hAnsi="Times New Roman" w:cs="Times New Roman"/>
          <w:sz w:val="24"/>
          <w:szCs w:val="24"/>
          <w:lang w:val="en-US"/>
        </w:rPr>
        <w:softHyphen/>
        <w:t>racter. A few thoughts upon a subject so little attended to, may not be unseasonable. The most advanced in the christian life have something of this lesson yet to learn</w:t>
      </w:r>
      <w:r w:rsidRPr="00644893">
        <w:rPr>
          <w:rFonts w:ascii="Times New Roman" w:hAnsi="Times New Roman" w:cs="Times New Roman"/>
          <w:sz w:val="24"/>
          <w:szCs w:val="24"/>
          <w:lang w:val="en-US"/>
        </w:rPr>
        <w:t>;</w:t>
      </w:r>
      <w:r w:rsidRPr="00D62733">
        <w:rPr>
          <w:rFonts w:ascii="Times New Roman" w:hAnsi="Times New Roman" w:cs="Times New Roman"/>
          <w:sz w:val="24"/>
          <w:szCs w:val="24"/>
          <w:lang w:val="en-US"/>
        </w:rPr>
        <w:t xml:space="preserve"> and the greater proficiency we make in it, the greater will be our inward peace, and the more will our light shine before men, to the glory of our heavenly </w:t>
      </w:r>
      <w:r w:rsidRPr="00D62733">
        <w:rPr>
          <w:rFonts w:ascii="Times New Roman" w:hAnsi="Times New Roman" w:cs="Times New Roman"/>
          <w:sz w:val="24"/>
          <w:szCs w:val="24"/>
        </w:rPr>
        <w:t>Father.</w:t>
      </w:r>
    </w:p>
    <w:p w:rsidR="00D62733" w:rsidRPr="00D62733" w:rsidRDefault="00D62733" w:rsidP="00D62733">
      <w:pPr>
        <w:widowControl w:val="0"/>
        <w:kinsoku w:val="0"/>
        <w:overflowPunct w:val="0"/>
        <w:spacing w:before="24"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Simplicity and sincerity, though inseparable,</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may be distinguished.</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The former is the</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principle from which the latter is derived. Simplicity primarily respects the frame of our spirit in the sight of God</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sincerity more di</w:t>
      </w:r>
      <w:r w:rsidRPr="00D62733">
        <w:rPr>
          <w:rFonts w:ascii="Times New Roman" w:hAnsi="Times New Roman" w:cs="Times New Roman"/>
          <w:sz w:val="24"/>
          <w:szCs w:val="24"/>
        </w:rPr>
        <w:softHyphen/>
        <w:t>rectly regards our conduct as it falls under the observation of men. It is true, the terms are frequently used indifferently for each other, and may be so without occasioning any considerable mistake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as they are not precisely the same, it may be proper, if we would speak accurately, to keep this distinc</w:t>
      </w:r>
      <w:r w:rsidRPr="00D62733">
        <w:rPr>
          <w:rFonts w:ascii="Times New Roman" w:hAnsi="Times New Roman" w:cs="Times New Roman"/>
          <w:sz w:val="24"/>
          <w:szCs w:val="24"/>
        </w:rPr>
        <w:softHyphen/>
        <w:t>tion in view.</w:t>
      </w:r>
    </w:p>
    <w:p w:rsidR="00D62733" w:rsidRPr="00D62733" w:rsidRDefault="00D62733" w:rsidP="00D62733">
      <w:pPr>
        <w:widowControl w:val="0"/>
        <w:kinsoku w:val="0"/>
        <w:overflowPunct w:val="0"/>
        <w:spacing w:before="4"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Some persons, who have been more enamoured with the name of simplicity, than ac</w:t>
      </w:r>
      <w:r w:rsidRPr="00D62733">
        <w:rPr>
          <w:rFonts w:ascii="Times New Roman" w:hAnsi="Times New Roman" w:cs="Times New Roman"/>
          <w:sz w:val="24"/>
          <w:szCs w:val="24"/>
        </w:rPr>
        <w:softHyphen/>
        <w:t>quainted with its nature, have substituted in its stead a childishness of language and man</w:t>
      </w:r>
      <w:r w:rsidRPr="00D62733">
        <w:rPr>
          <w:rFonts w:ascii="Times New Roman" w:hAnsi="Times New Roman" w:cs="Times New Roman"/>
          <w:sz w:val="24"/>
          <w:szCs w:val="24"/>
        </w:rPr>
        <w:softHyphen/>
        <w:t>ners, as if they understood the word simple only in the mere vulgar sense, as equivalent to foolish. But this infantine softness gives just disgust to those who have a true taste and judgment of divine things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not only as it is an unnecessary deviation from the common usages of mankind, but because, being the effect of art and imitation, it palpably defeats its own pretences. An artificial, or affected simplicity, is a contradiction in terms, and differs as much from the simplicity of the gos</w:t>
      </w:r>
      <w:r w:rsidRPr="00D62733">
        <w:rPr>
          <w:rFonts w:ascii="Times New Roman" w:hAnsi="Times New Roman" w:cs="Times New Roman"/>
          <w:sz w:val="24"/>
          <w:szCs w:val="24"/>
        </w:rPr>
        <w:softHyphen/>
        <w:t>pel, as paint does from beauty.</w:t>
      </w:r>
    </w:p>
    <w:p w:rsidR="00D62733" w:rsidRPr="00D62733" w:rsidRDefault="00D62733" w:rsidP="00D62733">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The true simplicity, which is the honour and strength of a believer, is the effect of a spiritual perception of the truths of the gos</w:t>
      </w:r>
      <w:r w:rsidRPr="00D62733">
        <w:rPr>
          <w:rFonts w:ascii="Times New Roman" w:hAnsi="Times New Roman" w:cs="Times New Roman"/>
          <w:sz w:val="24"/>
          <w:szCs w:val="24"/>
        </w:rPr>
        <w:softHyphen/>
        <w:t>pel. It arises from, and bears a proportion to, the sense we have of our own unworthi</w:t>
      </w:r>
      <w:r w:rsidRPr="00D62733">
        <w:rPr>
          <w:rFonts w:ascii="Times New Roman" w:hAnsi="Times New Roman" w:cs="Times New Roman"/>
          <w:sz w:val="24"/>
          <w:szCs w:val="24"/>
        </w:rPr>
        <w:softHyphen/>
        <w:t>ness, the power and grace of Christ, and the greatness of our obligations to him. So far as our knowledge of these things is vital and experimental, it will make us simple-hearted. This simplicity may be considered in two re</w:t>
      </w:r>
      <w:r w:rsidRPr="00D62733">
        <w:rPr>
          <w:rFonts w:ascii="Times New Roman" w:hAnsi="Times New Roman" w:cs="Times New Roman"/>
          <w:sz w:val="24"/>
          <w:szCs w:val="24"/>
        </w:rPr>
        <w:softHyphen/>
        <w:t>spects,—a simplicity of intention, and a sim</w:t>
      </w:r>
      <w:r w:rsidRPr="00D62733">
        <w:rPr>
          <w:rFonts w:ascii="Times New Roman" w:hAnsi="Times New Roman" w:cs="Times New Roman"/>
          <w:sz w:val="24"/>
          <w:szCs w:val="24"/>
        </w:rPr>
        <w:softHyphen/>
        <w:t>plicity of dependence. The former stands in opposition to the corrupt workings of self, the latter to the false reasonings of unbelief.</w:t>
      </w:r>
    </w:p>
    <w:p w:rsidR="00D62733" w:rsidRPr="00D62733" w:rsidRDefault="00D62733" w:rsidP="00D62733">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 xml:space="preserve">Simplicity of intention implies, that we have but one leading aim, to which </w:t>
      </w:r>
      <w:r w:rsidRPr="00D62733">
        <w:rPr>
          <w:rFonts w:ascii="Times New Roman" w:hAnsi="Times New Roman" w:cs="Times New Roman"/>
          <w:sz w:val="24"/>
          <w:szCs w:val="24"/>
        </w:rPr>
        <w:lastRenderedPageBreak/>
        <w:t>it is our deli</w:t>
      </w:r>
      <w:r w:rsidRPr="00D62733">
        <w:rPr>
          <w:rFonts w:ascii="Times New Roman" w:hAnsi="Times New Roman" w:cs="Times New Roman"/>
          <w:sz w:val="24"/>
          <w:szCs w:val="24"/>
        </w:rPr>
        <w:softHyphen/>
        <w:t xml:space="preserve">berate and unreserved desire, that </w:t>
      </w:r>
      <w:r w:rsidR="001166BD" w:rsidRPr="00644893">
        <w:rPr>
          <w:rFonts w:ascii="Times New Roman" w:hAnsi="Times New Roman" w:cs="Times New Roman"/>
          <w:sz w:val="24"/>
          <w:szCs w:val="24"/>
        </w:rPr>
        <w:t>everything</w:t>
      </w:r>
      <w:r w:rsidRPr="00D62733">
        <w:rPr>
          <w:rFonts w:ascii="Times New Roman" w:hAnsi="Times New Roman" w:cs="Times New Roman"/>
          <w:sz w:val="24"/>
          <w:szCs w:val="24"/>
        </w:rPr>
        <w:t xml:space="preserve"> else in which we are concerned may be subor</w:t>
      </w:r>
      <w:r w:rsidRPr="00D62733">
        <w:rPr>
          <w:rFonts w:ascii="Times New Roman" w:hAnsi="Times New Roman" w:cs="Times New Roman"/>
          <w:sz w:val="24"/>
          <w:szCs w:val="24"/>
        </w:rPr>
        <w:softHyphen/>
        <w:t>dinate and subservient</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in a word, that we are devoted to the Lord, and have, by grace, been enabled to </w:t>
      </w:r>
      <w:r w:rsidR="001166BD" w:rsidRPr="00644893">
        <w:rPr>
          <w:rFonts w:ascii="Times New Roman" w:hAnsi="Times New Roman" w:cs="Times New Roman"/>
          <w:sz w:val="24"/>
          <w:szCs w:val="24"/>
        </w:rPr>
        <w:t>choose</w:t>
      </w:r>
      <w:r w:rsidRPr="00D62733">
        <w:rPr>
          <w:rFonts w:ascii="Times New Roman" w:hAnsi="Times New Roman" w:cs="Times New Roman"/>
          <w:sz w:val="24"/>
          <w:szCs w:val="24"/>
        </w:rPr>
        <w:t xml:space="preserve"> him, and to yield our</w:t>
      </w:r>
      <w:r w:rsidRPr="00D62733">
        <w:rPr>
          <w:rFonts w:ascii="Times New Roman" w:hAnsi="Times New Roman" w:cs="Times New Roman"/>
          <w:sz w:val="24"/>
          <w:szCs w:val="24"/>
        </w:rPr>
        <w:softHyphen/>
        <w:t>selves to him, so as to place our happiness in his favour, and to make his glory and will the ultimate scope of all our actions. He well deserves this from us. He is the all-sufficient good. He alone is able to satisfy the vast capacity he has given us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for he formed us for himself: and they who have tasted that he is gracious, know that his </w:t>
      </w:r>
      <w:r w:rsidRPr="00644893">
        <w:rPr>
          <w:rFonts w:ascii="Times New Roman" w:hAnsi="Times New Roman" w:cs="Times New Roman"/>
          <w:sz w:val="24"/>
          <w:szCs w:val="24"/>
        </w:rPr>
        <w:t>“</w:t>
      </w:r>
      <w:r w:rsidRPr="00D62733">
        <w:rPr>
          <w:rFonts w:ascii="Times New Roman" w:hAnsi="Times New Roman" w:cs="Times New Roman"/>
          <w:sz w:val="24"/>
          <w:szCs w:val="24"/>
        </w:rPr>
        <w:t>loving-kindness is better than life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that his presence and fulness can supply the </w:t>
      </w:r>
      <w:r w:rsidR="00644893">
        <w:rPr>
          <w:rFonts w:ascii="Times New Roman" w:hAnsi="Times New Roman" w:cs="Times New Roman"/>
          <w:sz w:val="24"/>
          <w:szCs w:val="24"/>
        </w:rPr>
        <w:t>w</w:t>
      </w:r>
      <w:r w:rsidRPr="00D62733">
        <w:rPr>
          <w:rFonts w:ascii="Times New Roman" w:hAnsi="Times New Roman" w:cs="Times New Roman"/>
          <w:sz w:val="24"/>
          <w:szCs w:val="24"/>
        </w:rPr>
        <w:t>ant, or make up the loss of all creature-comforts. So likewise, he has a just claim to us that we should be whol</w:t>
      </w:r>
      <w:r w:rsidRPr="00D62733">
        <w:rPr>
          <w:rFonts w:ascii="Times New Roman" w:hAnsi="Times New Roman" w:cs="Times New Roman"/>
          <w:sz w:val="24"/>
          <w:szCs w:val="24"/>
        </w:rPr>
        <w:softHyphen/>
        <w:t>ly his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for besides that, as his creatures, we are in his hand as clay in the hands of the potter, </w:t>
      </w:r>
      <w:r w:rsidR="001166BD" w:rsidRPr="00644893">
        <w:rPr>
          <w:rFonts w:ascii="Times New Roman" w:hAnsi="Times New Roman" w:cs="Times New Roman"/>
          <w:sz w:val="24"/>
          <w:szCs w:val="24"/>
        </w:rPr>
        <w:t>he</w:t>
      </w:r>
      <w:r w:rsidRPr="00D62733">
        <w:rPr>
          <w:rFonts w:ascii="Times New Roman" w:hAnsi="Times New Roman" w:cs="Times New Roman"/>
          <w:sz w:val="24"/>
          <w:szCs w:val="24"/>
        </w:rPr>
        <w:t xml:space="preserve"> has a redemption title to us. He loved us, and bought us with his own blood. He did not hesitate or halt between two o</w:t>
      </w:r>
      <w:r w:rsidRPr="00D62733">
        <w:rPr>
          <w:rFonts w:ascii="Times New Roman" w:hAnsi="Times New Roman" w:cs="Times New Roman"/>
          <w:sz w:val="24"/>
          <w:szCs w:val="24"/>
        </w:rPr>
        <w:softHyphen/>
        <w:t>pinions, when he engaged to redeem our souls from the curse of the law, and the power of Satan. He could, in the hour of his distress, have summoned legions of angels, had that been needful, to his assistance, or have de</w:t>
      </w:r>
      <w:r w:rsidRPr="00D62733">
        <w:rPr>
          <w:rFonts w:ascii="Times New Roman" w:hAnsi="Times New Roman" w:cs="Times New Roman"/>
          <w:sz w:val="24"/>
          <w:szCs w:val="24"/>
        </w:rPr>
        <w:softHyphen/>
        <w:t>stroyed his enemies with a word or a look</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he could easily have saved himself</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how then could his people have been saved, or the promises of the scriptures have been fulfilled</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Therefore he willingly endured the cross, he gave his back to the smiters, he poured out his blood, he laid down his life. Here was an adorable simplicity of intention in him</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shall we not, </w:t>
      </w:r>
      <w:r w:rsidR="00644893">
        <w:rPr>
          <w:rFonts w:ascii="Times New Roman" w:hAnsi="Times New Roman" w:cs="Times New Roman"/>
          <w:sz w:val="24"/>
          <w:szCs w:val="24"/>
        </w:rPr>
        <w:t>O</w:t>
      </w:r>
      <w:r w:rsidRPr="00D62733">
        <w:rPr>
          <w:rFonts w:ascii="Times New Roman" w:hAnsi="Times New Roman" w:cs="Times New Roman"/>
          <w:sz w:val="24"/>
          <w:szCs w:val="24"/>
        </w:rPr>
        <w:t xml:space="preserve"> thou lover of souls, be simply, heartily, and wholly thine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Shall we refuse the cup of affliction from thy hand, or for thy sake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Or shall we desire to drink of the cup </w:t>
      </w:r>
      <w:r w:rsidRPr="00D62733">
        <w:rPr>
          <w:rFonts w:ascii="Times New Roman" w:hAnsi="Times New Roman" w:cs="Times New Roman"/>
          <w:iCs/>
          <w:sz w:val="24"/>
          <w:szCs w:val="24"/>
        </w:rPr>
        <w:t>of</w:t>
      </w:r>
      <w:r w:rsidRPr="00D62733">
        <w:rPr>
          <w:rFonts w:ascii="Times New Roman" w:hAnsi="Times New Roman" w:cs="Times New Roman"/>
          <w:i/>
          <w:iCs/>
          <w:sz w:val="24"/>
          <w:szCs w:val="24"/>
        </w:rPr>
        <w:t xml:space="preserve"> </w:t>
      </w:r>
      <w:r w:rsidRPr="00D62733">
        <w:rPr>
          <w:rFonts w:ascii="Times New Roman" w:hAnsi="Times New Roman" w:cs="Times New Roman"/>
          <w:sz w:val="24"/>
          <w:szCs w:val="24"/>
        </w:rPr>
        <w:t>sinful pleasure, when we remember what our sins have cost thee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Shall we wish to be loved by the world that hated thee, or to be admired by the world that despised thee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Shall we be ashamed of professing our attach</w:t>
      </w:r>
      <w:r w:rsidRPr="00D62733">
        <w:rPr>
          <w:rFonts w:ascii="Times New Roman" w:hAnsi="Times New Roman" w:cs="Times New Roman"/>
          <w:sz w:val="24"/>
          <w:szCs w:val="24"/>
        </w:rPr>
        <w:softHyphen/>
        <w:t>ment to such a Saviour</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Nay, Lord forbid it. Let thy love constrain us, let thy name be glorified, and thy will be done by us and</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in us.</w:t>
      </w:r>
      <w:r w:rsidRPr="00D62733">
        <w:rPr>
          <w:rFonts w:ascii="Times New Roman" w:hAnsi="Times New Roman" w:cs="Times New Roman"/>
          <w:sz w:val="24"/>
          <w:szCs w:val="24"/>
        </w:rPr>
        <w:tab/>
        <w:t>Let us count all things loss and</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 xml:space="preserve">dung for the excellency of the knowledge of Christ Jesus our Lord. Let us not desire </w:t>
      </w:r>
      <w:r w:rsidR="001166BD" w:rsidRPr="00644893">
        <w:rPr>
          <w:rFonts w:ascii="Times New Roman" w:hAnsi="Times New Roman" w:cs="Times New Roman"/>
          <w:sz w:val="24"/>
          <w:szCs w:val="24"/>
        </w:rPr>
        <w:t>anything</w:t>
      </w:r>
      <w:r w:rsidRPr="00D62733">
        <w:rPr>
          <w:rFonts w:ascii="Times New Roman" w:hAnsi="Times New Roman" w:cs="Times New Roman"/>
          <w:sz w:val="24"/>
          <w:szCs w:val="24"/>
        </w:rPr>
        <w:t xml:space="preserve"> thou seest fit to withhold, nor re</w:t>
      </w:r>
      <w:r w:rsidRPr="00D62733">
        <w:rPr>
          <w:rFonts w:ascii="Times New Roman" w:hAnsi="Times New Roman" w:cs="Times New Roman"/>
          <w:sz w:val="24"/>
          <w:szCs w:val="24"/>
        </w:rPr>
        <w:softHyphen/>
        <w:t>pine to part with what thou callest for</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nor even take pleasure in what thou bestowest, unless we can improve it for thee, and ever prefer thy love above our chief temporal joy</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Such is the language of the heart that is blessed with gospel-simplicity. It was once the stronghold of sin, the throne of self</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now self is cast down, and Jesus rules by the golden sceptre of love. This principle pre</w:t>
      </w:r>
      <w:r w:rsidRPr="00D62733">
        <w:rPr>
          <w:rFonts w:ascii="Times New Roman" w:hAnsi="Times New Roman" w:cs="Times New Roman"/>
          <w:sz w:val="24"/>
          <w:szCs w:val="24"/>
        </w:rPr>
        <w:softHyphen/>
        <w:t>serves the soul from low, sordid, and idola</w:t>
      </w:r>
      <w:r w:rsidRPr="00D62733">
        <w:rPr>
          <w:rFonts w:ascii="Times New Roman" w:hAnsi="Times New Roman" w:cs="Times New Roman"/>
          <w:sz w:val="24"/>
          <w:szCs w:val="24"/>
        </w:rPr>
        <w:softHyphen/>
        <w:t>trous pursuits, will admit of no rival near the Beloved, nor will it yield either to the bribes or threats of the world.</w:t>
      </w:r>
    </w:p>
    <w:p w:rsidR="00D62733" w:rsidRPr="00D62733" w:rsidRDefault="00D62733" w:rsidP="00D62733">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There is likewise a simplicity of dependence. Unbelief is continually starting objections, magnifying and multiplying difficulties. But faith in the power and promises of God, in</w:t>
      </w:r>
      <w:r w:rsidRPr="00D62733">
        <w:rPr>
          <w:rFonts w:ascii="Times New Roman" w:hAnsi="Times New Roman" w:cs="Times New Roman"/>
          <w:sz w:val="24"/>
          <w:szCs w:val="24"/>
        </w:rPr>
        <w:softHyphen/>
        <w:t>spires a noble simplicity, and casts every care upon him, who is able, and has engaged to support and provide. Thus, when Abraham, at the Lord</w:t>
      </w:r>
      <w:r w:rsidRPr="00644893">
        <w:rPr>
          <w:rFonts w:ascii="Times New Roman" w:hAnsi="Times New Roman" w:cs="Times New Roman"/>
          <w:sz w:val="24"/>
          <w:szCs w:val="24"/>
        </w:rPr>
        <w:t>’</w:t>
      </w:r>
      <w:r w:rsidRPr="00D62733">
        <w:rPr>
          <w:rFonts w:ascii="Times New Roman" w:hAnsi="Times New Roman" w:cs="Times New Roman"/>
          <w:sz w:val="24"/>
          <w:szCs w:val="24"/>
        </w:rPr>
        <w:t>s call, forsook his country and his father</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s house, the </w:t>
      </w:r>
      <w:r w:rsidRPr="00D62733">
        <w:rPr>
          <w:rFonts w:ascii="Times New Roman" w:hAnsi="Times New Roman" w:cs="Times New Roman"/>
          <w:sz w:val="24"/>
          <w:szCs w:val="24"/>
        </w:rPr>
        <w:lastRenderedPageBreak/>
        <w:t>apostle observes,</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He went out, not knowing whether he went.</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It was enough that he knew whom he followed. The all-sufficient God was his guide, his shield, and his exceeding great reward. So, when exercised with long waiting for the accom</w:t>
      </w:r>
      <w:r w:rsidRPr="00D62733">
        <w:rPr>
          <w:rFonts w:ascii="Times New Roman" w:hAnsi="Times New Roman" w:cs="Times New Roman"/>
          <w:sz w:val="24"/>
          <w:szCs w:val="24"/>
        </w:rPr>
        <w:softHyphen/>
        <w:t>plishment of the promise, he staggered not,</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he did not dispute or question, but simply depended upon God, who had spoken and was able also to perform. So likewise, when he received that hard command, to offer up his son, of whom it was said,</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In Isaac shall thy seed be called,</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he simply obeyed, and depended upon the Lord to make good his own word, Heb. xi. 17, 18, 19. In this spirit David went forth to meet </w:t>
      </w:r>
      <w:r w:rsidR="001166BD" w:rsidRPr="00644893">
        <w:rPr>
          <w:rFonts w:ascii="Times New Roman" w:hAnsi="Times New Roman" w:cs="Times New Roman"/>
          <w:sz w:val="24"/>
          <w:szCs w:val="24"/>
        </w:rPr>
        <w:t>Goliath</w:t>
      </w:r>
      <w:r w:rsidRPr="00D62733">
        <w:rPr>
          <w:rFonts w:ascii="Times New Roman" w:hAnsi="Times New Roman" w:cs="Times New Roman"/>
          <w:sz w:val="24"/>
          <w:szCs w:val="24"/>
        </w:rPr>
        <w:t>, and over</w:t>
      </w:r>
      <w:r w:rsidRPr="00D62733">
        <w:rPr>
          <w:rFonts w:ascii="Times New Roman" w:hAnsi="Times New Roman" w:cs="Times New Roman"/>
          <w:sz w:val="24"/>
          <w:szCs w:val="24"/>
        </w:rPr>
        <w:softHyphen/>
        <w:t>came him</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thus the three worthies were unawed by the threats of Nebuchadnezzar, and rather chose to be cast into a burning fur</w:t>
      </w:r>
      <w:r w:rsidRPr="00D62733">
        <w:rPr>
          <w:rFonts w:ascii="Times New Roman" w:hAnsi="Times New Roman" w:cs="Times New Roman"/>
          <w:sz w:val="24"/>
          <w:szCs w:val="24"/>
        </w:rPr>
        <w:softHyphen/>
        <w:t>nace, than to sin against the Lord. And thus Elijah, in a time of famine, was preserved from anxiety and want, and supported by ex</w:t>
      </w:r>
      <w:r w:rsidRPr="00D62733">
        <w:rPr>
          <w:rFonts w:ascii="Times New Roman" w:hAnsi="Times New Roman" w:cs="Times New Roman"/>
          <w:sz w:val="24"/>
          <w:szCs w:val="24"/>
        </w:rPr>
        <w:softHyphen/>
        <w:t xml:space="preserve">traordinary methods, 1 Kings xvii. 4, 6, 14. In these times we do not expect miracles, in the strict sense of the word, </w:t>
      </w:r>
      <w:r w:rsidR="00292831">
        <w:rPr>
          <w:rFonts w:ascii="Times New Roman" w:hAnsi="Times New Roman" w:cs="Times New Roman"/>
          <w:sz w:val="24"/>
          <w:szCs w:val="24"/>
        </w:rPr>
        <w:t>b</w:t>
      </w:r>
      <w:r w:rsidRPr="00D62733">
        <w:rPr>
          <w:rFonts w:ascii="Times New Roman" w:hAnsi="Times New Roman" w:cs="Times New Roman"/>
          <w:sz w:val="24"/>
          <w:szCs w:val="24"/>
        </w:rPr>
        <w:t>ut they who simply depend upon the Lord, will meet with such tokens of his interposition in a time of need, as will, to themselves at leas</w:t>
      </w:r>
      <w:r w:rsidR="00292831">
        <w:rPr>
          <w:rFonts w:ascii="Times New Roman" w:hAnsi="Times New Roman" w:cs="Times New Roman"/>
          <w:sz w:val="24"/>
          <w:szCs w:val="24"/>
        </w:rPr>
        <w:t>t, be a satisfying proof that h</w:t>
      </w:r>
      <w:r w:rsidRPr="00D62733">
        <w:rPr>
          <w:rFonts w:ascii="Times New Roman" w:hAnsi="Times New Roman" w:cs="Times New Roman"/>
          <w:sz w:val="24"/>
          <w:szCs w:val="24"/>
        </w:rPr>
        <w:t>e careth for them. How comfortable is it to us, as well as ornamental to our profession, to be able to trust the Lord in the path of duty</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to believe that he will supply our wants, direct our steps, plead our cause, and </w:t>
      </w:r>
      <w:r w:rsidR="001166BD" w:rsidRPr="00644893">
        <w:rPr>
          <w:rFonts w:ascii="Times New Roman" w:hAnsi="Times New Roman" w:cs="Times New Roman"/>
          <w:sz w:val="24"/>
          <w:szCs w:val="24"/>
        </w:rPr>
        <w:t>control</w:t>
      </w:r>
      <w:r w:rsidRPr="00D62733">
        <w:rPr>
          <w:rFonts w:ascii="Times New Roman" w:hAnsi="Times New Roman" w:cs="Times New Roman"/>
          <w:sz w:val="24"/>
          <w:szCs w:val="24"/>
        </w:rPr>
        <w:t xml:space="preserve"> our enemies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Thus he has pro</w:t>
      </w:r>
      <w:r w:rsidRPr="00D62733">
        <w:rPr>
          <w:rFonts w:ascii="Times New Roman" w:hAnsi="Times New Roman" w:cs="Times New Roman"/>
          <w:sz w:val="24"/>
          <w:szCs w:val="24"/>
        </w:rPr>
        <w:softHyphen/>
        <w:t>mised, and it belongs to gospel-simplicity to take his word against all discouragements. This will animate us in the use of all lawful means, because the Lord has commanded us to wait upon him in them</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it will like</w:t>
      </w:r>
      <w:r w:rsidRPr="00D62733">
        <w:rPr>
          <w:rFonts w:ascii="Times New Roman" w:hAnsi="Times New Roman" w:cs="Times New Roman"/>
          <w:sz w:val="24"/>
          <w:szCs w:val="24"/>
        </w:rPr>
        <w:softHyphen/>
        <w:t>wise inspire confidence and hope when all mean</w:t>
      </w:r>
      <w:r w:rsidR="00292831">
        <w:rPr>
          <w:rFonts w:ascii="Times New Roman" w:hAnsi="Times New Roman" w:cs="Times New Roman"/>
          <w:sz w:val="24"/>
          <w:szCs w:val="24"/>
        </w:rPr>
        <w:t>s seem to fail, Hab. iii.</w:t>
      </w:r>
      <w:r w:rsidRPr="00D62733">
        <w:rPr>
          <w:rFonts w:ascii="Times New Roman" w:hAnsi="Times New Roman" w:cs="Times New Roman"/>
          <w:sz w:val="24"/>
          <w:szCs w:val="24"/>
        </w:rPr>
        <w:t xml:space="preserve"> 17, 18. For want of this dependence, many dishonour their profession, and even make shipwreck of the faith. Their hearts are not simple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they do not trust in the Lord, but lean unto their own understandings, and their hopes or fears are influenced by worms like themselves. This causes a duplicity of conduct. They fear the Lord and serve other gods. By their language, at some times, one would suppose, they desire to serve the Lord only</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as if they feared that he was not able to protect or provide for them, they make a league with the world, and seek either security or advan</w:t>
      </w:r>
      <w:r w:rsidRPr="00D62733">
        <w:rPr>
          <w:rFonts w:ascii="Times New Roman" w:hAnsi="Times New Roman" w:cs="Times New Roman"/>
          <w:sz w:val="24"/>
          <w:szCs w:val="24"/>
        </w:rPr>
        <w:softHyphen/>
        <w:t>tage from sinful compliances. These cannot rejoice in the testimony of a good conscience. They must live miserably. They are attempt</w:t>
      </w:r>
      <w:r w:rsidRPr="00D62733">
        <w:rPr>
          <w:rFonts w:ascii="Times New Roman" w:hAnsi="Times New Roman" w:cs="Times New Roman"/>
          <w:sz w:val="24"/>
          <w:szCs w:val="24"/>
        </w:rPr>
        <w:softHyphen/>
        <w:t>ing to reconcile what our Lord has declared to be utterly incompatible, the service of God and mammon. They have so much sense of religion as embitters their worldly pursuits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so much regard to the world as prevents their receiving any real comfort from religion.</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These are the lukewarm professors,</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neither hot nor cold</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neither approved of men nor accepted of God. They can attend upon ordinances, and speak like christians</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but their tempers are unsanctified, and their conduct irregular and blameable. They are not simple</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therefore they cannot be sincere.</w:t>
      </w:r>
    </w:p>
    <w:p w:rsidR="00D62733" w:rsidRPr="00D62733" w:rsidRDefault="00D62733" w:rsidP="00D62733">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I need not take time to prove, that the ef</w:t>
      </w:r>
      <w:r w:rsidRPr="00D62733">
        <w:rPr>
          <w:rFonts w:ascii="Times New Roman" w:hAnsi="Times New Roman" w:cs="Times New Roman"/>
          <w:sz w:val="24"/>
          <w:szCs w:val="24"/>
        </w:rPr>
        <w:softHyphen/>
        <w:t xml:space="preserve">fect of simplicity will be sincerity. </w:t>
      </w:r>
      <w:r w:rsidRPr="00D62733">
        <w:rPr>
          <w:rFonts w:ascii="Times New Roman" w:hAnsi="Times New Roman" w:cs="Times New Roman"/>
          <w:sz w:val="24"/>
          <w:szCs w:val="24"/>
        </w:rPr>
        <w:lastRenderedPageBreak/>
        <w:t>For they who love the Lord above all, who prefer the light of his countenance to thousands of gold and silver, who are enabled to trust him with all their concerns, and would rather be at his disposal than at their own, will have but little temptation to insincerity. The principles and motives upon which their conduct is formed, are the same in public as in private. Their behaviour will be all of a piece, because they</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have but one design. They will speak the truth in love, observe a strict punctuality in</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their dealings, and do unto others as they</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would others should do unto them</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because these things are essential to their great aim of</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glorify</w:t>
      </w:r>
      <w:r w:rsidR="00292831">
        <w:rPr>
          <w:rFonts w:ascii="Times New Roman" w:hAnsi="Times New Roman" w:cs="Times New Roman"/>
          <w:sz w:val="24"/>
          <w:szCs w:val="24"/>
        </w:rPr>
        <w:t>ing and enjoying their Lord. A f</w:t>
      </w:r>
      <w:r w:rsidRPr="00D62733">
        <w:rPr>
          <w:rFonts w:ascii="Times New Roman" w:hAnsi="Times New Roman" w:cs="Times New Roman"/>
          <w:sz w:val="24"/>
          <w:szCs w:val="24"/>
        </w:rPr>
        <w:t>ear</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 xml:space="preserve">of dishonouring. his name, and of grieving his Spirit, will teach them </w:t>
      </w:r>
      <w:r w:rsidR="00292831">
        <w:rPr>
          <w:rFonts w:ascii="Times New Roman" w:hAnsi="Times New Roman" w:cs="Times New Roman"/>
          <w:sz w:val="24"/>
          <w:szCs w:val="24"/>
        </w:rPr>
        <w:t>n</w:t>
      </w:r>
      <w:r w:rsidRPr="00D62733">
        <w:rPr>
          <w:rFonts w:ascii="Times New Roman" w:hAnsi="Times New Roman" w:cs="Times New Roman"/>
          <w:sz w:val="24"/>
          <w:szCs w:val="24"/>
        </w:rPr>
        <w:t>ot only to avoid</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gross and known sins, but to abstain from all appearance of evil. Their conduct will therefore be consistent</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and they will be enabled to appeal to all who know them,</w:t>
      </w:r>
      <w:r w:rsidRPr="00644893">
        <w:rPr>
          <w:rFonts w:ascii="Times New Roman" w:hAnsi="Times New Roman" w:cs="Times New Roman"/>
          <w:sz w:val="24"/>
          <w:szCs w:val="24"/>
        </w:rPr>
        <w:t xml:space="preserve"> “</w:t>
      </w:r>
      <w:r w:rsidRPr="00D62733">
        <w:rPr>
          <w:rFonts w:ascii="Times New Roman" w:hAnsi="Times New Roman" w:cs="Times New Roman"/>
          <w:sz w:val="24"/>
          <w:szCs w:val="24"/>
        </w:rPr>
        <w:t>that in sim</w:t>
      </w:r>
      <w:r w:rsidRPr="00D62733">
        <w:rPr>
          <w:rFonts w:ascii="Times New Roman" w:hAnsi="Times New Roman" w:cs="Times New Roman"/>
          <w:sz w:val="24"/>
          <w:szCs w:val="24"/>
        </w:rPr>
        <w:softHyphen/>
        <w:t>plicity and godly sincerity, not in fleshly wis</w:t>
      </w:r>
      <w:r w:rsidRPr="00D62733">
        <w:rPr>
          <w:rFonts w:ascii="Times New Roman" w:hAnsi="Times New Roman" w:cs="Times New Roman"/>
          <w:sz w:val="24"/>
          <w:szCs w:val="24"/>
        </w:rPr>
        <w:softHyphen/>
        <w:t>dom, but by the grace of God, they have had their conversation in the world.</w:t>
      </w:r>
      <w:r w:rsidRPr="00644893">
        <w:rPr>
          <w:rFonts w:ascii="Times New Roman" w:hAnsi="Times New Roman" w:cs="Times New Roman"/>
          <w:sz w:val="24"/>
          <w:szCs w:val="24"/>
        </w:rPr>
        <w:t>”</w:t>
      </w:r>
    </w:p>
    <w:p w:rsidR="00D62733" w:rsidRPr="00D62733" w:rsidRDefault="00D62733" w:rsidP="00D62733">
      <w:pPr>
        <w:widowControl w:val="0"/>
        <w:kinsoku w:val="0"/>
        <w:overflowPunct w:val="0"/>
        <w:spacing w:before="15" w:after="0" w:line="276" w:lineRule="auto"/>
        <w:ind w:firstLine="270"/>
        <w:jc w:val="both"/>
        <w:textAlignment w:val="baseline"/>
        <w:rPr>
          <w:rFonts w:ascii="Times New Roman" w:hAnsi="Times New Roman" w:cs="Times New Roman"/>
          <w:sz w:val="24"/>
          <w:szCs w:val="24"/>
        </w:rPr>
      </w:pPr>
      <w:r w:rsidRPr="00D62733">
        <w:rPr>
          <w:rFonts w:ascii="Times New Roman" w:hAnsi="Times New Roman" w:cs="Times New Roman"/>
          <w:sz w:val="24"/>
          <w:szCs w:val="24"/>
        </w:rPr>
        <w:t>To a sincere Christian, that craft and cun</w:t>
      </w:r>
      <w:r w:rsidRPr="00D62733">
        <w:rPr>
          <w:rFonts w:ascii="Times New Roman" w:hAnsi="Times New Roman" w:cs="Times New Roman"/>
          <w:sz w:val="24"/>
          <w:szCs w:val="24"/>
        </w:rPr>
        <w:softHyphen/>
        <w:t>ning which passes for wisdom in the world, appears to be not only unlawful but unneces</w:t>
      </w:r>
      <w:r w:rsidRPr="00D62733">
        <w:rPr>
          <w:rFonts w:ascii="Times New Roman" w:hAnsi="Times New Roman" w:cs="Times New Roman"/>
          <w:sz w:val="24"/>
          <w:szCs w:val="24"/>
        </w:rPr>
        <w:softHyphen/>
        <w:t>sary. He has no need of the little reserves, evasions, and disguises, by which designing men endeavour (though often in vain) to con</w:t>
      </w:r>
      <w:r w:rsidRPr="00D62733">
        <w:rPr>
          <w:rFonts w:ascii="Times New Roman" w:hAnsi="Times New Roman" w:cs="Times New Roman"/>
          <w:sz w:val="24"/>
          <w:szCs w:val="24"/>
        </w:rPr>
        <w:softHyphen/>
        <w:t>ceal their proper characters, and to escape de</w:t>
      </w:r>
      <w:r w:rsidRPr="00D62733">
        <w:rPr>
          <w:rFonts w:ascii="Times New Roman" w:hAnsi="Times New Roman" w:cs="Times New Roman"/>
          <w:sz w:val="24"/>
          <w:szCs w:val="24"/>
        </w:rPr>
        <w:softHyphen/>
        <w:t>served contempt. He is what he seems to be, and therefore is not afraid of being found out. He walks by the light of the wisdom that is from above, and leans upon the arm of almighty power</w:t>
      </w:r>
      <w:r w:rsidRPr="00644893">
        <w:rPr>
          <w:rFonts w:ascii="Times New Roman" w:hAnsi="Times New Roman" w:cs="Times New Roman"/>
          <w:sz w:val="24"/>
          <w:szCs w:val="24"/>
        </w:rPr>
        <w:t>:</w:t>
      </w:r>
      <w:r w:rsidRPr="00D62733">
        <w:rPr>
          <w:rFonts w:ascii="Times New Roman" w:hAnsi="Times New Roman" w:cs="Times New Roman"/>
          <w:sz w:val="24"/>
          <w:szCs w:val="24"/>
        </w:rPr>
        <w:t xml:space="preserve"> therefore he walks at liber</w:t>
      </w:r>
      <w:r w:rsidRPr="00D62733">
        <w:rPr>
          <w:rFonts w:ascii="Times New Roman" w:hAnsi="Times New Roman" w:cs="Times New Roman"/>
          <w:sz w:val="24"/>
          <w:szCs w:val="24"/>
        </w:rPr>
        <w:softHyphen/>
        <w:t>ty, trusting in the Lord, whom he serves with his spirit in the gospel of his Son.</w:t>
      </w:r>
    </w:p>
    <w:p w:rsidR="00D62733" w:rsidRPr="00D62733" w:rsidRDefault="00D62733" w:rsidP="00D62733">
      <w:pPr>
        <w:widowControl w:val="0"/>
        <w:kinsoku w:val="0"/>
        <w:overflowPunct w:val="0"/>
        <w:spacing w:after="15" w:line="276" w:lineRule="auto"/>
        <w:jc w:val="center"/>
        <w:textAlignment w:val="baseline"/>
        <w:rPr>
          <w:rFonts w:ascii="Times New Roman" w:hAnsi="Times New Roman" w:cs="Times New Roman"/>
          <w:sz w:val="24"/>
          <w:szCs w:val="24"/>
          <w:lang w:val="en-US"/>
        </w:rPr>
      </w:pPr>
      <w:r w:rsidRPr="00D62733">
        <w:rPr>
          <w:rFonts w:ascii="Times New Roman" w:hAnsi="Times New Roman" w:cs="Times New Roman"/>
          <w:sz w:val="24"/>
          <w:szCs w:val="24"/>
          <w:lang w:val="en-US"/>
        </w:rPr>
        <w:t>I am, &amp;c.</w:t>
      </w:r>
    </w:p>
    <w:p w:rsidR="003C41C2" w:rsidRPr="00644893" w:rsidRDefault="006D727E">
      <w:pPr>
        <w:rPr>
          <w:rFonts w:ascii="Times New Roman" w:hAnsi="Times New Roman" w:cs="Times New Roman"/>
        </w:rPr>
      </w:pPr>
      <w:bookmarkStart w:id="0" w:name="_GoBack"/>
      <w:bookmarkEnd w:id="0"/>
    </w:p>
    <w:sectPr w:rsidR="003C41C2" w:rsidRPr="00644893" w:rsidSect="00292831">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7E" w:rsidRDefault="006D727E" w:rsidP="009900C4">
      <w:pPr>
        <w:spacing w:after="0" w:line="240" w:lineRule="auto"/>
      </w:pPr>
      <w:r>
        <w:separator/>
      </w:r>
    </w:p>
  </w:endnote>
  <w:endnote w:type="continuationSeparator" w:id="0">
    <w:p w:rsidR="006D727E" w:rsidRDefault="006D727E" w:rsidP="0099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D6" w:rsidRDefault="00B057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570874"/>
      <w:docPartObj>
        <w:docPartGallery w:val="Page Numbers (Bottom of Page)"/>
        <w:docPartUnique/>
      </w:docPartObj>
    </w:sdtPr>
    <w:sdtEndPr>
      <w:rPr>
        <w:noProof/>
      </w:rPr>
    </w:sdtEndPr>
    <w:sdtContent>
      <w:p w:rsidR="001166BD" w:rsidRDefault="001166BD">
        <w:pPr>
          <w:pStyle w:val="Footer"/>
          <w:jc w:val="center"/>
        </w:pPr>
        <w:r w:rsidRPr="00292831">
          <w:rPr>
            <w:rFonts w:ascii="Times New Roman" w:hAnsi="Times New Roman" w:cs="Times New Roman"/>
            <w:sz w:val="24"/>
            <w:szCs w:val="24"/>
          </w:rPr>
          <w:fldChar w:fldCharType="begin"/>
        </w:r>
        <w:r w:rsidRPr="00292831">
          <w:rPr>
            <w:rFonts w:ascii="Times New Roman" w:hAnsi="Times New Roman" w:cs="Times New Roman"/>
            <w:sz w:val="24"/>
            <w:szCs w:val="24"/>
          </w:rPr>
          <w:instrText xml:space="preserve"> PAGE   \* MERGEFORMAT </w:instrText>
        </w:r>
        <w:r w:rsidRPr="00292831">
          <w:rPr>
            <w:rFonts w:ascii="Times New Roman" w:hAnsi="Times New Roman" w:cs="Times New Roman"/>
            <w:sz w:val="24"/>
            <w:szCs w:val="24"/>
          </w:rPr>
          <w:fldChar w:fldCharType="separate"/>
        </w:r>
        <w:r w:rsidR="00B057D6">
          <w:rPr>
            <w:rFonts w:ascii="Times New Roman" w:hAnsi="Times New Roman" w:cs="Times New Roman"/>
            <w:noProof/>
            <w:sz w:val="24"/>
            <w:szCs w:val="24"/>
          </w:rPr>
          <w:t>2</w:t>
        </w:r>
        <w:r w:rsidRPr="00292831">
          <w:rPr>
            <w:rFonts w:ascii="Times New Roman" w:hAnsi="Times New Roman" w:cs="Times New Roman"/>
            <w:noProof/>
            <w:sz w:val="24"/>
            <w:szCs w:val="24"/>
          </w:rPr>
          <w:fldChar w:fldCharType="end"/>
        </w:r>
      </w:p>
    </w:sdtContent>
  </w:sdt>
  <w:p w:rsidR="009900C4" w:rsidRDefault="009900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D6" w:rsidRDefault="00B05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7E" w:rsidRDefault="006D727E" w:rsidP="009900C4">
      <w:pPr>
        <w:spacing w:after="0" w:line="240" w:lineRule="auto"/>
      </w:pPr>
      <w:r>
        <w:separator/>
      </w:r>
    </w:p>
  </w:footnote>
  <w:footnote w:type="continuationSeparator" w:id="0">
    <w:p w:rsidR="006D727E" w:rsidRDefault="006D727E" w:rsidP="0099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D6" w:rsidRDefault="00B057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D6" w:rsidRDefault="00B057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D6" w:rsidRDefault="00B05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33"/>
    <w:rsid w:val="001166BD"/>
    <w:rsid w:val="00145B4C"/>
    <w:rsid w:val="00292831"/>
    <w:rsid w:val="0043584C"/>
    <w:rsid w:val="005B571B"/>
    <w:rsid w:val="00644893"/>
    <w:rsid w:val="006D727E"/>
    <w:rsid w:val="009900C4"/>
    <w:rsid w:val="00AB2AE5"/>
    <w:rsid w:val="00AC5F98"/>
    <w:rsid w:val="00B057D6"/>
    <w:rsid w:val="00D6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2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C4"/>
  </w:style>
  <w:style w:type="paragraph" w:styleId="Footer">
    <w:name w:val="footer"/>
    <w:basedOn w:val="Normal"/>
    <w:link w:val="FooterChar"/>
    <w:uiPriority w:val="99"/>
    <w:unhideWhenUsed/>
    <w:rsid w:val="00990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2015-11-15T13:56:00Z</dcterms:created>
  <dcterms:modified xsi:type="dcterms:W3CDTF">2015-11-15T13:56:00Z</dcterms:modified>
</cp:coreProperties>
</file>