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THE</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b/>
          <w:bCs/>
          <w:color w:val="000000"/>
          <w:spacing w:val="10"/>
          <w:sz w:val="36"/>
          <w:szCs w:val="36"/>
          <w:shd w:fill="auto" w:val="clear"/>
          <w:lang w:eastAsia="en-US"/>
        </w:rPr>
        <w:t>WORKS</w:t>
      </w:r>
    </w:p>
    <w:p>
      <w:pPr>
        <w:pStyle w:val="Normal"/>
        <w:bidi w:val="0"/>
        <w:ind w:left="0" w:right="0" w:hanging="0"/>
        <w:jc w:val="center"/>
        <w:rPr>
          <w:rFonts w:ascii="Times New Roman" w:hAnsi="Times New Roman" w:cs="Times New Roman"/>
          <w:color w:val="auto"/>
          <w:spacing w:val="10"/>
          <w:sz w:val="28"/>
          <w:szCs w:val="28"/>
          <w:highlight w:val="none"/>
          <w:shd w:fill="auto" w:val="clear"/>
          <w:lang w:eastAsia="en-US"/>
        </w:rPr>
      </w:pPr>
      <w:r>
        <w:rPr>
          <w:rFonts w:cs="Times New Roman" w:ascii="Times New Roman" w:hAnsi="Times New Roman"/>
          <w:color w:val="000000"/>
          <w:spacing w:val="10"/>
          <w:sz w:val="28"/>
          <w:szCs w:val="28"/>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OF</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b/>
          <w:bCs/>
          <w:color w:val="000000"/>
          <w:spacing w:val="10"/>
          <w:sz w:val="36"/>
          <w:szCs w:val="36"/>
          <w:shd w:fill="auto" w:val="clear"/>
          <w:lang w:eastAsia="en-US"/>
        </w:rPr>
        <w:t>THE REV. JOHN NEWTON</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spacing w:before="60" w:after="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LATE RECTOR OF THE UNITED PARISHES OF</w:t>
      </w:r>
    </w:p>
    <w:p>
      <w:pPr>
        <w:pStyle w:val="Normal"/>
        <w:bidi w:val="0"/>
        <w:spacing w:before="60" w:after="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ST. MARY WOOLNOTH AND ST. MARY WOOLCHURCH-HAW,</w:t>
      </w:r>
    </w:p>
    <w:p>
      <w:pPr>
        <w:pStyle w:val="Normal"/>
        <w:bidi w:val="0"/>
        <w:spacing w:before="60" w:after="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LOMBARD STREET, LONDON.</w:t>
      </w:r>
    </w:p>
    <w:p>
      <w:pPr>
        <w:pStyle w:val="Normal"/>
        <w:bidi w:val="0"/>
        <w:ind w:left="0" w:right="0" w:hanging="0"/>
        <w:jc w:val="center"/>
        <w:rPr>
          <w:rFonts w:ascii="Bookman Old Style" w:hAnsi="Bookman Old Style" w:cs="Bookman Old Style"/>
          <w:color w:val="auto"/>
          <w:spacing w:val="10"/>
          <w:sz w:val="16"/>
          <w:szCs w:val="16"/>
          <w:highlight w:val="none"/>
          <w:shd w:fill="auto" w:val="clear"/>
          <w:lang w:eastAsia="en-US"/>
        </w:rPr>
      </w:pPr>
      <w:r>
        <w:rPr>
          <w:rFonts w:cs="Bookman Old Style" w:ascii="Bookman Old Style" w:hAnsi="Bookman Old Style"/>
          <w:color w:val="000000"/>
          <w:spacing w:val="10"/>
          <w:sz w:val="16"/>
          <w:szCs w:val="16"/>
          <w:shd w:fill="auto" w:val="clear"/>
          <w:lang w:eastAsia="en-US"/>
        </w:rPr>
      </w:r>
    </w:p>
    <w:p>
      <w:pPr>
        <w:pStyle w:val="Normal"/>
        <w:bidi w:val="0"/>
        <w:ind w:left="0" w:right="0" w:hanging="0"/>
        <w:jc w:val="center"/>
        <w:rPr>
          <w:highlight w:val="none"/>
          <w:shd w:fill="auto" w:val="clear"/>
        </w:rPr>
      </w:pPr>
      <w:r>
        <w:rPr>
          <w:rFonts w:cs="Bookman Old Style" w:ascii="Bookman Old Style" w:hAnsi="Bookman Old Style"/>
          <w:color w:val="000000"/>
          <w:spacing w:val="10"/>
          <w:sz w:val="16"/>
          <w:szCs w:val="16"/>
          <w:shd w:fill="auto" w:val="clear"/>
          <w:lang w:eastAsia="en-US"/>
        </w:rPr>
        <w:t>____________________</w:t>
      </w:r>
    </w:p>
    <w:p>
      <w:pPr>
        <w:pStyle w:val="Normal"/>
        <w:bidi w:val="0"/>
        <w:ind w:left="0" w:right="0" w:hanging="0"/>
        <w:jc w:val="center"/>
        <w:rPr>
          <w:rFonts w:ascii="Bookman Old Style" w:hAnsi="Bookman Old Style" w:cs="Bookman Old Style"/>
          <w:color w:val="auto"/>
          <w:spacing w:val="10"/>
          <w:sz w:val="16"/>
          <w:szCs w:val="16"/>
          <w:highlight w:val="none"/>
          <w:shd w:fill="auto" w:val="clear"/>
          <w:lang w:eastAsia="en-US"/>
        </w:rPr>
      </w:pPr>
      <w:r>
        <w:rPr>
          <w:rFonts w:cs="Bookman Old Style" w:ascii="Bookman Old Style" w:hAnsi="Bookman Old Style"/>
          <w:color w:val="000000"/>
          <w:spacing w:val="10"/>
          <w:sz w:val="16"/>
          <w:szCs w:val="16"/>
          <w:shd w:fill="auto" w:val="clear"/>
          <w:lang w:eastAsia="en-US"/>
        </w:rPr>
      </w:r>
    </w:p>
    <w:p>
      <w:pPr>
        <w:pStyle w:val="Normal"/>
        <w:bidi w:val="0"/>
        <w:ind w:left="0" w:right="0" w:hanging="0"/>
        <w:jc w:val="center"/>
        <w:rPr>
          <w:rFonts w:ascii="Bookman Old Style" w:hAnsi="Bookman Old Style" w:cs="Bookman Old Style"/>
          <w:color w:val="auto"/>
          <w:spacing w:val="10"/>
          <w:sz w:val="16"/>
          <w:szCs w:val="16"/>
          <w:highlight w:val="none"/>
          <w:shd w:fill="auto" w:val="clear"/>
          <w:lang w:eastAsia="en-US"/>
        </w:rPr>
      </w:pPr>
      <w:r>
        <w:rPr>
          <w:rFonts w:cs="Bookman Old Style" w:ascii="Bookman Old Style" w:hAnsi="Bookman Old Style"/>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14"/>
          <w:szCs w:val="14"/>
          <w:shd w:fill="auto" w:val="clear"/>
          <w:lang w:eastAsia="en-US"/>
        </w:rPr>
        <w:t>CONTAINING</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spacing w:lineRule="auto" w:line="36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AN AUTHENTIC NARRATIVE, &amp;C., LETTERS ON RELIGIOUS SUBJECTS, CARDIPHONIA, DISCOURSES INTENDED FOR THE PULPIT,</w:t>
      </w:r>
    </w:p>
    <w:p>
      <w:pPr>
        <w:pStyle w:val="Normal"/>
        <w:bidi w:val="0"/>
        <w:spacing w:lineRule="auto" w:line="36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SERMONS PREACHED IN THE PARISH CHURCH OF OLNEY,</w:t>
      </w:r>
    </w:p>
    <w:p>
      <w:pPr>
        <w:pStyle w:val="Normal"/>
        <w:bidi w:val="0"/>
        <w:spacing w:lineRule="auto" w:line="36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A REVIEW OF ECCLESIASTICAL HISTORY, OLNEY HYMNS, POEMS,</w:t>
      </w:r>
    </w:p>
    <w:p>
      <w:pPr>
        <w:pStyle w:val="Normal"/>
        <w:bidi w:val="0"/>
        <w:spacing w:lineRule="auto" w:line="36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MESSIAH, OCCASIONAL SERMONS, AND TRACTS.</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14"/>
          <w:szCs w:val="14"/>
          <w:shd w:fill="auto" w:val="clear"/>
          <w:lang w:eastAsia="en-US"/>
        </w:rPr>
        <w:t>TO WHICH ARE PREFIXED</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28"/>
          <w:szCs w:val="28"/>
          <w:shd w:fill="auto" w:val="clear"/>
          <w:lang w:eastAsia="en-US"/>
        </w:rPr>
        <w:t>MEMOIRS OF HIS LIFE, &amp;c.</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BY THE REV. R. CECIL, A. M.</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_________________</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28"/>
          <w:szCs w:val="28"/>
          <w:shd w:fill="auto" w:val="clear"/>
          <w:lang w:eastAsia="en-US"/>
        </w:rPr>
        <w:t>COMPLETE IN ONE VOLUME.</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16"/>
          <w:szCs w:val="16"/>
          <w:shd w:fill="auto" w:val="clear"/>
          <w:lang w:eastAsia="en-US"/>
        </w:rPr>
        <w:t>__________________</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z w:val="28"/>
          <w:szCs w:val="28"/>
          <w:shd w:fill="auto" w:val="clear"/>
          <w:lang w:eastAsia="en-US"/>
        </w:rPr>
        <w:t>EDINBURGH</w:t>
      </w:r>
    </w:p>
    <w:p>
      <w:pPr>
        <w:pStyle w:val="Normal"/>
        <w:bidi w:val="0"/>
        <w:ind w:left="0" w:right="0" w:hanging="0"/>
        <w:jc w:val="center"/>
        <w:rPr>
          <w:rFonts w:ascii="Times New Roman" w:hAnsi="Times New Roman" w:cs="Times New Roman"/>
          <w:i/>
          <w:i/>
          <w:iCs/>
          <w:color w:val="auto"/>
          <w:spacing w:val="10"/>
          <w:sz w:val="16"/>
          <w:szCs w:val="16"/>
          <w:highlight w:val="none"/>
          <w:shd w:fill="auto" w:val="clear"/>
          <w:lang w:eastAsia="en-US"/>
        </w:rPr>
      </w:pPr>
      <w:r>
        <w:rPr>
          <w:rFonts w:cs="Times New Roman" w:ascii="Times New Roman" w:hAnsi="Times New Roman"/>
          <w:i/>
          <w:iCs/>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i/>
          <w:iCs/>
          <w:color w:val="000000"/>
          <w:spacing w:val="10"/>
          <w:sz w:val="16"/>
          <w:szCs w:val="16"/>
          <w:shd w:fill="auto" w:val="clear"/>
          <w:lang w:eastAsia="en-US"/>
        </w:rPr>
        <w:t>Printed at the University Press, for</w:t>
      </w:r>
    </w:p>
    <w:p>
      <w:pPr>
        <w:pStyle w:val="Normal"/>
        <w:bidi w:val="0"/>
        <w:ind w:left="0" w:right="0" w:hanging="0"/>
        <w:jc w:val="center"/>
        <w:rPr>
          <w:rFonts w:ascii="Times New Roman" w:hAnsi="Times New Roman" w:cs="Times New Roman"/>
          <w:color w:val="auto"/>
          <w:spacing w:val="10"/>
          <w:sz w:val="16"/>
          <w:szCs w:val="16"/>
          <w:highlight w:val="none"/>
          <w:shd w:fill="auto" w:val="clear"/>
          <w:lang w:eastAsia="en-US"/>
        </w:rPr>
      </w:pPr>
      <w:r>
        <w:rPr>
          <w:rFonts w:cs="Times New Roman" w:ascii="Times New Roman" w:hAnsi="Times New Roman"/>
          <w:color w:val="000000"/>
          <w:spacing w:val="10"/>
          <w:sz w:val="16"/>
          <w:szCs w:val="16"/>
          <w:shd w:fill="auto" w:val="clear"/>
          <w:lang w:eastAsia="en-US"/>
        </w:rPr>
      </w:r>
    </w:p>
    <w:p>
      <w:pPr>
        <w:pStyle w:val="Normal"/>
        <w:bidi w:val="0"/>
        <w:ind w:left="0" w:right="0" w:hanging="0"/>
        <w:jc w:val="center"/>
        <w:rPr>
          <w:highlight w:val="none"/>
          <w:shd w:fill="auto" w:val="clear"/>
        </w:rPr>
      </w:pPr>
      <w:r>
        <w:rPr>
          <w:rFonts w:cs="Times New Roman" w:ascii="Times New Roman" w:hAnsi="Times New Roman"/>
          <w:color w:val="000000"/>
          <w:spacing w:val="10"/>
          <w:shd w:fill="auto" w:val="clear"/>
          <w:lang w:eastAsia="en-US"/>
        </w:rPr>
        <w:t>PETER BROWN AND THOMAS NELSON.</w:t>
      </w:r>
    </w:p>
    <w:p>
      <w:pPr>
        <w:pStyle w:val="Normal"/>
        <w:bidi w:val="0"/>
        <w:ind w:left="0" w:right="0" w:hanging="0"/>
        <w:jc w:val="center"/>
        <w:rPr>
          <w:highlight w:val="none"/>
          <w:shd w:fill="auto" w:val="clear"/>
        </w:rPr>
      </w:pPr>
      <w:r>
        <w:rPr>
          <w:rFonts w:cs="Bookman Old Style" w:ascii="Bookman Old Style" w:hAnsi="Bookman Old Style"/>
          <w:color w:val="000000"/>
          <w:spacing w:val="10"/>
          <w:sz w:val="16"/>
          <w:szCs w:val="16"/>
          <w:shd w:fill="auto" w:val="clear"/>
          <w:lang w:eastAsia="en-US"/>
        </w:rPr>
        <w:t>____________</w:t>
      </w:r>
    </w:p>
    <w:p>
      <w:pPr>
        <w:pStyle w:val="Normal"/>
        <w:bidi w:val="0"/>
        <w:ind w:left="0" w:right="0" w:hanging="0"/>
        <w:jc w:val="center"/>
        <w:rPr>
          <w:rFonts w:ascii="Bookman Old Style" w:hAnsi="Bookman Old Style" w:cs="Bookman Old Style"/>
          <w:color w:val="auto"/>
          <w:spacing w:val="10"/>
          <w:sz w:val="16"/>
          <w:szCs w:val="16"/>
          <w:highlight w:val="none"/>
          <w:shd w:fill="auto" w:val="clear"/>
          <w:lang w:eastAsia="en-US"/>
        </w:rPr>
      </w:pPr>
      <w:r>
        <w:rPr>
          <w:rFonts w:cs="Bookman Old Style" w:ascii="Bookman Old Style" w:hAnsi="Bookman Old Style"/>
          <w:color w:val="000000"/>
          <w:spacing w:val="10"/>
          <w:sz w:val="16"/>
          <w:szCs w:val="16"/>
          <w:shd w:fill="auto" w:val="clear"/>
          <w:lang w:eastAsia="en-US"/>
        </w:rPr>
      </w:r>
    </w:p>
    <w:p>
      <w:pPr>
        <w:pStyle w:val="Normal"/>
        <w:widowControl/>
        <w:bidi w:val="0"/>
        <w:ind w:left="0" w:right="0" w:hanging="0"/>
        <w:jc w:val="center"/>
        <w:rPr>
          <w:highlight w:val="none"/>
          <w:shd w:fill="auto" w:val="clear"/>
        </w:rPr>
      </w:pPr>
      <w:r>
        <w:rPr>
          <w:rFonts w:cs="Times New Roman" w:ascii="Times New Roman" w:hAnsi="Times New Roman"/>
          <w:color w:val="000000"/>
          <w:spacing w:val="10"/>
          <w:shd w:fill="auto" w:val="clear"/>
          <w:lang w:eastAsia="en-US"/>
        </w:rPr>
        <w:t>1830.</w:t>
      </w:r>
    </w:p>
    <w:p>
      <w:pPr>
        <w:pStyle w:val="Bodytext41"/>
        <w:bidi w:val="0"/>
        <w:ind w:left="0" w:right="0" w:hanging="0"/>
        <w:rPr>
          <w:highlight w:val="none"/>
          <w:shd w:fill="auto" w:val="clear"/>
        </w:rPr>
      </w:pPr>
      <w:r>
        <w:rPr>
          <w:shd w:fill="auto" w:val="clear"/>
        </w:rPr>
      </w:r>
      <w:r>
        <w:br w:type="page"/>
      </w:r>
    </w:p>
    <w:p>
      <w:pPr>
        <w:pStyle w:val="Bodytext41"/>
        <w:bidi w:val="0"/>
        <w:ind w:left="0" w:right="0" w:hanging="0"/>
        <w:rPr>
          <w:rStyle w:val="Bodytext4"/>
          <w:rFonts w:eastAsia="TITUS Cyberbit Basic"/>
          <w:b w:val="false"/>
          <w:b w:val="false"/>
          <w:bCs w:val="false"/>
          <w:highlight w:val="none"/>
          <w:shd w:fill="auto" w:val="clear"/>
          <w:lang w:val="en-GB" w:eastAsia="en-GB" w:bidi="ar-SA"/>
        </w:rPr>
      </w:pPr>
      <w:r>
        <w:rPr>
          <w:rFonts w:eastAsia="TITUS Cyberbit Basic"/>
          <w:b w:val="false"/>
          <w:bCs w:val="false"/>
          <w:lang w:val="en-GB" w:eastAsia="en-GB" w:bidi="ar-SA"/>
        </w:rPr>
      </w:r>
    </w:p>
    <w:p>
      <w:pPr>
        <w:pStyle w:val="Bodytext41"/>
        <w:bidi w:val="0"/>
        <w:ind w:left="0" w:right="0" w:hanging="0"/>
        <w:rPr/>
      </w:pPr>
      <w:r>
        <w:rPr>
          <w:rStyle w:val="Bodytext4"/>
          <w:rFonts w:eastAsia="TITUS Cyberbit Basic"/>
          <w:b w:val="false"/>
          <w:bCs w:val="false"/>
          <w:shd w:fill="auto" w:val="clear"/>
          <w:lang w:val="en-GB" w:eastAsia="en-GB" w:bidi="ar-SA"/>
        </w:rPr>
        <w:t>OCCASIONAL SERMONS.</w:t>
      </w:r>
    </w:p>
    <w:p>
      <w:pPr>
        <w:pStyle w:val="Bodytext41"/>
        <w:bidi w:val="0"/>
        <w:ind w:left="0" w:right="0" w:hanging="0"/>
        <w:rPr>
          <w:rFonts w:ascii="TITUS Cyberbit Basic" w:hAnsi="TITUS Cyberbit Basic" w:cs="TITUS Cyberbit Basic"/>
          <w:b w:val="false"/>
          <w:b w:val="false"/>
          <w:bCs w:val="false"/>
          <w:sz w:val="24"/>
          <w:szCs w:val="24"/>
          <w:highlight w:val="none"/>
          <w:shd w:fill="auto" w:val="clear"/>
        </w:rPr>
      </w:pPr>
      <w:r>
        <w:rPr>
          <w:rFonts w:cs="TITUS Cyberbit Basic" w:ascii="TITUS Cyberbit Basic" w:hAnsi="TITUS Cyberbit Basic"/>
          <w:b w:val="false"/>
          <w:bCs w:val="false"/>
          <w:sz w:val="24"/>
          <w:szCs w:val="24"/>
          <w:shd w:fill="auto" w:val="clear"/>
        </w:rPr>
      </w:r>
    </w:p>
    <w:p>
      <w:pPr>
        <w:pStyle w:val="Bodytext21"/>
        <w:bidi w:val="0"/>
        <w:spacing w:lineRule="auto" w:line="408"/>
        <w:ind w:left="0" w:right="0" w:hanging="0"/>
        <w:rPr/>
      </w:pPr>
      <w:r>
        <w:rPr>
          <w:rStyle w:val="Bodytext2"/>
          <w:rFonts w:eastAsia="TITUS Cyberbit Basic"/>
          <w:sz w:val="24"/>
          <w:szCs w:val="24"/>
          <w:shd w:fill="auto" w:val="clear"/>
          <w:lang w:val="en-GB" w:eastAsia="en-GB" w:bidi="ar-SA"/>
        </w:rPr>
        <w:t>THE</w:t>
      </w:r>
      <w:r>
        <w:rPr>
          <w:rStyle w:val="Bodytext2"/>
          <w:rFonts w:eastAsia="TITUS Cyberbit Basic"/>
          <w:sz w:val="24"/>
          <w:szCs w:val="24"/>
          <w:shd w:fill="auto" w:val="clear"/>
          <w:lang w:val="en-GB" w:eastAsia="en-GB" w:bidi="ar-SA"/>
        </w:rPr>
        <w:t xml:space="preserve"> </w:t>
      </w:r>
      <w:r>
        <w:rPr>
          <w:rStyle w:val="Bodytext2"/>
          <w:rFonts w:eastAsia="TITUS Cyberbit Basic"/>
          <w:sz w:val="24"/>
          <w:szCs w:val="24"/>
          <w:shd w:fill="auto" w:val="clear"/>
          <w:lang w:val="en-GB" w:eastAsia="en-GB" w:bidi="ar-SA"/>
        </w:rPr>
        <w:t>SUBJ</w:t>
      </w:r>
      <w:r>
        <w:rPr>
          <w:rStyle w:val="Bodytext2"/>
          <w:rFonts w:eastAsia="TITUS Cyberbit Basic"/>
          <w:sz w:val="24"/>
          <w:szCs w:val="24"/>
          <w:shd w:fill="auto" w:val="clear"/>
          <w:lang w:val="en-GB" w:eastAsia="en-GB" w:bidi="ar-SA"/>
        </w:rPr>
        <w:t>E</w:t>
      </w:r>
      <w:r>
        <w:rPr>
          <w:rStyle w:val="Bodytext2"/>
          <w:rFonts w:eastAsia="TITUS Cyberbit Basic"/>
          <w:sz w:val="24"/>
          <w:szCs w:val="24"/>
          <w:shd w:fill="auto" w:val="clear"/>
          <w:lang w:val="en-GB" w:eastAsia="en-GB" w:bidi="ar-SA"/>
        </w:rPr>
        <w:t>C</w:t>
      </w:r>
      <w:r>
        <w:rPr>
          <w:rStyle w:val="Bodytext2"/>
          <w:rFonts w:eastAsia="TITUS Cyberbit Basic"/>
          <w:sz w:val="24"/>
          <w:szCs w:val="24"/>
          <w:shd w:fill="auto" w:val="clear"/>
          <w:lang w:val="en-GB" w:eastAsia="en-GB" w:bidi="ar-SA"/>
        </w:rPr>
        <w:t xml:space="preserve">T </w:t>
      </w:r>
      <w:r>
        <w:rPr>
          <w:rStyle w:val="Bodytext2"/>
          <w:rFonts w:eastAsia="TITUS Cyberbit Basic"/>
          <w:sz w:val="24"/>
          <w:szCs w:val="24"/>
          <w:shd w:fill="auto" w:val="clear"/>
          <w:lang w:val="en-GB" w:eastAsia="en-GB" w:bidi="ar-SA"/>
        </w:rPr>
        <w:t>AND</w:t>
      </w:r>
      <w:r>
        <w:rPr>
          <w:rStyle w:val="Bodytext2"/>
          <w:rFonts w:eastAsia="TITUS Cyberbit Basic"/>
          <w:sz w:val="24"/>
          <w:szCs w:val="24"/>
          <w:shd w:fill="auto" w:val="clear"/>
          <w:lang w:val="en-GB" w:eastAsia="en-GB" w:bidi="ar-SA"/>
        </w:rPr>
        <w:t xml:space="preserve"> </w:t>
      </w:r>
      <w:r>
        <w:rPr>
          <w:rStyle w:val="Bodytext2"/>
          <w:rFonts w:eastAsia="TITUS Cyberbit Basic"/>
          <w:sz w:val="24"/>
          <w:szCs w:val="24"/>
          <w:shd w:fill="auto" w:val="clear"/>
          <w:lang w:val="en-GB" w:eastAsia="en-GB" w:bidi="ar-SA"/>
        </w:rPr>
        <w:t>TEMPER</w:t>
      </w:r>
      <w:r>
        <w:rPr>
          <w:rStyle w:val="Bodytext2"/>
          <w:rFonts w:eastAsia="TITUS Cyberbit Basic"/>
          <w:sz w:val="24"/>
          <w:szCs w:val="24"/>
          <w:shd w:fill="auto" w:val="clear"/>
          <w:lang w:val="en-GB" w:eastAsia="en-GB" w:bidi="ar-SA"/>
        </w:rPr>
        <w:t xml:space="preserve"> </w:t>
      </w:r>
      <w:r>
        <w:rPr>
          <w:rStyle w:val="Bodytext2"/>
          <w:rFonts w:eastAsia="TITUS Cyberbit Basic"/>
          <w:sz w:val="24"/>
          <w:szCs w:val="24"/>
          <w:shd w:fill="auto" w:val="clear"/>
          <w:lang w:val="en-GB" w:eastAsia="en-GB" w:bidi="ar-SA"/>
        </w:rPr>
        <w:t>OF</w:t>
      </w:r>
      <w:r>
        <w:rPr>
          <w:rStyle w:val="Bodytext2"/>
          <w:rFonts w:eastAsia="TITUS Cyberbit Basic"/>
          <w:sz w:val="24"/>
          <w:szCs w:val="24"/>
          <w:shd w:fill="auto" w:val="clear"/>
          <w:lang w:val="en-GB" w:eastAsia="en-GB" w:bidi="ar-SA"/>
        </w:rPr>
        <w:t xml:space="preserve"> </w:t>
      </w:r>
      <w:r>
        <w:rPr>
          <w:rStyle w:val="Bodytext2"/>
          <w:rFonts w:eastAsia="TITUS Cyberbit Basic"/>
          <w:sz w:val="24"/>
          <w:szCs w:val="24"/>
          <w:shd w:fill="auto" w:val="clear"/>
          <w:lang w:val="en-GB" w:eastAsia="en-GB" w:bidi="ar-SA"/>
        </w:rPr>
        <w:t>T</w:t>
      </w:r>
      <w:r>
        <w:rPr>
          <w:rStyle w:val="Bodytext2"/>
          <w:rFonts w:eastAsia="TITUS Cyberbit Basic"/>
          <w:sz w:val="24"/>
          <w:szCs w:val="24"/>
          <w:shd w:fill="auto" w:val="clear"/>
          <w:lang w:val="en-GB" w:eastAsia="en-GB" w:bidi="ar-SA"/>
        </w:rPr>
        <w:t>HE GOSPEL-MIN</w:t>
      </w:r>
      <w:r>
        <w:rPr>
          <w:rStyle w:val="Bodytext2"/>
          <w:rFonts w:eastAsia="TITUS Cyberbit Basic"/>
          <w:sz w:val="24"/>
          <w:szCs w:val="24"/>
          <w:shd w:fill="auto" w:val="clear"/>
          <w:lang w:val="en-GB" w:eastAsia="en-GB" w:bidi="ar-SA"/>
        </w:rPr>
        <w:t>I</w:t>
      </w:r>
      <w:r>
        <w:rPr>
          <w:rStyle w:val="Bodytext2"/>
          <w:rFonts w:eastAsia="TITUS Cyberbit Basic"/>
          <w:sz w:val="24"/>
          <w:szCs w:val="24"/>
          <w:shd w:fill="auto" w:val="clear"/>
          <w:lang w:val="en-GB" w:eastAsia="en-GB" w:bidi="ar-SA"/>
        </w:rPr>
        <w:t>STRY;</w:t>
      </w:r>
    </w:p>
    <w:p>
      <w:pPr>
        <w:pStyle w:val="TextBody"/>
        <w:bidi w:val="0"/>
        <w:spacing w:lineRule="auto" w:line="360"/>
        <w:ind w:left="0" w:right="0" w:hanging="0"/>
        <w:jc w:val="center"/>
        <w:rPr>
          <w:rStyle w:val="BodyTextChar1"/>
          <w:rFonts w:eastAsia="TITUS Cyberbit Basic"/>
          <w:sz w:val="18"/>
          <w:szCs w:val="18"/>
          <w:highlight w:val="none"/>
          <w:shd w:fill="auto" w:val="clear"/>
          <w:lang w:val="en-GB" w:eastAsia="en-GB" w:bidi="ar-SA"/>
        </w:rPr>
      </w:pPr>
      <w:r>
        <w:rPr>
          <w:rFonts w:eastAsia="TITUS Cyberbit Basic"/>
          <w:sz w:val="18"/>
          <w:szCs w:val="18"/>
          <w:lang w:val="en-GB" w:eastAsia="en-GB" w:bidi="ar-SA"/>
        </w:rPr>
      </w:r>
    </w:p>
    <w:p>
      <w:pPr>
        <w:pStyle w:val="TextBody"/>
        <w:bidi w:val="0"/>
        <w:spacing w:lineRule="auto" w:line="360"/>
        <w:ind w:left="0" w:right="0" w:hanging="0"/>
        <w:jc w:val="center"/>
        <w:rPr/>
      </w:pPr>
      <w:r>
        <w:rPr>
          <w:rStyle w:val="BodyTextChar1"/>
          <w:rFonts w:eastAsia="TITUS Cyberbit Basic"/>
          <w:sz w:val="18"/>
          <w:szCs w:val="18"/>
          <w:shd w:fill="auto" w:val="clear"/>
          <w:lang w:val="en-GB" w:eastAsia="en-GB" w:bidi="ar-SA"/>
        </w:rPr>
        <w:t>A</w:t>
      </w:r>
    </w:p>
    <w:p>
      <w:pPr>
        <w:pStyle w:val="Bodytext21"/>
        <w:bidi w:val="0"/>
        <w:spacing w:lineRule="auto" w:line="429"/>
        <w:ind w:left="0" w:right="0" w:hanging="0"/>
        <w:rPr/>
      </w:pPr>
      <w:r>
        <w:rPr>
          <w:rStyle w:val="Bodytext2"/>
          <w:rFonts w:eastAsia="TITUS Cyberbit Basic"/>
          <w:sz w:val="30"/>
          <w:szCs w:val="30"/>
          <w:shd w:fill="auto" w:val="clear"/>
          <w:lang w:val="en-GB" w:eastAsia="en-GB" w:bidi="ar-SA"/>
        </w:rPr>
        <w:t>SERMON</w:t>
      </w:r>
    </w:p>
    <w:p>
      <w:pPr>
        <w:pStyle w:val="Bodytext21"/>
        <w:bidi w:val="0"/>
        <w:spacing w:lineRule="auto" w:line="429"/>
        <w:ind w:left="0" w:right="0" w:hanging="0"/>
        <w:rPr/>
      </w:pPr>
      <w:r>
        <w:rPr>
          <w:rStyle w:val="Bodytext2"/>
          <w:rFonts w:eastAsia="TITUS Cyberbit Basic"/>
          <w:sz w:val="16"/>
          <w:szCs w:val="16"/>
          <w:shd w:fill="auto" w:val="clear"/>
          <w:lang w:val="en-GB" w:eastAsia="en-GB" w:bidi="ar-SA"/>
        </w:rPr>
        <w:t>PREACHED IN THE</w:t>
      </w:r>
    </w:p>
    <w:p>
      <w:pPr>
        <w:pStyle w:val="Bodytext21"/>
        <w:bidi w:val="0"/>
        <w:spacing w:lineRule="auto" w:line="429"/>
        <w:ind w:left="0" w:right="0" w:hanging="0"/>
        <w:rPr/>
      </w:pPr>
      <w:r>
        <w:rPr>
          <w:rStyle w:val="Bodytext2"/>
          <w:rFonts w:eastAsia="TITUS Cyberbit Basic"/>
          <w:sz w:val="22"/>
          <w:szCs w:val="22"/>
          <w:shd w:fill="auto" w:val="clear"/>
          <w:lang w:val="en-GB" w:eastAsia="en-GB" w:bidi="ar-SA"/>
        </w:rPr>
        <w:t>PARISH CHURCH OF ST. MARY WOOLNOTH,</w:t>
      </w:r>
    </w:p>
    <w:p>
      <w:pPr>
        <w:pStyle w:val="Bodytext21"/>
        <w:bidi w:val="0"/>
        <w:spacing w:lineRule="auto" w:line="429"/>
        <w:ind w:left="0" w:right="0" w:hanging="0"/>
        <w:rPr/>
      </w:pPr>
      <w:r>
        <w:rPr>
          <w:rStyle w:val="Bodytext2"/>
          <w:rFonts w:eastAsia="TITUS Cyberbit Basic"/>
          <w:sz w:val="15"/>
          <w:szCs w:val="15"/>
          <w:shd w:fill="auto" w:val="clear"/>
          <w:lang w:val="en-GB" w:eastAsia="en-GB" w:bidi="ar-SA"/>
        </w:rPr>
        <w:t xml:space="preserve">ON SUNDAY, DECEMBER, </w:t>
      </w:r>
      <w:r>
        <w:rPr>
          <w:rStyle w:val="Bodytext2"/>
          <w:rFonts w:eastAsia="TITUS Cyberbit Basic"/>
          <w:shd w:fill="auto" w:val="clear"/>
          <w:lang w:val="en-GB" w:eastAsia="en-GB" w:bidi="ar-SA"/>
        </w:rPr>
        <w:t>19, 1779.</w:t>
      </w:r>
    </w:p>
    <w:p>
      <w:pPr>
        <w:pStyle w:val="Bodytext31"/>
        <w:bidi w:val="0"/>
        <w:ind w:left="0" w:right="0" w:hanging="0"/>
        <w:rPr/>
      </w:pPr>
      <w:r>
        <w:rPr>
          <w:rStyle w:val="Bodytext3"/>
          <w:rFonts w:eastAsia="TITUS Cyberbit Basic"/>
          <w:b w:val="false"/>
          <w:bCs w:val="false"/>
          <w:sz w:val="16"/>
          <w:szCs w:val="16"/>
          <w:shd w:fill="auto" w:val="clear"/>
          <w:lang w:val="en-GB" w:eastAsia="en-GB" w:bidi="ar-SA"/>
        </w:rPr>
        <w:t>WHEN THE AUTHOR ENTERED ON HIS FIRST PUBLIC SERVICE IN THAT CHURCH.</w:t>
      </w:r>
    </w:p>
    <w:p>
      <w:pPr>
        <w:pStyle w:val="Normal"/>
        <w:bidi w:val="0"/>
        <w:spacing w:lineRule="auto" w:line="480"/>
        <w:ind w:left="0" w:right="0" w:hanging="0"/>
        <w:jc w:val="center"/>
        <w:rPr>
          <w:highlight w:val="none"/>
          <w:shd w:fill="auto" w:val="clear"/>
        </w:rPr>
      </w:pPr>
      <w:r>
        <w:rPr>
          <w:rFonts w:cs="Times New Roman" w:ascii="Times New Roman" w:hAnsi="Times New Roman"/>
          <w:color w:val="000000"/>
          <w:shd w:fill="auto" w:val="clear"/>
        </w:rPr>
        <w:t>______________</w:t>
      </w:r>
    </w:p>
    <w:p>
      <w:pPr>
        <w:sectPr>
          <w:footerReference w:type="default" r:id="rId2"/>
          <w:type w:val="nextPage"/>
          <w:pgSz w:w="11906" w:h="16838"/>
          <w:pgMar w:left="2304" w:right="2304" w:gutter="0" w:header="0" w:top="1728" w:footer="720" w:bottom="1728"/>
          <w:pgNumType w:start="1" w:fmt="decimal"/>
          <w:formProt w:val="false"/>
          <w:textDirection w:val="lrTb"/>
          <w:docGrid w:type="default" w:linePitch="100" w:charSpace="0"/>
        </w:sectPr>
      </w:pPr>
    </w:p>
    <w:p>
      <w:pPr>
        <w:pStyle w:val="TextBody"/>
        <w:bidi w:val="0"/>
        <w:spacing w:lineRule="auto" w:line="276"/>
        <w:ind w:left="0" w:right="0" w:hanging="0"/>
        <w:jc w:val="center"/>
        <w:rPr/>
      </w:pPr>
      <w:r>
        <w:rPr>
          <w:rStyle w:val="BodyTextChar1"/>
          <w:rFonts w:eastAsia="TITUS Cyberbit Basic"/>
          <w:i/>
          <w:iCs/>
          <w:sz w:val="20"/>
          <w:szCs w:val="20"/>
          <w:shd w:fill="auto" w:val="clear"/>
          <w:lang w:val="en-GB" w:eastAsia="en-GB" w:bidi="ar-SA"/>
        </w:rPr>
        <w:t xml:space="preserve">––––––––– </w:t>
      </w:r>
      <w:r>
        <w:rPr>
          <w:rStyle w:val="BodyTextChar1"/>
          <w:rFonts w:eastAsia="TITUS Cyberbit Basic"/>
          <w:i/>
          <w:iCs/>
          <w:sz w:val="20"/>
          <w:szCs w:val="20"/>
          <w:shd w:fill="auto" w:val="clear"/>
          <w:lang w:val="en-GB" w:eastAsia="en-GB" w:bidi="ar-SA"/>
        </w:rPr>
        <w:t>Speaking the truth in love.—</w:t>
      </w:r>
      <w:r>
        <w:rPr>
          <w:rStyle w:val="BodyTextChar1"/>
          <w:rFonts w:eastAsia="TITUS Cyberbit Basic"/>
          <w:smallCaps/>
          <w:sz w:val="20"/>
          <w:szCs w:val="20"/>
          <w:shd w:fill="auto" w:val="clear"/>
          <w:lang w:val="en-GB" w:eastAsia="en-GB" w:bidi="ar-SA"/>
        </w:rPr>
        <w:t xml:space="preserve">Ephesians, </w:t>
      </w:r>
      <w:r>
        <w:rPr>
          <w:rStyle w:val="BodyTextChar1"/>
          <w:rFonts w:eastAsia="TITUS Cyberbit Basic"/>
          <w:smallCaps/>
          <w:sz w:val="20"/>
          <w:szCs w:val="20"/>
          <w:shd w:fill="auto" w:val="clear"/>
          <w:lang w:val="en-GB" w:eastAsia="en-GB" w:bidi="ar-SA"/>
        </w:rPr>
        <w:t>i</w:t>
      </w:r>
      <w:r>
        <w:rPr>
          <w:rStyle w:val="BodyTextChar1"/>
          <w:rFonts w:eastAsia="TITUS Cyberbit Basic"/>
          <w:smallCaps/>
          <w:sz w:val="20"/>
          <w:szCs w:val="20"/>
          <w:shd w:fill="auto" w:val="clear"/>
          <w:lang w:val="en-GB" w:eastAsia="en-GB" w:bidi="ar-SA"/>
        </w:rPr>
        <w:t>v.</w:t>
      </w:r>
      <w:r>
        <w:rPr>
          <w:rStyle w:val="BodyTextChar1"/>
          <w:rFonts w:eastAsia="TITUS Cyberbit Basic"/>
          <w:sz w:val="20"/>
          <w:szCs w:val="20"/>
          <w:shd w:fill="auto" w:val="clear"/>
          <w:lang w:val="en-GB" w:eastAsia="en-GB" w:bidi="ar-SA"/>
        </w:rPr>
        <w:t xml:space="preserve"> </w:t>
      </w:r>
      <w:r>
        <w:rPr>
          <w:rStyle w:val="BodyTextChar1"/>
          <w:rFonts w:eastAsia="TITUS Cyberbit Basic"/>
          <w:sz w:val="20"/>
          <w:szCs w:val="20"/>
          <w:shd w:fill="auto" w:val="clear"/>
          <w:lang w:val="en-GB" w:eastAsia="en-GB" w:bidi="ar-SA"/>
        </w:rPr>
        <w:t>15</w:t>
      </w:r>
      <w:r>
        <w:rPr>
          <w:rStyle w:val="BodyTextChar1"/>
          <w:rFonts w:eastAsia="TITUS Cyberbit Basic"/>
          <w:sz w:val="20"/>
          <w:szCs w:val="20"/>
          <w:shd w:fill="auto" w:val="clear"/>
          <w:lang w:val="en-GB" w:eastAsia="en-GB" w:bidi="ar-SA"/>
        </w:rPr>
        <w:t>.</w:t>
      </w:r>
    </w:p>
    <w:p>
      <w:pPr>
        <w:pStyle w:val="TextBody"/>
        <w:bidi w:val="0"/>
        <w:spacing w:lineRule="auto" w:line="276"/>
        <w:ind w:left="0" w:right="0" w:hanging="0"/>
        <w:jc w:val="both"/>
        <w:rPr>
          <w:rStyle w:val="BodyTextChar1"/>
          <w:rFonts w:eastAsia="TITUS Cyberbit Basic"/>
          <w:smallCaps/>
          <w:sz w:val="20"/>
          <w:szCs w:val="20"/>
          <w:highlight w:val="none"/>
          <w:shd w:fill="auto" w:val="clear"/>
          <w:lang w:val="en-GB" w:eastAsia="en-GB" w:bidi="ar-SA"/>
        </w:rPr>
      </w:pPr>
      <w:r>
        <w:rPr/>
      </w:r>
    </w:p>
    <w:p>
      <w:pPr>
        <w:pStyle w:val="TextBody"/>
        <w:bidi w:val="0"/>
        <w:spacing w:lineRule="auto" w:line="276"/>
        <w:ind w:left="0" w:right="0" w:hanging="0"/>
        <w:jc w:val="both"/>
        <w:rPr/>
      </w:pPr>
      <w:r>
        <w:rPr>
          <w:rStyle w:val="BodyTextChar1"/>
          <w:rFonts w:eastAsia="TITUS Cyberbit Basic"/>
          <w:smallCaps/>
          <w:sz w:val="24"/>
          <w:szCs w:val="24"/>
          <w:shd w:fill="auto" w:val="clear"/>
          <w:lang w:val="en-GB" w:eastAsia="en-GB" w:bidi="ar-SA"/>
        </w:rPr>
        <w:t>T</w:t>
      </w:r>
      <w:r>
        <w:rPr>
          <w:rStyle w:val="BodyTextChar1"/>
          <w:rFonts w:eastAsia="TITUS Cyberbit Basic"/>
          <w:smallCaps/>
          <w:sz w:val="24"/>
          <w:szCs w:val="24"/>
          <w:shd w:fill="auto" w:val="clear"/>
          <w:lang w:val="en-GB" w:eastAsia="en-GB" w:bidi="ar-SA"/>
        </w:rPr>
        <w:t>he</w:t>
      </w:r>
      <w:r>
        <w:rPr>
          <w:rStyle w:val="BodyTextChar1"/>
          <w:rFonts w:eastAsia="TITUS Cyberbit Basic"/>
          <w:sz w:val="24"/>
          <w:szCs w:val="24"/>
          <w:shd w:fill="auto" w:val="clear"/>
          <w:lang w:val="en-GB" w:eastAsia="en-GB" w:bidi="ar-SA"/>
        </w:rPr>
        <w:t xml:space="preserve"> words in the original have a more com</w:t>
        <w:softHyphen/>
        <w:t xml:space="preserve">prehensive sense than in our version, </w:t>
      </w:r>
      <w:r>
        <w:rPr>
          <w:rStyle w:val="BodyTextChar1"/>
          <w:rFonts w:eastAsia="TITUS Cyberbit Basic" w:cs="Times New Roman Greek" w:ascii="Times New Roman Greek" w:hAnsi="Times New Roman Greek"/>
          <w:i/>
          <w:iCs/>
          <w:sz w:val="24"/>
          <w:szCs w:val="24"/>
          <w:shd w:fill="auto" w:val="clear"/>
          <w:lang w:val="en-GB" w:eastAsia="en-GB" w:bidi="ar-SA"/>
        </w:rPr>
        <w:t>αληθευοντες</w:t>
      </w:r>
      <w:r>
        <w:rPr>
          <w:rStyle w:val="BodyTextChar1"/>
          <w:rFonts w:eastAsia="TITUS Cyberbit Basic"/>
          <w:sz w:val="24"/>
          <w:szCs w:val="24"/>
          <w:shd w:fill="auto" w:val="clear"/>
          <w:lang w:val="en-GB" w:eastAsia="en-GB" w:bidi="ar-SA"/>
        </w:rPr>
        <w:t xml:space="preserve"> </w:t>
      </w:r>
      <w:r>
        <w:rPr>
          <w:rStyle w:val="BodyTextChar1"/>
          <w:rFonts w:eastAsia="TITUS Cyberbit Basic" w:cs="Times New Roman Greek" w:ascii="Times New Roman Greek" w:hAnsi="Times New Roman Greek"/>
          <w:i/>
          <w:iCs/>
          <w:sz w:val="24"/>
          <w:szCs w:val="24"/>
          <w:shd w:fill="auto" w:val="clear"/>
          <w:lang w:val="en-GB" w:eastAsia="en-GB" w:bidi="ar-SA"/>
        </w:rPr>
        <w:t>δε</w:t>
      </w:r>
      <w:r>
        <w:rPr>
          <w:rStyle w:val="BodyTextChar1"/>
          <w:rFonts w:eastAsia="TITUS Cyberbit Basic" w:cs="Times New Roman (Vietnamese)" w:ascii="Times New Roman (Vietnamese)" w:hAnsi="Times New Roman (Vietnamese)"/>
          <w:i/>
          <w:iCs/>
          <w:sz w:val="24"/>
          <w:szCs w:val="24"/>
          <w:shd w:fill="auto" w:val="clear"/>
          <w:lang w:val="en-GB" w:eastAsia="en-GB" w:bidi="ar-SA"/>
        </w:rPr>
        <w:t xml:space="preserve">̀ </w:t>
      </w:r>
      <w:r>
        <w:rPr>
          <w:rStyle w:val="BodyTextChar1"/>
          <w:rFonts w:eastAsia="TITUS Cyberbit Basic" w:cs="Times New Roman Greek" w:ascii="Times New Roman Greek" w:hAnsi="Times New Roman Greek"/>
          <w:i/>
          <w:iCs/>
          <w:sz w:val="24"/>
          <w:szCs w:val="24"/>
          <w:shd w:fill="auto" w:val="clear"/>
          <w:lang w:val="en-GB" w:eastAsia="en-GB" w:bidi="ar-SA"/>
        </w:rPr>
        <w:t>ε</w:t>
      </w:r>
      <w:r>
        <w:rPr>
          <w:rStyle w:val="BodyTextChar1"/>
          <w:rFonts w:eastAsia="TITUS Cyberbit Basic"/>
          <w:i/>
          <w:iCs/>
          <w:sz w:val="24"/>
          <w:szCs w:val="24"/>
          <w:shd w:fill="auto" w:val="clear"/>
          <w:lang w:val="en-GB" w:eastAsia="en-GB" w:bidi="ar-SA"/>
        </w:rPr>
        <w:t>̓</w:t>
      </w:r>
      <w:r>
        <w:rPr>
          <w:rStyle w:val="BodyTextChar1"/>
          <w:rFonts w:eastAsia="TITUS Cyberbit Basic" w:cs="Times New Roman Greek" w:ascii="Times New Roman Greek" w:hAnsi="Times New Roman Greek"/>
          <w:i/>
          <w:iCs/>
          <w:sz w:val="24"/>
          <w:szCs w:val="24"/>
          <w:shd w:fill="auto" w:val="clear"/>
          <w:lang w:val="en-GB" w:eastAsia="en-GB" w:bidi="ar-SA"/>
        </w:rPr>
        <w:t>ν α</w:t>
      </w:r>
      <w:r>
        <w:rPr>
          <w:rStyle w:val="BodyTextChar1"/>
          <w:rFonts w:eastAsia="TITUS Cyberbit Basic"/>
          <w:i/>
          <w:iCs/>
          <w:sz w:val="24"/>
          <w:szCs w:val="24"/>
          <w:shd w:fill="auto" w:val="clear"/>
          <w:lang w:val="en-GB" w:eastAsia="en-GB" w:bidi="ar-SA"/>
        </w:rPr>
        <w:t>̓</w:t>
      </w:r>
      <w:r>
        <w:rPr>
          <w:rStyle w:val="BodyTextChar1"/>
          <w:rFonts w:eastAsia="TITUS Cyberbit Basic" w:cs="Times New Roman Greek" w:ascii="Times New Roman Greek" w:hAnsi="Times New Roman Greek"/>
          <w:i/>
          <w:iCs/>
          <w:sz w:val="24"/>
          <w:szCs w:val="24"/>
          <w:shd w:fill="auto" w:val="clear"/>
          <w:lang w:val="en-GB" w:eastAsia="en-GB" w:bidi="ar-SA"/>
        </w:rPr>
        <w:t>γα</w:t>
      </w:r>
      <w:r>
        <w:rPr>
          <w:rStyle w:val="BodyTextChar1"/>
          <w:rFonts w:eastAsia="TITUS Cyberbit Basic" w:cs="Times New Roman (Vietnamese)" w:ascii="Times New Roman (Vietnamese)" w:hAnsi="Times New Roman (Vietnamese)"/>
          <w:i/>
          <w:iCs/>
          <w:sz w:val="24"/>
          <w:szCs w:val="24"/>
          <w:shd w:fill="auto" w:val="clear"/>
          <w:lang w:val="en-GB" w:eastAsia="en-GB" w:bidi="ar-SA"/>
        </w:rPr>
        <w:t>́</w:t>
      </w:r>
      <w:r>
        <w:rPr>
          <w:rStyle w:val="BodyTextChar1"/>
          <w:rFonts w:eastAsia="TITUS Cyberbit Basic" w:cs="Times New Roman Greek" w:ascii="Times New Roman Greek" w:hAnsi="Times New Roman Greek"/>
          <w:i/>
          <w:iCs/>
          <w:sz w:val="24"/>
          <w:szCs w:val="24"/>
          <w:shd w:fill="auto" w:val="clear"/>
          <w:lang w:val="en-GB" w:eastAsia="en-GB" w:bidi="ar-SA"/>
        </w:rPr>
        <w:t>πη</w:t>
      </w:r>
      <w:r>
        <w:rPr>
          <w:rStyle w:val="BodyTextChar1"/>
          <w:rFonts w:eastAsia="TITUS Cyberbit Basic"/>
          <w:i/>
          <w:iCs/>
          <w:sz w:val="24"/>
          <w:szCs w:val="24"/>
          <w:shd w:fill="auto" w:val="clear"/>
          <w:lang w:val="en-GB" w:eastAsia="en-GB" w:bidi="ar-SA"/>
        </w:rPr>
        <w:t>ͅ</w:t>
      </w:r>
      <w:r>
        <w:rPr>
          <w:rStyle w:val="BodyTextChar1"/>
          <w:rFonts w:eastAsia="TITUS Cyberbit Basic"/>
          <w:i/>
          <w:iCs/>
          <w:sz w:val="24"/>
          <w:szCs w:val="24"/>
          <w:shd w:fill="auto" w:val="clear"/>
          <w:lang w:val="en-GB" w:eastAsia="en-GB" w:bidi="ar-SA"/>
        </w:rPr>
        <w:t>.</w:t>
      </w:r>
      <w:r>
        <w:rPr>
          <w:rStyle w:val="BodyTextChar1"/>
          <w:rFonts w:eastAsia="TITUS Cyberbit Basic"/>
          <w:sz w:val="24"/>
          <w:szCs w:val="24"/>
          <w:shd w:fill="auto" w:val="clear"/>
          <w:lang w:val="en-GB" w:eastAsia="en-GB" w:bidi="ar-SA"/>
        </w:rPr>
        <w:t xml:space="preserve"> They extend no less to conduct than to speech, and comprise, in one short sentence, that combination of integrity and be</w:t>
        <w:softHyphen/>
        <w:t>nevolence, which constitute the character of a true Christian. But, as our morning service has been already much prolonged, I mean not to enlarge at present upon this important subject. I propose my text rather as a kind of motto, to introduce a brief account of the feelings, desires, and purposes of my heart, on th</w:t>
      </w:r>
      <w:r>
        <w:rPr>
          <w:rStyle w:val="BodyTextChar1"/>
          <w:rFonts w:eastAsia="TITUS Cyberbit Basic"/>
          <w:sz w:val="24"/>
          <w:szCs w:val="24"/>
          <w:shd w:fill="auto" w:val="clear"/>
          <w:lang w:val="en-GB" w:eastAsia="en-GB" w:bidi="ar-SA"/>
        </w:rPr>
        <w:t>is</w:t>
      </w:r>
      <w:r>
        <w:rPr>
          <w:rStyle w:val="BodyTextChar1"/>
          <w:rFonts w:eastAsia="TITUS Cyberbit Basic"/>
          <w:sz w:val="24"/>
          <w:szCs w:val="24"/>
          <w:shd w:fill="auto" w:val="clear"/>
          <w:lang w:val="en-GB" w:eastAsia="en-GB" w:bidi="ar-SA"/>
        </w:rPr>
        <w:t xml:space="preserve"> my first appearance before you. The in</w:t>
        <w:softHyphen/>
        <w:t>habitants of these parishes, to whom I more immediately address myself, have a right to be informed, now the providence of God has placed me in this city, and in this church, of the views with which I have undertaken the important trust lately committed to me, and of the manner and spirit in which it is my desire to discharge it. If these inquiries be upon any of your minds, accept my answer in the words I have rea</w:t>
      </w:r>
      <w:r>
        <w:rPr>
          <w:rStyle w:val="BodyTextChar1"/>
          <w:rFonts w:eastAsia="TITUS Cyberbit Basic"/>
          <w:sz w:val="24"/>
          <w:szCs w:val="24"/>
          <w:shd w:fill="auto" w:val="clear"/>
          <w:lang w:val="en-GB" w:eastAsia="en-GB" w:bidi="ar-SA"/>
        </w:rPr>
        <w:t>d:</w:t>
      </w:r>
      <w:r>
        <w:rPr>
          <w:rStyle w:val="BodyTextChar1"/>
          <w:rFonts w:eastAsia="TITUS Cyberbit Basic"/>
          <w:sz w:val="24"/>
          <w:szCs w:val="24"/>
          <w:shd w:fill="auto" w:val="clear"/>
          <w:lang w:val="en-GB" w:eastAsia="en-GB" w:bidi="ar-SA"/>
        </w:rPr>
        <w:t xml:space="preserve"> I came, and, by the grace of God, I hope to abide amongst you, “speaking the truth in love.”</w:t>
      </w:r>
    </w:p>
    <w:p>
      <w:pPr>
        <w:pStyle w:val="TextBody"/>
        <w:bidi w:val="0"/>
        <w:spacing w:lineRule="auto" w:line="276"/>
        <w:ind w:left="0" w:right="0" w:firstLine="360"/>
        <w:jc w:val="both"/>
        <w:rPr/>
      </w:pPr>
      <w:r>
        <w:rPr>
          <w:rStyle w:val="BodyTextChar1"/>
          <w:rFonts w:eastAsia="TITUS Cyberbit Basic"/>
          <w:sz w:val="24"/>
          <w:szCs w:val="24"/>
          <w:shd w:fill="auto" w:val="clear"/>
          <w:lang w:val="en-GB" w:eastAsia="en-GB" w:bidi="ar-SA"/>
        </w:rPr>
        <w:t>I should be utterly unworthy your atten</w:t>
        <w:softHyphen/>
        <w:t>tion, I should deserve your contempt and de</w:t>
        <w:softHyphen/>
        <w:t>testation, if, under the solemn character of a minister of Jesus Christ, and with a professed regard for his service and the good of souls, I should presume to speak any thing amongst you, but what I verily believe in my con</w:t>
        <w:softHyphen/>
        <w:t>science to be the truth. The apostles were am</w:t>
        <w:softHyphen/>
        <w:t>bassadors for Christ (2 Cor. v. 24), and we, however inferior in other respects, are so far concerned in this part of their character, as to be equally bound to conform to the instruc</w:t>
        <w:softHyphen/>
        <w:t>tions of our Lord and Master. The Bible is the grand repository of the truths which it will be the business and the pleasure of my life to set before you. It is the complete system of divine truth, to which nothing can be added, and from which nothing can be taken (Rev. xxii. 18, 19), with impunity. Every attempt to disguise, or soften any branch of this truth, in order to accommodate it to the prevailing taste around us, either to avoid the displeasure, or to court the favour of our fellow-mortals, must be an affront to the majesty of God, and an act of treachery to men. My conscience bears me witness, that I mean to speak the truth among you. May the grace of God enable me always to do it. The principal branches of the truth as it is in Jesus, according to St Paul’s expres</w:t>
        <w:softHyphen/>
        <w:t>sion, are summarily contained in the Articles, which I have just now read and given my solemn assent to in your hearing. These I acknowledge and adopt as a standard of sound doctrine, not merely because they are the Articles of our Church, but because, upon ma</w:t>
        <w:softHyphen/>
        <w:t>ture and repeated examination, I am persuad</w:t>
        <w:softHyphen/>
        <w:t>ed they are agreeable to the scriptures. I am to enlarge on the declarations of</w:t>
      </w:r>
      <w:r>
        <w:rPr>
          <w:rStyle w:val="BodyTextChar1"/>
          <w:rFonts w:eastAsia="TITUS Cyberbit Basic"/>
          <w:sz w:val="24"/>
          <w:szCs w:val="24"/>
          <w:shd w:fill="auto" w:val="clear"/>
          <w:lang w:val="en-GB" w:eastAsia="en-GB" w:bidi="ar-SA"/>
        </w:rPr>
        <w:t xml:space="preserve"> </w:t>
      </w:r>
      <w:r>
        <w:rPr>
          <w:rStyle w:val="BodyTextChar1"/>
          <w:rFonts w:eastAsia="TITUS Cyberbit Basic"/>
          <w:sz w:val="24"/>
          <w:szCs w:val="24"/>
          <w:shd w:fill="auto" w:val="clear"/>
          <w:lang w:val="en-GB" w:eastAsia="en-GB" w:bidi="ar-SA"/>
        </w:rPr>
        <w:t>the scripture and of the Articles concerning the depravity of fallen man, the evil of sin, the method of salvation by grace through faith in our Lord Jesus Christ. I am to bear testimony to the dignity and excellency of the Redeemer’s per</w:t>
        <w:softHyphen/>
        <w:t>son and characters, the suitableness of his offices, the efficacy of his blood, and obedience to death on the behalf of sinners, and his glory as Head of the Church, and Lord of heaven and earth. I am to set before you the char</w:t>
        <w:softHyphen/>
        <w:t>acters, obligations, and privileges of those who believe in his nam</w:t>
      </w:r>
      <w:r>
        <w:rPr>
          <w:rStyle w:val="BodyTextChar1"/>
          <w:rFonts w:eastAsia="TITUS Cyberbit Basic"/>
          <w:sz w:val="24"/>
          <w:szCs w:val="24"/>
          <w:shd w:fill="auto" w:val="clear"/>
          <w:lang w:val="en-GB" w:eastAsia="en-GB" w:bidi="ar-SA"/>
        </w:rPr>
        <w:t>e</w:t>
      </w:r>
      <w:r>
        <w:rPr>
          <w:rStyle w:val="BodyTextChar1"/>
          <w:rFonts w:eastAsia="TITUS Cyberbit Basic"/>
          <w:sz w:val="24"/>
          <w:szCs w:val="24"/>
          <w:shd w:fill="auto" w:val="clear"/>
          <w:lang w:val="en-GB" w:eastAsia="en-GB" w:bidi="ar-SA"/>
        </w:rPr>
        <w:t>; and to prove that the doctrines of the grace of God are doctrines according to godliness, which, though they may be abused by men of corrupt minds, have in themselves, when rightly understood, a di</w:t>
        <w:softHyphen/>
        <w:t>rect and powerful tendency to enforce univer</w:t>
        <w:softHyphen/>
        <w:t>sal obedience to the commands of God, and to promote the peace and welfare of civil so</w:t>
        <w:softHyphen/>
        <w:t>ciety. I am likewise to warn all who hear me, of the sin and danger of rejecting the great salvation revealed by the gospel. These will be the subjects of my ministr</w:t>
      </w:r>
      <w:r>
        <w:rPr>
          <w:rStyle w:val="BodyTextChar1"/>
          <w:rFonts w:eastAsia="TITUS Cyberbit Basic"/>
          <w:sz w:val="24"/>
          <w:szCs w:val="24"/>
          <w:shd w:fill="auto" w:val="clear"/>
          <w:lang w:val="en-GB" w:eastAsia="en-GB" w:bidi="ar-SA"/>
        </w:rPr>
        <w:t>y</w:t>
      </w:r>
      <w:r>
        <w:rPr>
          <w:rStyle w:val="BodyTextChar1"/>
          <w:rFonts w:eastAsia="TITUS Cyberbit Basic"/>
          <w:sz w:val="24"/>
          <w:szCs w:val="24"/>
          <w:shd w:fill="auto" w:val="clear"/>
          <w:lang w:val="en-GB" w:eastAsia="en-GB" w:bidi="ar-SA"/>
        </w:rPr>
        <w:t>; and, if what I shall offer upon these heads be agree</w:t>
        <w:softHyphen/>
        <w:t>able, not only to the Articles which I have subscribed, but to the scriptures, which we all profess to believe, it must of course be ad</w:t>
        <w:softHyphen/>
        <w:t>mitted that I shall speak the truth.</w:t>
      </w:r>
    </w:p>
    <w:p>
      <w:pPr>
        <w:pStyle w:val="TextBody"/>
        <w:bidi w:val="0"/>
        <w:spacing w:lineRule="auto" w:line="276"/>
        <w:ind w:left="0" w:right="0" w:firstLine="360"/>
        <w:jc w:val="both"/>
        <w:rPr/>
      </w:pPr>
      <w:r>
        <w:rPr>
          <w:rStyle w:val="BodyTextChar1"/>
          <w:rFonts w:eastAsia="TITUS Cyberbit Basic"/>
          <w:sz w:val="24"/>
          <w:szCs w:val="24"/>
          <w:shd w:fill="auto" w:val="clear"/>
          <w:lang w:val="en-GB" w:eastAsia="en-GB" w:bidi="ar-SA"/>
        </w:rPr>
        <w:t>But the cause of truth itself may be dis</w:t>
        <w:softHyphen/>
        <w:t>credited by improper managemen</w:t>
      </w:r>
      <w:r>
        <w:rPr>
          <w:rStyle w:val="BodyTextChar1"/>
          <w:rFonts w:eastAsia="TITUS Cyberbit Basic"/>
          <w:sz w:val="24"/>
          <w:szCs w:val="24"/>
          <w:shd w:fill="auto" w:val="clear"/>
          <w:lang w:val="en-GB" w:eastAsia="en-GB" w:bidi="ar-SA"/>
        </w:rPr>
        <w:t>t</w:t>
      </w:r>
      <w:r>
        <w:rPr>
          <w:rStyle w:val="BodyTextChar1"/>
          <w:rFonts w:eastAsia="TITUS Cyberbit Basic"/>
          <w:sz w:val="24"/>
          <w:szCs w:val="24"/>
          <w:shd w:fill="auto" w:val="clear"/>
          <w:lang w:val="en-GB" w:eastAsia="en-GB" w:bidi="ar-SA"/>
        </w:rPr>
        <w:t>; and there</w:t>
        <w:softHyphen/>
        <w:t xml:space="preserve">fore the scripture, which furnishes us with subject-matter for our ministry, and teaches us what we are to say, is equally explicit as to the temper and spirit in which we are to speak. Though I had the knowledge of all mysteries (1 Cor. xiii. 1), and the tongue of an angel to declare them, I could hope for little acceptance or usefulness, unless </w:t>
      </w:r>
      <w:r>
        <w:rPr>
          <w:rStyle w:val="BodyTextChar1"/>
          <w:rFonts w:eastAsia="TITUS Cyberbit Basic"/>
          <w:sz w:val="24"/>
          <w:szCs w:val="24"/>
          <w:shd w:fill="auto" w:val="clear"/>
          <w:lang w:val="en-GB" w:eastAsia="en-GB" w:bidi="ar-SA"/>
        </w:rPr>
        <w:t>I</w:t>
      </w:r>
      <w:r>
        <w:rPr>
          <w:rStyle w:val="BodyTextChar1"/>
          <w:rFonts w:eastAsia="TITUS Cyberbit Basic"/>
          <w:sz w:val="24"/>
          <w:szCs w:val="24"/>
          <w:shd w:fill="auto" w:val="clear"/>
          <w:lang w:val="en-GB" w:eastAsia="en-GB" w:bidi="ar-SA"/>
        </w:rPr>
        <w:t xml:space="preserve"> was to speak in love. The gospel is a declaration of the astonishing love of God to mankin</w:t>
      </w:r>
      <w:r>
        <w:rPr>
          <w:rStyle w:val="BodyTextChar1"/>
          <w:rFonts w:eastAsia="TITUS Cyberbit Basic"/>
          <w:sz w:val="24"/>
          <w:szCs w:val="24"/>
          <w:shd w:fill="auto" w:val="clear"/>
          <w:lang w:val="en-GB" w:eastAsia="en-GB" w:bidi="ar-SA"/>
        </w:rPr>
        <w:t xml:space="preserve">d; </w:t>
      </w:r>
      <w:r>
        <w:rPr>
          <w:rStyle w:val="BodyTextChar1"/>
          <w:rFonts w:eastAsia="TITUS Cyberbit Basic"/>
          <w:sz w:val="24"/>
          <w:szCs w:val="24"/>
          <w:shd w:fill="auto" w:val="clear"/>
          <w:lang w:val="en-GB" w:eastAsia="en-GB" w:bidi="ar-SA"/>
        </w:rPr>
        <w:t>it exhibits the perfect exemplar of love in the character of him, who, when upon earth in the form of a servant, went about doing good (Acts x. 38), and exerted the most unbound</w:t>
        <w:softHyphen/>
        <w:t>ed benevolence to all around him. The ser</w:t>
        <w:softHyphen/>
        <w:t>vant of the Lord, of that meek and merciful Saviour, who wept over his avowed enemies, and prayed for his actual murderers while nailing him to the cross, learns at his Saviour’s feet to bear a cordial love to all mankind. Man, considered as the creature of God, is the noblest and most important of his works in the visible creation, formed by him who ori</w:t>
        <w:softHyphen/>
        <w:t>ginally made him for himself, with such a vastness of desire, such a capacity for happi</w:t>
        <w:softHyphen/>
        <w:t>ness, as nothing less than an infinite good can satisf</w:t>
      </w:r>
      <w:r>
        <w:rPr>
          <w:rStyle w:val="BodyTextChar1"/>
          <w:rFonts w:eastAsia="TITUS Cyberbit Basic"/>
          <w:sz w:val="24"/>
          <w:szCs w:val="24"/>
          <w:shd w:fill="auto" w:val="clear"/>
          <w:lang w:val="en-GB" w:eastAsia="en-GB" w:bidi="ar-SA"/>
        </w:rPr>
        <w:t>y</w:t>
      </w:r>
      <w:r>
        <w:rPr>
          <w:rStyle w:val="BodyTextChar1"/>
          <w:rFonts w:eastAsia="TITUS Cyberbit Basic"/>
          <w:sz w:val="24"/>
          <w:szCs w:val="24"/>
          <w:shd w:fill="auto" w:val="clear"/>
          <w:lang w:val="en-GB" w:eastAsia="en-GB" w:bidi="ar-SA"/>
        </w:rPr>
        <w:t>; formed to exist in an eternal un</w:t>
        <w:softHyphen/>
        <w:t>changeable state. And even fallen man, though depraved and perverted, guilty, and, in his present state, obnoxious to eternal mi</w:t>
        <w:softHyphen/>
        <w:t>sery, is yet capable of being restored to the fa</w:t>
        <w:softHyphen/>
        <w:t>vour of God, and renewed into his image, of serving him here, and being happy with him for ever. Whoever therefore has tasted of the love of Christ, and has known by his own ex</w:t>
        <w:softHyphen/>
        <w:t>perience the need and the worth of redemp</w:t>
        <w:softHyphen/>
        <w:t>tion, is enabled, yea he is constrained to love his fellow-creatures. He loves them at first sigh</w:t>
      </w:r>
      <w:r>
        <w:rPr>
          <w:rStyle w:val="BodyTextChar1"/>
          <w:rFonts w:eastAsia="TITUS Cyberbit Basic"/>
          <w:sz w:val="24"/>
          <w:szCs w:val="24"/>
          <w:shd w:fill="auto" w:val="clear"/>
          <w:lang w:val="en-GB" w:eastAsia="en-GB" w:bidi="ar-SA"/>
        </w:rPr>
        <w:t>t</w:t>
      </w:r>
      <w:r>
        <w:rPr>
          <w:rStyle w:val="BodyTextChar1"/>
          <w:rFonts w:eastAsia="TITUS Cyberbit Basic"/>
          <w:sz w:val="24"/>
          <w:szCs w:val="24"/>
          <w:shd w:fill="auto" w:val="clear"/>
          <w:lang w:val="en-GB" w:eastAsia="en-GB" w:bidi="ar-SA"/>
        </w:rPr>
        <w:t>: and, if the providence of God commits a dispensation of the gospel and a care of souls to him, he will feel the warmest emo</w:t>
        <w:softHyphen/>
        <w:t xml:space="preserve">tions of friendship and tenderness, while he beseeches them by the tender mercies of God (Rom. xii. 1), and even while he warns them by his terrors, 2 Cor. v. </w:t>
      </w:r>
      <w:r>
        <w:rPr>
          <w:rStyle w:val="BodyTextChar1"/>
          <w:rFonts w:eastAsia="TITUS Cyberbit Basic"/>
          <w:sz w:val="24"/>
          <w:szCs w:val="24"/>
          <w:shd w:fill="auto" w:val="clear"/>
          <w:lang w:val="en-GB" w:eastAsia="en-GB" w:bidi="ar-SA"/>
        </w:rPr>
        <w:t>11</w:t>
      </w:r>
      <w:r>
        <w:rPr>
          <w:rStyle w:val="BodyTextChar1"/>
          <w:rFonts w:eastAsia="TITUS Cyberbit Basic"/>
          <w:sz w:val="24"/>
          <w:szCs w:val="24"/>
          <w:shd w:fill="auto" w:val="clear"/>
          <w:lang w:val="en-GB" w:eastAsia="en-GB" w:bidi="ar-SA"/>
        </w:rPr>
        <w:t>. Surely I durst not address you from this place, if I could not with sincerity, at least, if not with equal warmth, adopt the apostle’s words, and say, “Being affectionately desirous of you, we are willing to impart unto you, not the gospel of God only, but our own souls also (were it possible), because ye were dear unto us,” 1 Thess. ii. 8.</w:t>
      </w:r>
    </w:p>
    <w:p>
      <w:pPr>
        <w:pStyle w:val="TextBody"/>
        <w:bidi w:val="0"/>
        <w:spacing w:lineRule="auto" w:line="276"/>
        <w:ind w:left="0" w:right="0" w:firstLine="360"/>
        <w:jc w:val="both"/>
        <w:rPr/>
      </w:pPr>
      <w:r>
        <w:rPr>
          <w:rStyle w:val="BodyTextChar1"/>
          <w:rFonts w:eastAsia="TITUS Cyberbit Basic"/>
          <w:sz w:val="24"/>
          <w:szCs w:val="24"/>
          <w:shd w:fill="auto" w:val="clear"/>
          <w:lang w:val="en-GB" w:eastAsia="en-GB" w:bidi="ar-SA"/>
        </w:rPr>
        <w:t>This love which my heart bears, I offer as a plea for that earnestness and importunity which I must use. I came not to amuse you with subjects of opinion or uncertainty, or even with truths of a cold, speculative, unin</w:t>
        <w:softHyphen/>
        <w:t>teresting nature, which you might receive without benefit, or reject without detrimen</w:t>
      </w:r>
      <w:r>
        <w:rPr>
          <w:rStyle w:val="BodyTextChar1"/>
          <w:rFonts w:eastAsia="TITUS Cyberbit Basic"/>
          <w:sz w:val="24"/>
          <w:szCs w:val="24"/>
          <w:shd w:fill="auto" w:val="clear"/>
          <w:lang w:val="en-GB" w:eastAsia="en-GB" w:bidi="ar-SA"/>
        </w:rPr>
        <w:t xml:space="preserve">t; </w:t>
      </w:r>
      <w:r>
        <w:rPr>
          <w:rStyle w:val="BodyTextChar1"/>
          <w:rFonts w:eastAsia="TITUS Cyberbit Basic"/>
          <w:sz w:val="24"/>
          <w:szCs w:val="24"/>
          <w:shd w:fill="auto" w:val="clear"/>
          <w:lang w:val="en-GB" w:eastAsia="en-GB" w:bidi="ar-SA"/>
        </w:rPr>
        <w:t>but to speak the truths of God, truths of the utmost importance to the welfare of your souls in time and in eternity. If I love you, there</w:t>
        <w:softHyphen/>
        <w:t>fore, I cannot be content with delivering my messag</w:t>
      </w:r>
      <w:r>
        <w:rPr>
          <w:rStyle w:val="BodyTextChar1"/>
          <w:rFonts w:eastAsia="TITUS Cyberbit Basic"/>
          <w:sz w:val="24"/>
          <w:szCs w:val="24"/>
          <w:shd w:fill="auto" w:val="clear"/>
          <w:lang w:val="en-GB" w:eastAsia="en-GB" w:bidi="ar-SA"/>
        </w:rPr>
        <w:t>e</w:t>
      </w:r>
      <w:r>
        <w:rPr>
          <w:rStyle w:val="BodyTextChar1"/>
          <w:rFonts w:eastAsia="TITUS Cyberbit Basic"/>
          <w:sz w:val="24"/>
          <w:szCs w:val="24"/>
          <w:shd w:fill="auto" w:val="clear"/>
          <w:lang w:val="en-GB" w:eastAsia="en-GB" w:bidi="ar-SA"/>
        </w:rPr>
        <w:t>; my spirit must, and will be deeply engaged for its success. I cannot be content with the emoluments annexed to my office—I seek not yours, but you (2 Cor. xii. 14); that you may know the love of Christ, which passeth knowledge (Ephes</w:t>
      </w:r>
      <w:r>
        <w:rPr>
          <w:rStyle w:val="BodyTextChar1"/>
          <w:rFonts w:eastAsia="TITUS Cyberbit Basic"/>
          <w:sz w:val="24"/>
          <w:szCs w:val="24"/>
          <w:shd w:fill="auto" w:val="clear"/>
          <w:lang w:val="en-GB" w:eastAsia="en-GB" w:bidi="ar-SA"/>
        </w:rPr>
        <w:t>,</w:t>
      </w:r>
      <w:r>
        <w:rPr>
          <w:rStyle w:val="BodyTextChar1"/>
          <w:rFonts w:eastAsia="TITUS Cyberbit Basic"/>
          <w:sz w:val="24"/>
          <w:szCs w:val="24"/>
          <w:shd w:fill="auto" w:val="clear"/>
          <w:lang w:val="en-GB" w:eastAsia="en-GB" w:bidi="ar-SA"/>
        </w:rPr>
        <w:t xml:space="preserve"> iii. </w:t>
      </w:r>
      <w:r>
        <w:rPr>
          <w:rStyle w:val="BodyTextChar1"/>
          <w:rFonts w:eastAsia="TITUS Cyberbit Basic"/>
          <w:sz w:val="24"/>
          <w:szCs w:val="24"/>
          <w:shd w:fill="auto" w:val="clear"/>
          <w:lang w:val="en-GB" w:eastAsia="en-GB" w:bidi="ar-SA"/>
        </w:rPr>
        <w:t>19</w:t>
      </w:r>
      <w:r>
        <w:rPr>
          <w:rStyle w:val="BodyTextChar1"/>
          <w:rFonts w:eastAsia="TITUS Cyberbit Basic"/>
          <w:sz w:val="24"/>
          <w:szCs w:val="24"/>
          <w:shd w:fill="auto" w:val="clear"/>
          <w:lang w:val="en-GB" w:eastAsia="en-GB" w:bidi="ar-SA"/>
        </w:rPr>
        <w:t>); that you may be delivered from the power of this evil world (Gal. i. 4), and that I and you may at length stand accepted before the throne of Go</w:t>
      </w:r>
      <w:r>
        <w:rPr>
          <w:rStyle w:val="BodyTextChar1"/>
          <w:rFonts w:eastAsia="TITUS Cyberbit Basic"/>
          <w:sz w:val="24"/>
          <w:szCs w:val="24"/>
          <w:shd w:fill="auto" w:val="clear"/>
          <w:lang w:val="en-GB" w:eastAsia="en-GB" w:bidi="ar-SA"/>
        </w:rPr>
        <w:t>d</w:t>
      </w:r>
      <w:r>
        <w:rPr>
          <w:rStyle w:val="BodyTextChar1"/>
          <w:rFonts w:eastAsia="TITUS Cyberbit Basic"/>
          <w:sz w:val="24"/>
          <w:szCs w:val="24"/>
          <w:shd w:fill="auto" w:val="clear"/>
          <w:lang w:val="en-GB" w:eastAsia="en-GB" w:bidi="ar-SA"/>
        </w:rPr>
        <w:t>; in a word, that by a blessing from on high, accompanying my poor labours, I may both save myse</w:t>
      </w:r>
      <w:r>
        <w:rPr>
          <w:rStyle w:val="BodyTextChar1"/>
          <w:rFonts w:eastAsia="TITUS Cyberbit Basic"/>
          <w:sz w:val="24"/>
          <w:szCs w:val="24"/>
          <w:shd w:fill="auto" w:val="clear"/>
          <w:lang w:val="en-GB" w:eastAsia="en-GB" w:bidi="ar-SA"/>
        </w:rPr>
        <w:t>l</w:t>
      </w:r>
      <w:r>
        <w:rPr>
          <w:rStyle w:val="BodyTextChar1"/>
          <w:rFonts w:eastAsia="TITUS Cyberbit Basic"/>
          <w:sz w:val="24"/>
          <w:szCs w:val="24"/>
          <w:shd w:fill="auto" w:val="clear"/>
          <w:lang w:val="en-GB" w:eastAsia="en-GB" w:bidi="ar-SA"/>
        </w:rPr>
        <w:t>f, and them that hear me, 1 Tim. iv. 16. These are the aims and ends which I hope always to have in view, and therefore love will prompt me to be faithful and earnest.</w:t>
      </w:r>
    </w:p>
    <w:p>
      <w:pPr>
        <w:pStyle w:val="TextBody"/>
        <w:bidi w:val="0"/>
        <w:spacing w:lineRule="auto" w:line="276"/>
        <w:ind w:left="0" w:right="0" w:firstLine="360"/>
        <w:jc w:val="both"/>
        <w:rPr/>
      </w:pPr>
      <w:r>
        <w:rPr>
          <w:rStyle w:val="BodyTextChar1"/>
          <w:rFonts w:eastAsia="TITUS Cyberbit Basic"/>
          <w:sz w:val="24"/>
          <w:szCs w:val="24"/>
          <w:shd w:fill="auto" w:val="clear"/>
          <w:lang w:val="en-GB" w:eastAsia="en-GB" w:bidi="ar-SA"/>
        </w:rPr>
        <w:t xml:space="preserve">Too often the due reception of the truth is greatly impeded by the cares, the businesses, or the amusements of the world. We find many of our hearers, alas! too happy, or too much engrossed, to afford us that attention we have a right to claim, considering the weight of our message, and the authority under which we speak. But God, in mercy to the souls of men, frequently suits the appointments of his providence, in subserviency to the purposes of his grace. He prepares for them what they do not desire for themselves, seasons for leisure, retirement, and reflection. This </w:t>
      </w:r>
      <w:r>
        <w:rPr>
          <w:rStyle w:val="BodyTextChar1"/>
          <w:rFonts w:eastAsia="TITUS Cyberbit Basic"/>
          <w:sz w:val="24"/>
          <w:szCs w:val="24"/>
          <w:shd w:fill="auto" w:val="clear"/>
          <w:lang w:val="en-GB" w:eastAsia="en-GB" w:bidi="ar-SA"/>
        </w:rPr>
        <w:t>i</w:t>
      </w:r>
      <w:r>
        <w:rPr>
          <w:rStyle w:val="BodyTextChar1"/>
          <w:rFonts w:eastAsia="TITUS Cyberbit Basic"/>
          <w:sz w:val="24"/>
          <w:szCs w:val="24"/>
          <w:shd w:fill="auto" w:val="clear"/>
          <w:lang w:val="en-GB" w:eastAsia="en-GB" w:bidi="ar-SA"/>
        </w:rPr>
        <w:t>s</w:t>
      </w:r>
      <w:r>
        <w:rPr>
          <w:rStyle w:val="BodyTextChar1"/>
          <w:rFonts w:eastAsia="TITUS Cyberbit Basic"/>
          <w:sz w:val="24"/>
          <w:szCs w:val="24"/>
          <w:shd w:fill="auto" w:val="clear"/>
          <w:lang w:val="en-GB" w:eastAsia="en-GB" w:bidi="ar-SA"/>
        </w:rPr>
        <w:t xml:space="preserve"> </w:t>
      </w:r>
      <w:r>
        <w:rPr>
          <w:rStyle w:val="BodyTextChar1"/>
          <w:rFonts w:eastAsia="TITUS Cyberbit Basic"/>
          <w:sz w:val="24"/>
          <w:szCs w:val="24"/>
          <w:shd w:fill="auto" w:val="clear"/>
          <w:lang w:val="en-GB" w:eastAsia="en-GB" w:bidi="ar-SA"/>
        </w:rPr>
        <w:t xml:space="preserve">one </w:t>
      </w:r>
      <w:r>
        <w:rPr>
          <w:rStyle w:val="BodyTextChar1"/>
          <w:rFonts w:eastAsia="TITUS Cyberbit Basic"/>
          <w:sz w:val="24"/>
          <w:szCs w:val="24"/>
          <w:shd w:fill="auto" w:val="clear"/>
          <w:lang w:val="en-GB" w:eastAsia="en-GB" w:bidi="ar-SA"/>
        </w:rPr>
        <w:t>g</w:t>
      </w:r>
      <w:r>
        <w:rPr>
          <w:rStyle w:val="BodyTextChar1"/>
          <w:rFonts w:eastAsia="TITUS Cyberbit Basic"/>
          <w:sz w:val="24"/>
          <w:szCs w:val="24"/>
          <w:shd w:fill="auto" w:val="clear"/>
          <w:lang w:val="en-GB" w:eastAsia="en-GB" w:bidi="ar-SA"/>
        </w:rPr>
        <w:t>racious design of the vari</w:t>
      </w:r>
      <w:r>
        <w:rPr>
          <w:rStyle w:val="BodyTextChar1"/>
          <w:rFonts w:eastAsia="TITUS Cyberbit Basic" w:cs="Times New Roman Greek" w:ascii="Times New Roman Greek" w:hAnsi="Times New Roman Greek"/>
          <w:sz w:val="24"/>
          <w:szCs w:val="24"/>
          <w:shd w:fill="auto" w:val="clear"/>
          <w:lang w:val="en-GB" w:eastAsia="en-GB" w:bidi="ar-SA"/>
        </w:rPr>
        <w:t>ous afflictions of human life. When he visits with sickness or pain, crosses and disappointments―when</w:t>
      </w:r>
      <w:r>
        <w:rPr>
          <w:rStyle w:val="BodyTextChar1"/>
          <w:rFonts w:eastAsia="TITUS Cyberbit Basic"/>
          <w:sz w:val="24"/>
          <w:szCs w:val="24"/>
          <w:shd w:fill="auto" w:val="clear"/>
          <w:lang w:val="en-GB" w:eastAsia="en-GB" w:bidi="ar-SA"/>
        </w:rPr>
        <w:t xml:space="preserve"> our cisterns are broken, and our gourds wither —when the desire of our eyes is taken away with a stroke (Ezek. xxiv. </w:t>
      </w:r>
      <w:r>
        <w:rPr>
          <w:rStyle w:val="BodyTextChar1"/>
          <w:rFonts w:eastAsia="TITUS Cyberbit Basic"/>
          <w:sz w:val="24"/>
          <w:szCs w:val="24"/>
          <w:shd w:fill="auto" w:val="clear"/>
          <w:lang w:val="en-GB" w:eastAsia="en-GB" w:bidi="ar-SA"/>
        </w:rPr>
        <w:t>16</w:t>
      </w:r>
      <w:r>
        <w:rPr>
          <w:rStyle w:val="BodyTextChar1"/>
          <w:rFonts w:eastAsia="TITUS Cyberbit Basic"/>
          <w:sz w:val="24"/>
          <w:szCs w:val="24"/>
          <w:shd w:fill="auto" w:val="clear"/>
          <w:lang w:val="en-GB" w:eastAsia="en-GB" w:bidi="ar-SA"/>
        </w:rPr>
        <w:t>), or we meet with a thorn or sting, where our fond hearts were ex</w:t>
        <w:softHyphen/>
        <w:t>pecting only pleasure—then perhaps the truths which were heard with too much indifference in the hour of prosperity, may be more re</w:t>
        <w:softHyphen/>
        <w:t>garded. My love will prompt me to be al</w:t>
        <w:softHyphen/>
        <w:t>ways near you, waiting for such seasons, and ready upon the first intimation (for I mean not to intrude myself), to offer my sympathy, my prayers, my best advice. Though I shall have but little time for visits of mere ceremo</w:t>
        <w:softHyphen/>
        <w:t>ny</w:t>
      </w:r>
      <w:r>
        <w:rPr>
          <w:rStyle w:val="BodyTextChar1"/>
          <w:rFonts w:eastAsia="TITUS Cyberbit Basic"/>
          <w:sz w:val="24"/>
          <w:szCs w:val="24"/>
          <w:shd w:fill="auto" w:val="clear"/>
          <w:lang w:val="en-GB" w:eastAsia="en-GB" w:bidi="ar-SA"/>
        </w:rPr>
        <w:t>;</w:t>
      </w:r>
      <w:r>
        <w:rPr>
          <w:rStyle w:val="BodyTextChar1"/>
          <w:rFonts w:eastAsia="TITUS Cyberbit Basic"/>
          <w:sz w:val="24"/>
          <w:szCs w:val="24"/>
          <w:shd w:fill="auto" w:val="clear"/>
          <w:lang w:val="en-GB" w:eastAsia="en-GB" w:bidi="ar-SA"/>
        </w:rPr>
        <w:t xml:space="preserve"> to visit you as a minister, and to assist you to the utmost of my power in making a right improvement of the providences of God, is a service which I shall always owe you from a principle of duty, and which I hope always to be glad to render from a principle of love.</w:t>
      </w:r>
    </w:p>
    <w:p>
      <w:pPr>
        <w:pStyle w:val="TextBody"/>
        <w:bidi w:val="0"/>
        <w:spacing w:lineRule="auto" w:line="276"/>
        <w:ind w:left="0" w:right="0" w:firstLine="360"/>
        <w:jc w:val="both"/>
        <w:rPr/>
      </w:pPr>
      <w:r>
        <w:rPr>
          <w:rStyle w:val="BodyTextChar1"/>
          <w:rFonts w:eastAsia="TITUS Cyberbit Basic"/>
          <w:sz w:val="24"/>
          <w:szCs w:val="24"/>
          <w:shd w:fill="auto" w:val="clear"/>
          <w:lang w:val="en-GB" w:eastAsia="en-GB" w:bidi="ar-SA"/>
        </w:rPr>
        <w:t>If the grace of God, without which I can do nothing, should thus enable me to speak the truth in love, may I not hope for your fa</w:t>
        <w:softHyphen/>
        <w:t>vourable attention? Would it not imply an unjust reflection upon your candour, to sup</w:t>
        <w:softHyphen/>
        <w:t>pose that any of you will be angry with one who only wishes to speak the truth in love? Certainly I can as yet have no particular rea</w:t>
        <w:softHyphen/>
        <w:t>son to expect an unkind return from any in</w:t>
        <w:softHyphen/>
        <w:t>dividual among you, because I am a stranger to you all. But the scripture teaches, what experience and observation abundantly con</w:t>
        <w:softHyphen/>
        <w:t>firm, that the doctrines of divine truth are so mysterious in themselves, and so opposite and mortifying to the opinion mortals are prone to entertain of their own wisdom and goodness, that persons of very amiable characters in com</w:t>
        <w:softHyphen/>
        <w:t>mon life, are too often amongst the warmest opposers of the ministers who dare faithfully and plainly persevere in speaking the truth. Should I have this trial to</w:t>
      </w:r>
      <w:r>
        <w:rPr>
          <w:rStyle w:val="BodyTextChar1"/>
          <w:rFonts w:eastAsia="TITUS Cyberbit Basic"/>
          <w:sz w:val="24"/>
          <w:szCs w:val="24"/>
          <w:shd w:fill="auto" w:val="clear"/>
          <w:lang w:val="en-GB" w:eastAsia="en-GB" w:bidi="ar-SA"/>
        </w:rPr>
        <w:t xml:space="preserve"> </w:t>
      </w:r>
      <w:r>
        <w:rPr>
          <w:rStyle w:val="BodyTextChar1"/>
          <w:rFonts w:eastAsia="TITUS Cyberbit Basic"/>
          <w:sz w:val="24"/>
          <w:szCs w:val="24"/>
          <w:shd w:fill="auto" w:val="clear"/>
          <w:lang w:val="en-GB" w:eastAsia="en-GB" w:bidi="ar-SA"/>
        </w:rPr>
        <w:t>meet</w:t>
      </w:r>
      <w:r>
        <w:rPr>
          <w:rStyle w:val="BodyTextChar1"/>
          <w:rFonts w:eastAsia="TITUS Cyberbit Basic"/>
          <w:sz w:val="24"/>
          <w:szCs w:val="24"/>
          <w:shd w:fill="auto" w:val="clear"/>
          <w:lang w:val="en-GB" w:eastAsia="en-GB" w:bidi="ar-SA"/>
        </w:rPr>
        <w:t xml:space="preserve"> </w:t>
      </w:r>
      <w:r>
        <w:rPr>
          <w:rStyle w:val="BodyTextChar1"/>
          <w:rFonts w:eastAsia="TITUS Cyberbit Basic"/>
          <w:sz w:val="24"/>
          <w:szCs w:val="24"/>
          <w:shd w:fill="auto" w:val="clear"/>
          <w:lang w:val="en-GB" w:eastAsia="en-GB" w:bidi="ar-SA"/>
        </w:rPr>
        <w:t>with from any of you, still I hope to speak the truth in love, and to remember that I am a follower of him who only returned kindness for hard usage. I hope to consider, that if any oppose, it is be</w:t>
        <w:softHyphen/>
        <w:t>cause they know not what they d</w:t>
      </w:r>
      <w:r>
        <w:rPr>
          <w:rStyle w:val="BodyTextChar1"/>
          <w:rFonts w:eastAsia="TITUS Cyberbit Basic"/>
          <w:sz w:val="24"/>
          <w:szCs w:val="24"/>
          <w:shd w:fill="auto" w:val="clear"/>
          <w:lang w:val="en-GB" w:eastAsia="en-GB" w:bidi="ar-SA"/>
        </w:rPr>
        <w:t>o;</w:t>
      </w:r>
      <w:r>
        <w:rPr>
          <w:rStyle w:val="BodyTextChar1"/>
          <w:rFonts w:eastAsia="TITUS Cyberbit Basic"/>
          <w:sz w:val="24"/>
          <w:szCs w:val="24"/>
          <w:shd w:fill="auto" w:val="clear"/>
          <w:lang w:val="en-GB" w:eastAsia="en-GB" w:bidi="ar-SA"/>
        </w:rPr>
        <w:t xml:space="preserve"> and to bear in mind, that I myself was once a scorner and despiser of the gospel which I now preac</w:t>
      </w:r>
      <w:r>
        <w:rPr>
          <w:rStyle w:val="BodyTextChar1"/>
          <w:rFonts w:eastAsia="TITUS Cyberbit Basic"/>
          <w:sz w:val="24"/>
          <w:szCs w:val="24"/>
          <w:shd w:fill="auto" w:val="clear"/>
          <w:lang w:val="en-GB" w:eastAsia="en-GB" w:bidi="ar-SA"/>
        </w:rPr>
        <w:t>h</w:t>
      </w:r>
      <w:r>
        <w:rPr>
          <w:rStyle w:val="BodyTextChar1"/>
          <w:rFonts w:eastAsia="TITUS Cyberbit Basic"/>
          <w:sz w:val="24"/>
          <w:szCs w:val="24"/>
          <w:shd w:fill="auto" w:val="clear"/>
          <w:lang w:val="en-GB" w:eastAsia="en-GB" w:bidi="ar-SA"/>
        </w:rPr>
        <w:t>; that I stand here as a pattern of the long-suffering of God ; and that having ob</w:t>
        <w:softHyphen/>
        <w:t>tained mercy myself, I have encouragement, from my own case, to hope that the strongest prejudices may be softened by the power of his grace.</w:t>
      </w:r>
    </w:p>
    <w:p>
      <w:pPr>
        <w:pStyle w:val="TextBody"/>
        <w:bidi w:val="0"/>
        <w:spacing w:lineRule="auto" w:line="276"/>
        <w:ind w:left="0" w:right="0" w:firstLine="360"/>
        <w:jc w:val="both"/>
        <w:rPr/>
      </w:pPr>
      <w:r>
        <w:rPr>
          <w:rStyle w:val="BodyTextChar1"/>
          <w:rFonts w:eastAsia="TITUS Cyberbit Basic"/>
          <w:sz w:val="24"/>
          <w:szCs w:val="24"/>
          <w:shd w:fill="auto" w:val="clear"/>
          <w:lang w:val="en-GB" w:eastAsia="en-GB" w:bidi="ar-SA"/>
        </w:rPr>
        <w:t xml:space="preserve">Let me close with one observation. The transactions of this day, and the consequence of it will not be soon forgotten. They will be registered in the annals of eternity. As surely as we are now met together, so surely we must all appear before the judgment-seat of Christ, 2 Cor. v. 10. Then I must give an account of my ministry, and you of the manner in which you received it. If I speak the truth—it is at the peril of my hearers to treat it with contempt, or even with neglect. But I would hope better things, even that the Lord, the Holy Spirit, will prepare our hearts to receive with meekness that engrafted word, which is able to save our souls, James i. </w:t>
      </w:r>
      <w:r>
        <w:rPr>
          <w:rStyle w:val="BodyTextChar1"/>
          <w:rFonts w:eastAsia="TITUS Cyberbit Basic"/>
          <w:sz w:val="24"/>
          <w:szCs w:val="24"/>
          <w:shd w:fill="auto" w:val="clear"/>
          <w:lang w:val="en-GB" w:eastAsia="en-GB" w:bidi="ar-SA"/>
        </w:rPr>
        <w:t>11</w:t>
      </w:r>
      <w:r>
        <w:rPr>
          <w:rStyle w:val="BodyTextChar1"/>
          <w:rFonts w:eastAsia="TITUS Cyberbit Basic"/>
          <w:sz w:val="24"/>
          <w:szCs w:val="24"/>
          <w:shd w:fill="auto" w:val="clear"/>
          <w:lang w:val="en-GB" w:eastAsia="en-GB" w:bidi="ar-SA"/>
        </w:rPr>
        <w:t>.</w:t>
      </w:r>
    </w:p>
    <w:p>
      <w:pPr>
        <w:pStyle w:val="Normal"/>
        <w:widowControl w:val="false"/>
        <w:bidi w:val="0"/>
        <w:spacing w:lineRule="auto" w:line="276"/>
        <w:ind w:left="0" w:right="0" w:firstLine="340"/>
        <w:jc w:val="both"/>
        <w:textAlignment w:val="auto"/>
        <w:rPr/>
      </w:pPr>
      <w:r>
        <w:rPr>
          <w:rStyle w:val="BodyTextChar1"/>
          <w:rFonts w:eastAsia="TITUS Cyberbit Basic"/>
          <w:sz w:val="24"/>
          <w:szCs w:val="24"/>
          <w:shd w:fill="auto" w:val="clear"/>
          <w:lang w:val="en-GB" w:eastAsia="en-GB" w:bidi="ar-SA"/>
        </w:rPr>
        <w:t>I only add my earnest request for a fre</w:t>
        <w:softHyphen/>
        <w:t>quent and fervent remembrance in your pray</w:t>
        <w:softHyphen/>
        <w:t xml:space="preserve">ers, that the Father of mercies, the God of all wisdom, may so influence my spirit, that no part of my conduct may be unsuitable to what I have at this time professed. That speaking the truth in love, and commending it by a conversation becoming the gospel (Phil. i. </w:t>
      </w:r>
      <w:r>
        <w:rPr>
          <w:rStyle w:val="BodyTextChar1"/>
          <w:rFonts w:eastAsia="TITUS Cyberbit Basic"/>
          <w:sz w:val="24"/>
          <w:szCs w:val="24"/>
          <w:shd w:fill="auto" w:val="clear"/>
          <w:lang w:val="en-GB" w:eastAsia="en-GB" w:bidi="ar-SA"/>
        </w:rPr>
        <w:t>17</w:t>
      </w:r>
      <w:r>
        <w:rPr>
          <w:rStyle w:val="BodyTextChar1"/>
          <w:rFonts w:eastAsia="TITUS Cyberbit Basic"/>
          <w:sz w:val="24"/>
          <w:szCs w:val="24"/>
          <w:shd w:fill="auto" w:val="clear"/>
          <w:lang w:val="en-GB" w:eastAsia="en-GB" w:bidi="ar-SA"/>
        </w:rPr>
        <w:t>), my labours and my life may be acceptable and serviceable among you. I trust that I, on my part, shall not cease to pray, that his blessing may rest upon you, upon your persons, your families, and upon all your concerns, and more especially for the welfare and comfort of your souls—that he may guide you by his counsel through this life, and afterwards re</w:t>
        <w:softHyphen/>
        <w:t>ceive you to his glory, Psalm lxxiii. 24</w:t>
      </w:r>
    </w:p>
    <w:p>
      <w:pPr>
        <w:sectPr>
          <w:type w:val="continuous"/>
          <w:pgSz w:w="11906" w:h="16838"/>
          <w:pgMar w:left="2304" w:right="2304" w:gutter="0" w:header="0" w:top="1728" w:footer="720" w:bottom="1728"/>
          <w:formProt w:val="false"/>
          <w:textDirection w:val="lrTb"/>
          <w:docGrid w:type="default" w:linePitch="100" w:charSpace="0"/>
        </w:sectPr>
      </w:pPr>
    </w:p>
    <w:p>
      <w:pPr>
        <w:pStyle w:val="TextBody"/>
        <w:bidi w:val="0"/>
        <w:spacing w:lineRule="auto" w:line="220"/>
        <w:ind w:left="0" w:right="0" w:firstLine="360"/>
        <w:rPr/>
      </w:pPr>
      <w:r>
        <w:rPr>
          <w:rStyle w:val="BodyTextChar1"/>
          <w:rFonts w:eastAsia="TITUS Cyberbit Basic"/>
          <w:sz w:val="24"/>
          <w:szCs w:val="24"/>
          <w:shd w:fill="auto" w:val="clear"/>
          <w:lang w:val="en-GB" w:eastAsia="en-GB" w:bidi="ar-SA"/>
        </w:rPr>
        <w:t>.</w:t>
      </w:r>
    </w:p>
    <w:sectPr>
      <w:type w:val="continuous"/>
      <w:pgSz w:w="11906" w:h="16838"/>
      <w:pgMar w:left="2304" w:right="2304" w:gutter="0" w:header="0" w:top="1728" w:footer="720" w:bottom="1728"/>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TUS Cyberbit Basic">
    <w:charset w:val="00"/>
    <w:family w:val="roman"/>
    <w:pitch w:val="variable"/>
  </w:font>
  <w:font w:name="Liberation Sans">
    <w:altName w:val="Arial"/>
    <w:charset w:val="00"/>
    <w:family w:val="swiss"/>
    <w:pitch w:val="variable"/>
  </w:font>
  <w:font w:name="Bookman Old Style">
    <w:charset w:val="00"/>
    <w:family w:val="roman"/>
    <w:pitch w:val="variable"/>
  </w:font>
  <w:font w:name="Times New Roman Greek">
    <w:charset w:val="00"/>
    <w:family w:val="roman"/>
    <w:pitch w:val="variable"/>
  </w:font>
  <w:font w:name="Times New Roman (Vietnames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bidi w:val="0"/>
      <w:ind w:left="0" w:right="0" w:hanging="0"/>
      <w:jc w:val="center"/>
      <w:textAlignment w:val="auto"/>
      <w:rPr/>
    </w:pPr>
    <w:r>
      <w:rPr>
        <w:rFonts w:eastAsia="TITUS Cyberbit Basic" w:cs="TITUS Cyberbit Basic"/>
        <w:color w:val="000000"/>
        <w:sz w:val="24"/>
        <w:szCs w:val="24"/>
        <w:lang w:val="en-GB" w:eastAsia="en-GB" w:bidi="ar-SA"/>
      </w:rPr>
      <w:fldChar w:fldCharType="begin"/>
    </w:r>
    <w:r>
      <w:rPr>
        <w:sz w:val="24"/>
        <w:szCs w:val="24"/>
        <w:rFonts w:eastAsia="TITUS Cyberbit Basic" w:cs="TITUS Cyberbit Basic"/>
        <w:color w:val="000000"/>
        <w:lang w:val="en-GB" w:eastAsia="en-GB" w:bidi="ar-SA"/>
      </w:rPr>
      <w:instrText> PAGE </w:instrText>
    </w:r>
    <w:r>
      <w:rPr>
        <w:sz w:val="24"/>
        <w:szCs w:val="24"/>
        <w:rFonts w:eastAsia="TITUS Cyberbit Basic" w:cs="TITUS Cyberbit Basic"/>
        <w:color w:val="000000"/>
        <w:lang w:val="en-GB" w:eastAsia="en-GB" w:bidi="ar-SA"/>
      </w:rPr>
      <w:fldChar w:fldCharType="separate"/>
    </w:r>
    <w:r>
      <w:rPr>
        <w:sz w:val="24"/>
        <w:szCs w:val="24"/>
        <w:rFonts w:eastAsia="TITUS Cyberbit Basic" w:cs="TITUS Cyberbit Basic"/>
        <w:color w:val="000000"/>
        <w:lang w:val="en-GB" w:eastAsia="en-GB" w:bidi="ar-SA"/>
      </w:rPr>
      <w:t>6</w:t>
    </w:r>
    <w:r>
      <w:rPr>
        <w:sz w:val="24"/>
        <w:szCs w:val="24"/>
        <w:rFonts w:eastAsia="TITUS Cyberbit Basic" w:cs="TITUS Cyberbit Basic"/>
        <w:color w:val="000000"/>
        <w:lang w:val="en-GB" w:eastAsia="en-GB" w:bidi="ar-SA"/>
      </w:rPr>
      <w:fldChar w:fldCharType="end"/>
    </w:r>
  </w:p>
  <w:p>
    <w:pPr>
      <w:pStyle w:val="Footer"/>
      <w:widowControl w:val="false"/>
      <w:bidi w:val="0"/>
      <w:ind w:left="0" w:right="0" w:hanging="0"/>
      <w:jc w:val="left"/>
      <w:textAlignment w:val="auto"/>
      <w:rPr>
        <w:rFonts w:ascii="TITUS Cyberbit Basic" w:hAnsi="TITUS Cyberbit Basic" w:eastAsia="TITUS Cyberbit Basic" w:cs="TITUS Cyberbit Basic"/>
        <w:color w:val="000000"/>
        <w:sz w:val="24"/>
        <w:szCs w:val="24"/>
        <w:lang w:val="en-GB" w:eastAsia="en-GB" w:bidi="ar-SA"/>
      </w:rPr>
    </w:pPr>
    <w:r>
      <w:rPr>
        <w:rFonts w:eastAsia="TITUS Cyberbit Basic" w:cs="TITUS Cyberbit Basic"/>
        <w:color w:val="000000"/>
        <w:sz w:val="24"/>
        <w:szCs w:val="24"/>
        <w:lang w:val="en-GB" w:eastAsia="en-GB" w:bidi="ar-SA"/>
      </w:rPr>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TUS Cyberbit Basic" w:hAnsi="TITUS Cyberbit Basic" w:eastAsia="TITUS Cyberbit Basic" w:cs="TITUS Cyberbit Basic"/>
      <w:color w:val="000000"/>
      <w:kern w:val="2"/>
      <w:sz w:val="24"/>
      <w:szCs w:val="24"/>
      <w:lang w:val="en-GB" w:eastAsia="en-GB" w:bidi="ar-SA"/>
    </w:rPr>
  </w:style>
  <w:style w:type="character" w:styleId="DefaultParagraphFont">
    <w:name w:val="Default Paragraph Font"/>
    <w:qFormat/>
    <w:rPr/>
  </w:style>
  <w:style w:type="character" w:styleId="InternetLink">
    <w:name w:val="Hyperlink"/>
    <w:basedOn w:val="DefaultParagraphFont"/>
    <w:rPr>
      <w:rFonts w:cs="Times New Roman"/>
      <w:color w:val="0066CC"/>
      <w:spacing w:val="0"/>
      <w:w w:val="100"/>
      <w:u w:val="single"/>
    </w:rPr>
  </w:style>
  <w:style w:type="character" w:styleId="Bodytext4">
    <w:name w:val="Body text (4)_"/>
    <w:basedOn w:val="DefaultParagraphFont"/>
    <w:qFormat/>
    <w:rPr>
      <w:rFonts w:ascii="Times New Roman" w:hAnsi="Times New Roman" w:cs="Times New Roman"/>
      <w:b/>
      <w:bCs/>
      <w:spacing w:val="0"/>
      <w:w w:val="100"/>
      <w:sz w:val="34"/>
      <w:szCs w:val="34"/>
      <w:u w:val="none"/>
    </w:rPr>
  </w:style>
  <w:style w:type="character" w:styleId="Bodytext2">
    <w:name w:val="Body text (2)_"/>
    <w:basedOn w:val="DefaultParagraphFont"/>
    <w:qFormat/>
    <w:rPr>
      <w:rFonts w:ascii="Times New Roman" w:hAnsi="Times New Roman" w:cs="Times New Roman"/>
      <w:spacing w:val="0"/>
      <w:w w:val="100"/>
      <w:sz w:val="20"/>
      <w:szCs w:val="20"/>
      <w:u w:val="none"/>
    </w:rPr>
  </w:style>
  <w:style w:type="character" w:styleId="BodyTextChar1">
    <w:name w:val="Body Text Char1"/>
    <w:basedOn w:val="DefaultParagraphFont"/>
    <w:qFormat/>
    <w:rPr>
      <w:rFonts w:ascii="Times New Roman" w:hAnsi="Times New Roman" w:cs="Times New Roman"/>
      <w:spacing w:val="0"/>
      <w:w w:val="100"/>
      <w:sz w:val="15"/>
      <w:szCs w:val="15"/>
      <w:u w:val="none"/>
    </w:rPr>
  </w:style>
  <w:style w:type="character" w:styleId="Bodytext3">
    <w:name w:val="Body text (3)_"/>
    <w:basedOn w:val="DefaultParagraphFont"/>
    <w:qFormat/>
    <w:rPr>
      <w:rFonts w:ascii="Times New Roman" w:hAnsi="Times New Roman" w:cs="Times New Roman"/>
      <w:b/>
      <w:bCs/>
      <w:spacing w:val="0"/>
      <w:w w:val="100"/>
      <w:sz w:val="11"/>
      <w:szCs w:val="11"/>
      <w:u w:val="none"/>
    </w:rPr>
  </w:style>
  <w:style w:type="character" w:styleId="BodyTextChar">
    <w:name w:val="Body Text Char"/>
    <w:basedOn w:val="DefaultParagraphFont"/>
    <w:qFormat/>
    <w:rPr/>
  </w:style>
  <w:style w:type="character" w:styleId="BodyTextChar2">
    <w:name w:val="Body Text Char2"/>
    <w:basedOn w:val="DefaultParagraphFont"/>
    <w:qFormat/>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rFonts w:ascii="Times New Roman" w:hAnsi="Times New Roman" w:cs="Times New Roman"/>
      <w:sz w:val="15"/>
      <w:szCs w:val="15"/>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Table">
    <w:name w:val="Normal Table"/>
    <w:qFormat/>
    <w:pPr>
      <w:widowControl/>
      <w:bidi w:val="0"/>
      <w:jc w:val="left"/>
      <w:textAlignment w:val="auto"/>
    </w:pPr>
    <w:rPr>
      <w:rFonts w:ascii="TITUS Cyberbit Basic" w:hAnsi="TITUS Cyberbit Basic" w:eastAsia="TITUS Cyberbit Basic" w:cs="Times New Roman"/>
      <w:color w:val="auto"/>
      <w:kern w:val="2"/>
      <w:sz w:val="24"/>
      <w:szCs w:val="24"/>
      <w:lang w:val="en-GB" w:eastAsia="en-GB" w:bidi="ar-SA"/>
    </w:rPr>
  </w:style>
  <w:style w:type="paragraph" w:styleId="Bodytext41">
    <w:name w:val="Body text (4)"/>
    <w:basedOn w:val="Normal"/>
    <w:qFormat/>
    <w:pPr>
      <w:jc w:val="center"/>
    </w:pPr>
    <w:rPr>
      <w:rFonts w:ascii="Times New Roman" w:hAnsi="Times New Roman" w:cs="Times New Roman"/>
      <w:b/>
      <w:bCs/>
      <w:sz w:val="34"/>
      <w:szCs w:val="34"/>
    </w:rPr>
  </w:style>
  <w:style w:type="paragraph" w:styleId="Bodytext21">
    <w:name w:val="Body text (2)"/>
    <w:basedOn w:val="Normal"/>
    <w:qFormat/>
    <w:pPr>
      <w:spacing w:lineRule="auto" w:line="429"/>
      <w:jc w:val="center"/>
    </w:pPr>
    <w:rPr>
      <w:rFonts w:ascii="Times New Roman" w:hAnsi="Times New Roman" w:cs="Times New Roman"/>
      <w:sz w:val="20"/>
      <w:szCs w:val="20"/>
    </w:rPr>
  </w:style>
  <w:style w:type="paragraph" w:styleId="Bodytext31">
    <w:name w:val="Body text (3)"/>
    <w:basedOn w:val="Normal"/>
    <w:qFormat/>
    <w:pPr>
      <w:jc w:val="center"/>
    </w:pPr>
    <w:rPr>
      <w:rFonts w:ascii="Times New Roman" w:hAnsi="Times New Roman" w:cs="Times New Roman"/>
      <w:b/>
      <w:bCs/>
      <w:sz w:val="11"/>
      <w:szCs w:val="11"/>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pPr>
    <w:rPr/>
  </w:style>
  <w:style w:type="paragraph" w:styleId="Footer">
    <w:name w:val="Footer"/>
    <w:basedOn w:val="Normal"/>
    <w:pPr>
      <w:tabs>
        <w:tab w:val="clear" w:pos="720"/>
        <w:tab w:val="center" w:pos="4513" w:leader="none"/>
        <w:tab w:val="right" w:pos="902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LibreOffice/7.2.3.2$Windows_X86_64 LibreOffice_project/d166454616c1632304285822f9c83ce2e660fd92</Application>
  <AppVersion>15.0000</AppVersion>
  <Pages>6</Pages>
  <Words>2357</Words>
  <Characters>10714</Characters>
  <CharactersWithSpaces>13023</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2021-12-04T14:45:00Z</dcterms:created>
  <dc:creator>Ray John</dc:creator>
  <dc:description/>
  <cp:keywords>John Newton John Newton evangelical sermon minister church of england 18th century</cp:keywords>
  <dc:language>en-GB</dc:language>
  <cp:lastModifiedBy/>
  <cp:lastPrinted>2021-12-04T14:42:00Z</cp:lastPrinted>
  <dcterms:modified xsi:type="dcterms:W3CDTF">2021-12-04T15:22:27Z</dcterms:modified>
  <cp:revision>5</cp:revision>
  <dc:subject>A sermon on Ephesians 4:15.</dc:subject>
  <dc:title>The Subject and Temper of the Gospel-Ministry.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Ray John</vt:lpwstr>
  </property>
</Properties>
</file>