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2EF" w:rsidRPr="000E6D87" w:rsidRDefault="007D02EF" w:rsidP="007D02EF">
      <w:pPr>
        <w:widowControl w:val="0"/>
        <w:kinsoku w:val="0"/>
        <w:spacing w:after="0" w:line="196" w:lineRule="auto"/>
        <w:jc w:val="center"/>
        <w:rPr>
          <w:rFonts w:ascii="Times New Roman" w:eastAsia="Times New Roman" w:hAnsi="Times New Roman" w:cs="Times New Roman"/>
          <w:bCs/>
          <w:sz w:val="44"/>
          <w:szCs w:val="44"/>
        </w:rPr>
      </w:pPr>
      <w:r w:rsidRPr="000E6D87">
        <w:rPr>
          <w:rFonts w:ascii="Times New Roman" w:eastAsia="Times New Roman" w:hAnsi="Times New Roman" w:cs="Times New Roman"/>
          <w:bCs/>
          <w:sz w:val="44"/>
          <w:szCs w:val="44"/>
        </w:rPr>
        <w:t>EXPOSITORY THOUGHTS</w:t>
      </w:r>
    </w:p>
    <w:p w:rsidR="007D02EF" w:rsidRPr="000E6D87" w:rsidRDefault="007D02EF" w:rsidP="007D02EF">
      <w:pPr>
        <w:widowControl w:val="0"/>
        <w:kinsoku w:val="0"/>
        <w:spacing w:before="180" w:after="648" w:line="196" w:lineRule="auto"/>
        <w:jc w:val="center"/>
        <w:rPr>
          <w:rFonts w:ascii="Times New Roman" w:eastAsia="Times New Roman" w:hAnsi="Times New Roman" w:cs="Times New Roman"/>
          <w:bCs/>
          <w:sz w:val="44"/>
          <w:szCs w:val="44"/>
        </w:rPr>
      </w:pPr>
      <w:r w:rsidRPr="000E6D87">
        <w:rPr>
          <w:rFonts w:ascii="Times New Roman" w:eastAsia="Times New Roman" w:hAnsi="Times New Roman" w:cs="Times New Roman"/>
          <w:bCs/>
          <w:sz w:val="44"/>
          <w:szCs w:val="44"/>
        </w:rPr>
        <w:t>ON THE GOSPELS.</w:t>
      </w:r>
    </w:p>
    <w:p w:rsidR="007D02EF" w:rsidRPr="000E6D87" w:rsidRDefault="007D02EF" w:rsidP="007D02EF">
      <w:pPr>
        <w:widowControl w:val="0"/>
        <w:kinsoku w:val="0"/>
        <w:spacing w:after="0" w:line="480" w:lineRule="auto"/>
        <w:ind w:left="144"/>
        <w:jc w:val="center"/>
        <w:rPr>
          <w:rFonts w:ascii="Times New Roman" w:eastAsia="Times New Roman" w:hAnsi="Times New Roman" w:cs="Times New Roman"/>
          <w:bCs/>
          <w:sz w:val="24"/>
          <w:szCs w:val="24"/>
        </w:rPr>
      </w:pPr>
      <w:r w:rsidRPr="000E6D87">
        <w:rPr>
          <w:rFonts w:ascii="Times New Roman" w:eastAsia="Times New Roman" w:hAnsi="Times New Roman" w:cs="Times New Roman"/>
          <w:bCs/>
          <w:sz w:val="24"/>
          <w:szCs w:val="24"/>
        </w:rPr>
        <w:t>FOR FAMILY AND PRIVATE USE.</w:t>
      </w:r>
    </w:p>
    <w:p w:rsidR="007D02EF" w:rsidRPr="000E6D87" w:rsidRDefault="007D02EF" w:rsidP="007D02EF">
      <w:pPr>
        <w:widowControl w:val="0"/>
        <w:kinsoku w:val="0"/>
        <w:spacing w:after="0" w:line="480" w:lineRule="auto"/>
        <w:jc w:val="center"/>
        <w:rPr>
          <w:rFonts w:ascii="Times New Roman" w:eastAsia="Times New Roman" w:hAnsi="Times New Roman" w:cs="Times New Roman"/>
          <w:bCs/>
          <w:sz w:val="20"/>
          <w:szCs w:val="20"/>
        </w:rPr>
      </w:pPr>
    </w:p>
    <w:p w:rsidR="007D02EF" w:rsidRPr="000E6D87" w:rsidRDefault="007D02EF" w:rsidP="007D02EF">
      <w:pPr>
        <w:widowControl w:val="0"/>
        <w:kinsoku w:val="0"/>
        <w:spacing w:after="0" w:line="480" w:lineRule="auto"/>
        <w:jc w:val="center"/>
        <w:rPr>
          <w:rFonts w:ascii="Times New Roman" w:eastAsia="Times New Roman" w:hAnsi="Times New Roman" w:cs="Times New Roman"/>
          <w:bCs/>
          <w:sz w:val="20"/>
          <w:szCs w:val="20"/>
        </w:rPr>
      </w:pPr>
    </w:p>
    <w:p w:rsidR="007D02EF" w:rsidRPr="000E6D87" w:rsidRDefault="007D02EF" w:rsidP="007D02EF">
      <w:pPr>
        <w:widowControl w:val="0"/>
        <w:kinsoku w:val="0"/>
        <w:spacing w:after="0" w:line="480" w:lineRule="auto"/>
        <w:jc w:val="center"/>
        <w:rPr>
          <w:rFonts w:ascii="Times New Roman" w:eastAsia="Times New Roman" w:hAnsi="Times New Roman" w:cs="Times New Roman"/>
          <w:bCs/>
          <w:sz w:val="20"/>
          <w:szCs w:val="20"/>
        </w:rPr>
      </w:pPr>
      <w:r w:rsidRPr="000E6D87">
        <w:rPr>
          <w:rFonts w:ascii="Times New Roman" w:eastAsia="Times New Roman" w:hAnsi="Times New Roman" w:cs="Times New Roman"/>
          <w:bCs/>
          <w:sz w:val="18"/>
          <w:szCs w:val="18"/>
        </w:rPr>
        <w:t>WITH THE TEXT COMPLETE,</w:t>
      </w:r>
      <w:r w:rsidRPr="000E6D87">
        <w:rPr>
          <w:rFonts w:ascii="Times New Roman" w:eastAsia="Times New Roman" w:hAnsi="Times New Roman" w:cs="Times New Roman"/>
          <w:bCs/>
          <w:sz w:val="18"/>
          <w:szCs w:val="18"/>
        </w:rPr>
        <w:br/>
      </w:r>
      <w:r w:rsidRPr="000E6D87">
        <w:rPr>
          <w:rFonts w:ascii="Times New Roman" w:eastAsia="Times New Roman" w:hAnsi="Times New Roman" w:cs="Times New Roman"/>
          <w:bCs/>
          <w:i/>
          <w:iCs/>
          <w:sz w:val="20"/>
          <w:szCs w:val="20"/>
        </w:rPr>
        <w:t xml:space="preserve">And </w:t>
      </w:r>
      <w:r w:rsidRPr="000E6D87">
        <w:rPr>
          <w:rFonts w:ascii="Times New Roman" w:eastAsia="Times New Roman" w:hAnsi="Times New Roman" w:cs="Times New Roman"/>
          <w:bCs/>
          <w:i/>
          <w:sz w:val="20"/>
          <w:szCs w:val="20"/>
        </w:rPr>
        <w:t>Many Explanatory Notes</w:t>
      </w:r>
      <w:r w:rsidRPr="000E6D87">
        <w:rPr>
          <w:rFonts w:ascii="Times New Roman" w:eastAsia="Times New Roman" w:hAnsi="Times New Roman" w:cs="Times New Roman"/>
          <w:bCs/>
          <w:sz w:val="20"/>
          <w:szCs w:val="20"/>
        </w:rPr>
        <w:t>.</w:t>
      </w:r>
    </w:p>
    <w:p w:rsidR="007D02EF" w:rsidRPr="000E6D87" w:rsidRDefault="007D02EF" w:rsidP="007D02EF">
      <w:pPr>
        <w:widowControl w:val="0"/>
        <w:kinsoku w:val="0"/>
        <w:spacing w:before="288" w:after="0"/>
        <w:jc w:val="center"/>
        <w:rPr>
          <w:rFonts w:ascii="Times New Roman" w:eastAsia="Times New Roman" w:hAnsi="Times New Roman" w:cs="Times New Roman"/>
          <w:sz w:val="33"/>
          <w:szCs w:val="33"/>
        </w:rPr>
      </w:pPr>
    </w:p>
    <w:p w:rsidR="007D02EF" w:rsidRPr="000E6D87" w:rsidRDefault="007D02EF" w:rsidP="007D02EF">
      <w:pPr>
        <w:widowControl w:val="0"/>
        <w:kinsoku w:val="0"/>
        <w:spacing w:before="288" w:after="0"/>
        <w:jc w:val="center"/>
        <w:rPr>
          <w:rFonts w:ascii="Times New Roman" w:eastAsia="Times New Roman" w:hAnsi="Times New Roman" w:cs="Times New Roman"/>
          <w:sz w:val="33"/>
          <w:szCs w:val="33"/>
        </w:rPr>
      </w:pPr>
      <w:r w:rsidRPr="000E6D87">
        <w:rPr>
          <w:rFonts w:ascii="Times New Roman" w:eastAsia="Times New Roman" w:hAnsi="Times New Roman" w:cs="Times New Roman"/>
          <w:sz w:val="33"/>
          <w:szCs w:val="33"/>
        </w:rPr>
        <w:t>BY</w:t>
      </w:r>
      <w:r>
        <w:rPr>
          <w:rFonts w:ascii="Times New Roman" w:eastAsia="Times New Roman" w:hAnsi="Times New Roman" w:cs="Times New Roman"/>
          <w:sz w:val="33"/>
          <w:szCs w:val="33"/>
        </w:rPr>
        <w:t xml:space="preserve"> </w:t>
      </w:r>
      <w:r w:rsidRPr="000E6D87">
        <w:rPr>
          <w:rFonts w:ascii="Times New Roman" w:eastAsia="Times New Roman" w:hAnsi="Times New Roman" w:cs="Times New Roman"/>
          <w:sz w:val="33"/>
          <w:szCs w:val="33"/>
        </w:rPr>
        <w:t>THE</w:t>
      </w:r>
      <w:r>
        <w:rPr>
          <w:rFonts w:ascii="Times New Roman" w:eastAsia="Times New Roman" w:hAnsi="Times New Roman" w:cs="Times New Roman"/>
          <w:sz w:val="33"/>
          <w:szCs w:val="33"/>
        </w:rPr>
        <w:t xml:space="preserve"> </w:t>
      </w:r>
      <w:r w:rsidRPr="000E6D87">
        <w:rPr>
          <w:rFonts w:ascii="Times New Roman" w:eastAsia="Times New Roman" w:hAnsi="Times New Roman" w:cs="Times New Roman"/>
          <w:sz w:val="33"/>
          <w:szCs w:val="33"/>
        </w:rPr>
        <w:t>REV.</w:t>
      </w:r>
      <w:r>
        <w:rPr>
          <w:rFonts w:ascii="Times New Roman" w:eastAsia="Times New Roman" w:hAnsi="Times New Roman" w:cs="Times New Roman"/>
          <w:sz w:val="33"/>
          <w:szCs w:val="33"/>
        </w:rPr>
        <w:t xml:space="preserve"> </w:t>
      </w:r>
      <w:r w:rsidRPr="000E6D87">
        <w:rPr>
          <w:rFonts w:ascii="Times New Roman" w:eastAsia="Times New Roman" w:hAnsi="Times New Roman" w:cs="Times New Roman"/>
          <w:sz w:val="33"/>
          <w:szCs w:val="33"/>
        </w:rPr>
        <w:t>J.</w:t>
      </w:r>
      <w:r>
        <w:rPr>
          <w:rFonts w:ascii="Times New Roman" w:eastAsia="Times New Roman" w:hAnsi="Times New Roman" w:cs="Times New Roman"/>
          <w:sz w:val="33"/>
          <w:szCs w:val="33"/>
        </w:rPr>
        <w:t xml:space="preserve"> </w:t>
      </w:r>
      <w:r w:rsidRPr="000E6D87">
        <w:rPr>
          <w:rFonts w:ascii="Times New Roman" w:eastAsia="Times New Roman" w:hAnsi="Times New Roman" w:cs="Times New Roman"/>
          <w:sz w:val="33"/>
          <w:szCs w:val="33"/>
        </w:rPr>
        <w:t>C.</w:t>
      </w:r>
      <w:r>
        <w:rPr>
          <w:rFonts w:ascii="Times New Roman" w:eastAsia="Times New Roman" w:hAnsi="Times New Roman" w:cs="Times New Roman"/>
          <w:sz w:val="33"/>
          <w:szCs w:val="33"/>
        </w:rPr>
        <w:t xml:space="preserve"> </w:t>
      </w:r>
      <w:r w:rsidRPr="000E6D87">
        <w:rPr>
          <w:rFonts w:ascii="Times New Roman" w:eastAsia="Times New Roman" w:hAnsi="Times New Roman" w:cs="Times New Roman"/>
          <w:sz w:val="33"/>
          <w:szCs w:val="33"/>
        </w:rPr>
        <w:t>RYLE,</w:t>
      </w:r>
      <w:r>
        <w:rPr>
          <w:rFonts w:ascii="Times New Roman" w:eastAsia="Times New Roman" w:hAnsi="Times New Roman" w:cs="Times New Roman"/>
          <w:sz w:val="33"/>
          <w:szCs w:val="33"/>
        </w:rPr>
        <w:t xml:space="preserve"> </w:t>
      </w:r>
      <w:r w:rsidRPr="000E6D87">
        <w:rPr>
          <w:rFonts w:ascii="Times New Roman" w:eastAsia="Times New Roman" w:hAnsi="Times New Roman" w:cs="Times New Roman"/>
          <w:sz w:val="33"/>
          <w:szCs w:val="33"/>
        </w:rPr>
        <w:t>B. A.,</w:t>
      </w:r>
    </w:p>
    <w:p w:rsidR="007D02EF" w:rsidRPr="000E6D87" w:rsidRDefault="007D02EF" w:rsidP="007D02EF">
      <w:pPr>
        <w:widowControl w:val="0"/>
        <w:kinsoku w:val="0"/>
        <w:spacing w:before="36" w:after="0"/>
        <w:jc w:val="center"/>
        <w:rPr>
          <w:rFonts w:ascii="Times New Roman" w:eastAsia="Times New Roman" w:hAnsi="Times New Roman" w:cs="Times New Roman"/>
          <w:bCs/>
          <w:sz w:val="16"/>
          <w:szCs w:val="16"/>
        </w:rPr>
      </w:pPr>
      <w:r w:rsidRPr="000E6D87">
        <w:rPr>
          <w:rFonts w:ascii="Times New Roman" w:eastAsia="Times New Roman" w:hAnsi="Times New Roman" w:cs="Times New Roman"/>
          <w:bCs/>
          <w:sz w:val="16"/>
          <w:szCs w:val="16"/>
        </w:rPr>
        <w:t>CHRIST CHURCH, OXFORD,</w:t>
      </w:r>
    </w:p>
    <w:p w:rsidR="007D02EF" w:rsidRPr="000E6D87" w:rsidRDefault="007D02EF" w:rsidP="007D02EF">
      <w:pPr>
        <w:widowControl w:val="0"/>
        <w:kinsoku w:val="0"/>
        <w:spacing w:before="72" w:after="0" w:line="360" w:lineRule="auto"/>
        <w:jc w:val="center"/>
        <w:rPr>
          <w:rFonts w:ascii="Times New Roman" w:eastAsia="Times New Roman" w:hAnsi="Times New Roman" w:cs="Times New Roman"/>
          <w:bCs/>
          <w:sz w:val="20"/>
          <w:szCs w:val="20"/>
        </w:rPr>
      </w:pPr>
      <w:r w:rsidRPr="000E6D87">
        <w:rPr>
          <w:rFonts w:ascii="Times New Roman" w:eastAsia="Times New Roman" w:hAnsi="Times New Roman" w:cs="Times New Roman"/>
          <w:bCs/>
          <w:sz w:val="20"/>
          <w:szCs w:val="20"/>
        </w:rPr>
        <w:t>VICAR OF STRADBROOKE, SUFFOLK;</w:t>
      </w:r>
    </w:p>
    <w:p w:rsidR="007D02EF" w:rsidRPr="000E6D87" w:rsidRDefault="007D02EF" w:rsidP="007D02EF">
      <w:pPr>
        <w:widowControl w:val="0"/>
        <w:kinsoku w:val="0"/>
        <w:spacing w:before="72" w:after="540" w:line="240" w:lineRule="auto"/>
        <w:jc w:val="center"/>
        <w:rPr>
          <w:rFonts w:ascii="Times New Roman" w:eastAsia="Times New Roman" w:hAnsi="Times New Roman" w:cs="Times New Roman"/>
          <w:i/>
          <w:iCs/>
          <w:sz w:val="16"/>
          <w:szCs w:val="16"/>
        </w:rPr>
      </w:pPr>
      <w:r w:rsidRPr="000E6D87">
        <w:rPr>
          <w:rFonts w:ascii="Times New Roman" w:eastAsia="Times New Roman" w:hAnsi="Times New Roman" w:cs="Times New Roman"/>
          <w:i/>
          <w:iCs/>
          <w:sz w:val="16"/>
          <w:szCs w:val="16"/>
        </w:rPr>
        <w:t>Author of “Home Truths,” etc.</w:t>
      </w:r>
    </w:p>
    <w:p w:rsidR="007D02EF" w:rsidRPr="000E6D87" w:rsidRDefault="007D02EF" w:rsidP="007D02EF">
      <w:pPr>
        <w:widowControl w:val="0"/>
        <w:kinsoku w:val="0"/>
        <w:spacing w:after="684" w:line="208" w:lineRule="auto"/>
        <w:jc w:val="center"/>
        <w:rPr>
          <w:rFonts w:ascii="Times New Roman" w:eastAsia="Times New Roman" w:hAnsi="Times New Roman" w:cs="Times New Roman"/>
          <w:bCs/>
          <w:sz w:val="32"/>
          <w:szCs w:val="32"/>
        </w:rPr>
      </w:pPr>
      <w:r w:rsidRPr="000E6D87">
        <w:rPr>
          <w:rFonts w:ascii="Times New Roman" w:eastAsia="Times New Roman" w:hAnsi="Times New Roman" w:cs="Times New Roman"/>
          <w:bCs/>
          <w:sz w:val="32"/>
          <w:szCs w:val="32"/>
        </w:rPr>
        <w:t>ST. LUKE. VOL. I.</w:t>
      </w:r>
    </w:p>
    <w:p w:rsidR="007D02EF" w:rsidRPr="000E6D87" w:rsidRDefault="007D02EF" w:rsidP="007D02EF">
      <w:pPr>
        <w:widowControl w:val="0"/>
        <w:kinsoku w:val="0"/>
        <w:spacing w:after="0"/>
        <w:jc w:val="center"/>
        <w:rPr>
          <w:rFonts w:ascii="Times New Roman" w:eastAsia="Times New Roman" w:hAnsi="Times New Roman" w:cs="Times New Roman"/>
          <w:bCs/>
          <w:sz w:val="20"/>
          <w:szCs w:val="20"/>
        </w:rPr>
      </w:pPr>
      <w:r w:rsidRPr="000E6D87">
        <w:rPr>
          <w:rFonts w:ascii="Times New Roman" w:eastAsia="Times New Roman" w:hAnsi="Times New Roman" w:cs="Times New Roman"/>
          <w:bCs/>
          <w:sz w:val="20"/>
          <w:szCs w:val="20"/>
        </w:rPr>
        <w:t>LONDON:</w:t>
      </w:r>
      <w:r w:rsidRPr="000E6D87">
        <w:rPr>
          <w:rFonts w:ascii="Times New Roman" w:eastAsia="Times New Roman" w:hAnsi="Times New Roman" w:cs="Times New Roman"/>
          <w:bCs/>
          <w:sz w:val="20"/>
          <w:szCs w:val="20"/>
        </w:rPr>
        <w:br/>
        <w:t>WILLIAM HUNT AND COMPANY, 23, HOLLES STREET.</w:t>
      </w:r>
    </w:p>
    <w:p w:rsidR="007D02EF" w:rsidRPr="000E6D87" w:rsidRDefault="007D02EF" w:rsidP="007D02EF">
      <w:pPr>
        <w:widowControl w:val="0"/>
        <w:kinsoku w:val="0"/>
        <w:spacing w:after="0"/>
        <w:jc w:val="center"/>
        <w:rPr>
          <w:rFonts w:ascii="Times New Roman" w:eastAsia="Times New Roman" w:hAnsi="Times New Roman" w:cs="Times New Roman"/>
          <w:bCs/>
          <w:sz w:val="20"/>
          <w:szCs w:val="20"/>
        </w:rPr>
      </w:pPr>
      <w:r w:rsidRPr="000E6D87">
        <w:rPr>
          <w:rFonts w:ascii="Times New Roman" w:eastAsia="Times New Roman" w:hAnsi="Times New Roman" w:cs="Times New Roman"/>
          <w:bCs/>
          <w:sz w:val="20"/>
          <w:szCs w:val="20"/>
        </w:rPr>
        <w:t>CAVENDISH SQUARE</w:t>
      </w:r>
    </w:p>
    <w:p w:rsidR="007D02EF" w:rsidRPr="000E6D87" w:rsidRDefault="007D02EF" w:rsidP="007D02EF">
      <w:pPr>
        <w:widowControl w:val="0"/>
        <w:kinsoku w:val="0"/>
        <w:spacing w:after="0" w:line="216" w:lineRule="auto"/>
        <w:jc w:val="center"/>
        <w:rPr>
          <w:rFonts w:ascii="Times New Roman" w:eastAsia="Times New Roman" w:hAnsi="Times New Roman" w:cs="Times New Roman"/>
          <w:bCs/>
          <w:sz w:val="18"/>
          <w:szCs w:val="18"/>
        </w:rPr>
      </w:pPr>
    </w:p>
    <w:p w:rsidR="007D02EF" w:rsidRPr="000E6D87" w:rsidRDefault="007D02EF" w:rsidP="007D02EF">
      <w:pPr>
        <w:widowControl w:val="0"/>
        <w:kinsoku w:val="0"/>
        <w:spacing w:after="0" w:line="216" w:lineRule="auto"/>
        <w:jc w:val="center"/>
        <w:rPr>
          <w:rFonts w:ascii="Times New Roman" w:eastAsia="Times New Roman" w:hAnsi="Times New Roman" w:cs="Times New Roman"/>
          <w:bCs/>
          <w:sz w:val="18"/>
          <w:szCs w:val="18"/>
        </w:rPr>
      </w:pPr>
      <w:r w:rsidRPr="000E6D87">
        <w:rPr>
          <w:rFonts w:ascii="Times New Roman" w:eastAsia="Times New Roman" w:hAnsi="Times New Roman" w:cs="Times New Roman"/>
          <w:bCs/>
          <w:sz w:val="18"/>
          <w:szCs w:val="18"/>
        </w:rPr>
        <w:t>IPSWICH: WILLIAM HUNT, TAVERN STREET.</w:t>
      </w:r>
    </w:p>
    <w:p w:rsidR="007D02EF" w:rsidRPr="000E6D87" w:rsidRDefault="007D02EF" w:rsidP="007D02EF">
      <w:pPr>
        <w:widowControl w:val="0"/>
        <w:kinsoku w:val="0"/>
        <w:spacing w:after="0" w:line="216" w:lineRule="auto"/>
        <w:jc w:val="center"/>
        <w:rPr>
          <w:rFonts w:ascii="Times New Roman" w:eastAsia="Times New Roman" w:hAnsi="Times New Roman" w:cs="Times New Roman"/>
          <w:bCs/>
          <w:sz w:val="18"/>
          <w:szCs w:val="18"/>
        </w:rPr>
      </w:pPr>
    </w:p>
    <w:p w:rsidR="007D02EF" w:rsidRPr="000E6D87" w:rsidRDefault="007D02EF" w:rsidP="007D02EF">
      <w:pPr>
        <w:widowControl w:val="0"/>
        <w:kinsoku w:val="0"/>
        <w:spacing w:after="0" w:line="216" w:lineRule="auto"/>
        <w:jc w:val="center"/>
        <w:rPr>
          <w:rFonts w:ascii="Times New Roman" w:eastAsia="Times New Roman" w:hAnsi="Times New Roman" w:cs="Times New Roman"/>
          <w:bCs/>
          <w:sz w:val="18"/>
          <w:szCs w:val="18"/>
        </w:rPr>
      </w:pPr>
    </w:p>
    <w:p w:rsidR="007D02EF" w:rsidRPr="000E6D87" w:rsidRDefault="007D02EF" w:rsidP="007D02EF">
      <w:pPr>
        <w:widowControl w:val="0"/>
        <w:kinsoku w:val="0"/>
        <w:spacing w:after="0" w:line="216" w:lineRule="auto"/>
        <w:jc w:val="center"/>
        <w:rPr>
          <w:rFonts w:ascii="Times New Roman" w:eastAsia="Times New Roman" w:hAnsi="Times New Roman" w:cs="Times New Roman"/>
          <w:bCs/>
          <w:sz w:val="18"/>
          <w:szCs w:val="18"/>
        </w:rPr>
      </w:pPr>
    </w:p>
    <w:p w:rsidR="007D02EF" w:rsidRPr="000E6D87" w:rsidRDefault="007D02EF" w:rsidP="007D02EF">
      <w:pPr>
        <w:widowControl w:val="0"/>
        <w:kinsoku w:val="0"/>
        <w:spacing w:after="0" w:line="216" w:lineRule="auto"/>
        <w:jc w:val="center"/>
        <w:rPr>
          <w:rFonts w:ascii="Times New Roman" w:eastAsia="Times New Roman" w:hAnsi="Times New Roman" w:cs="Times New Roman"/>
          <w:bCs/>
          <w:sz w:val="18"/>
          <w:szCs w:val="18"/>
        </w:rPr>
      </w:pPr>
      <w:r w:rsidRPr="000E6D87">
        <w:rPr>
          <w:rFonts w:ascii="Times New Roman" w:eastAsia="Times New Roman" w:hAnsi="Times New Roman" w:cs="Times New Roman"/>
          <w:bCs/>
          <w:sz w:val="18"/>
          <w:szCs w:val="18"/>
        </w:rPr>
        <w:t>MDCCCLVIII.</w:t>
      </w:r>
    </w:p>
    <w:p w:rsidR="007D02EF" w:rsidRPr="000E6D87" w:rsidRDefault="007D02EF" w:rsidP="007D02EF">
      <w:pPr>
        <w:jc w:val="both"/>
        <w:rPr>
          <w:rFonts w:ascii="Bookman Old Style" w:eastAsia="Times New Roman" w:hAnsi="Bookman Old Style" w:cs="Bookman Old Style"/>
          <w:bCs/>
          <w:sz w:val="9"/>
          <w:szCs w:val="9"/>
        </w:rPr>
      </w:pPr>
      <w:r w:rsidRPr="000E6D87">
        <w:rPr>
          <w:rFonts w:ascii="Bookman Old Style" w:eastAsia="Times New Roman" w:hAnsi="Bookman Old Style" w:cs="Bookman Old Style"/>
          <w:bCs/>
          <w:sz w:val="9"/>
          <w:szCs w:val="9"/>
        </w:rPr>
        <w:br w:type="page"/>
      </w:r>
    </w:p>
    <w:p w:rsidR="001F0936" w:rsidRPr="001F0936" w:rsidRDefault="001F0936" w:rsidP="007D02EF">
      <w:pPr>
        <w:widowControl w:val="0"/>
        <w:kinsoku w:val="0"/>
        <w:overflowPunct w:val="0"/>
        <w:spacing w:before="143" w:after="10" w:line="360" w:lineRule="auto"/>
        <w:jc w:val="center"/>
        <w:textAlignment w:val="baseline"/>
        <w:rPr>
          <w:rFonts w:ascii="Times New Roman" w:hAnsi="Times New Roman" w:cs="Times New Roman"/>
          <w:sz w:val="24"/>
          <w:szCs w:val="24"/>
        </w:rPr>
      </w:pPr>
      <w:r w:rsidRPr="001F0936">
        <w:rPr>
          <w:rFonts w:ascii="Times New Roman" w:hAnsi="Times New Roman" w:cs="Times New Roman"/>
          <w:sz w:val="24"/>
          <w:szCs w:val="24"/>
        </w:rPr>
        <w:lastRenderedPageBreak/>
        <w:t>LUKE X. 1</w:t>
      </w:r>
      <w:r w:rsidR="007D02EF">
        <w:rPr>
          <w:rFonts w:ascii="Times New Roman" w:hAnsi="Times New Roman" w:cs="Times New Roman"/>
          <w:sz w:val="24"/>
          <w:szCs w:val="24"/>
        </w:rPr>
        <w:t>–</w:t>
      </w:r>
      <w:r w:rsidRPr="001F0936">
        <w:rPr>
          <w:rFonts w:ascii="Times New Roman" w:hAnsi="Times New Roman" w:cs="Times New Roman"/>
          <w:sz w:val="24"/>
          <w:szCs w:val="24"/>
        </w:rPr>
        <w:t>7.</w:t>
      </w:r>
    </w:p>
    <w:p w:rsidR="007D02EF" w:rsidRPr="007D02EF" w:rsidRDefault="007D02EF" w:rsidP="007D02EF">
      <w:pPr>
        <w:widowControl w:val="0"/>
        <w:kinsoku w:val="0"/>
        <w:overflowPunct w:val="0"/>
        <w:spacing w:before="106" w:after="0" w:line="360" w:lineRule="auto"/>
        <w:ind w:firstLine="144"/>
        <w:jc w:val="both"/>
        <w:textAlignment w:val="baseline"/>
        <w:rPr>
          <w:rFonts w:ascii="Times New Roman" w:hAnsi="Times New Roman" w:cs="Times New Roman"/>
          <w:bCs/>
          <w:sz w:val="24"/>
          <w:szCs w:val="24"/>
        </w:rPr>
        <w:sectPr w:rsidR="007D02EF" w:rsidRPr="007D02EF" w:rsidSect="001F0936">
          <w:footerReference w:type="default" r:id="rId7"/>
          <w:pgSz w:w="11907" w:h="16839" w:code="9"/>
          <w:pgMar w:top="1701" w:right="2268" w:bottom="1701" w:left="2268" w:header="720" w:footer="720" w:gutter="0"/>
          <w:cols w:space="720"/>
          <w:noEndnote/>
          <w:docGrid w:linePitch="299"/>
        </w:sectPr>
      </w:pPr>
    </w:p>
    <w:p w:rsidR="001F0936" w:rsidRPr="001F0936" w:rsidRDefault="001F0936" w:rsidP="007D02EF">
      <w:pPr>
        <w:widowControl w:val="0"/>
        <w:kinsoku w:val="0"/>
        <w:overflowPunct w:val="0"/>
        <w:spacing w:before="106" w:after="0" w:line="240" w:lineRule="auto"/>
        <w:ind w:firstLine="144"/>
        <w:jc w:val="both"/>
        <w:textAlignment w:val="baseline"/>
        <w:rPr>
          <w:rFonts w:ascii="Times New Roman" w:hAnsi="Times New Roman" w:cs="Times New Roman"/>
          <w:sz w:val="20"/>
          <w:szCs w:val="20"/>
        </w:rPr>
      </w:pPr>
      <w:r w:rsidRPr="001F0936">
        <w:rPr>
          <w:rFonts w:ascii="Times New Roman" w:hAnsi="Times New Roman" w:cs="Times New Roman"/>
          <w:bCs/>
          <w:sz w:val="20"/>
          <w:szCs w:val="20"/>
        </w:rPr>
        <w:lastRenderedPageBreak/>
        <w:t xml:space="preserve">1 </w:t>
      </w:r>
      <w:r w:rsidRPr="001F0936">
        <w:rPr>
          <w:rFonts w:ascii="Times New Roman" w:hAnsi="Times New Roman" w:cs="Times New Roman"/>
          <w:sz w:val="20"/>
          <w:szCs w:val="20"/>
        </w:rPr>
        <w:t>After these things the Lord ap</w:t>
      </w:r>
      <w:r w:rsidRPr="001F0936">
        <w:rPr>
          <w:rFonts w:ascii="Times New Roman" w:hAnsi="Times New Roman" w:cs="Times New Roman"/>
          <w:sz w:val="20"/>
          <w:szCs w:val="20"/>
        </w:rPr>
        <w:softHyphen/>
        <w:t>pointed other seventy also, and sent them two and two before his face into every city and place, whither he him</w:t>
      </w:r>
      <w:r w:rsidRPr="001F0936">
        <w:rPr>
          <w:rFonts w:ascii="Times New Roman" w:hAnsi="Times New Roman" w:cs="Times New Roman"/>
          <w:sz w:val="20"/>
          <w:szCs w:val="20"/>
        </w:rPr>
        <w:softHyphen/>
        <w:t>self would come.</w:t>
      </w:r>
    </w:p>
    <w:p w:rsidR="001F0936" w:rsidRPr="001F0936" w:rsidRDefault="001F0936" w:rsidP="007D02EF">
      <w:pPr>
        <w:widowControl w:val="0"/>
        <w:kinsoku w:val="0"/>
        <w:overflowPunct w:val="0"/>
        <w:spacing w:before="5" w:after="0" w:line="240" w:lineRule="auto"/>
        <w:ind w:firstLine="144"/>
        <w:jc w:val="both"/>
        <w:textAlignment w:val="baseline"/>
        <w:rPr>
          <w:rFonts w:ascii="Times New Roman" w:hAnsi="Times New Roman" w:cs="Times New Roman"/>
          <w:sz w:val="20"/>
          <w:szCs w:val="20"/>
        </w:rPr>
      </w:pPr>
      <w:r w:rsidRPr="001F0936">
        <w:rPr>
          <w:rFonts w:ascii="Times New Roman" w:hAnsi="Times New Roman" w:cs="Times New Roman"/>
          <w:sz w:val="20"/>
          <w:szCs w:val="20"/>
        </w:rPr>
        <w:t xml:space="preserve">2 Therefore said he unto them, The harvest truly </w:t>
      </w:r>
      <w:r w:rsidRPr="001F0936">
        <w:rPr>
          <w:rFonts w:ascii="Times New Roman" w:hAnsi="Times New Roman" w:cs="Times New Roman"/>
          <w:i/>
          <w:iCs/>
          <w:sz w:val="20"/>
          <w:szCs w:val="20"/>
        </w:rPr>
        <w:t xml:space="preserve">is </w:t>
      </w:r>
      <w:r w:rsidRPr="001F0936">
        <w:rPr>
          <w:rFonts w:ascii="Times New Roman" w:hAnsi="Times New Roman" w:cs="Times New Roman"/>
          <w:sz w:val="20"/>
          <w:szCs w:val="20"/>
        </w:rPr>
        <w:t>great, but the labour</w:t>
      </w:r>
      <w:r w:rsidRPr="001F0936">
        <w:rPr>
          <w:rFonts w:ascii="Times New Roman" w:hAnsi="Times New Roman" w:cs="Times New Roman"/>
          <w:sz w:val="20"/>
          <w:szCs w:val="20"/>
        </w:rPr>
        <w:softHyphen/>
        <w:t xml:space="preserve">ers </w:t>
      </w:r>
      <w:r w:rsidRPr="001F0936">
        <w:rPr>
          <w:rFonts w:ascii="Times New Roman" w:hAnsi="Times New Roman" w:cs="Times New Roman"/>
          <w:i/>
          <w:iCs/>
          <w:sz w:val="20"/>
          <w:szCs w:val="20"/>
        </w:rPr>
        <w:t xml:space="preserve">are </w:t>
      </w:r>
      <w:r w:rsidRPr="001F0936">
        <w:rPr>
          <w:rFonts w:ascii="Times New Roman" w:hAnsi="Times New Roman" w:cs="Times New Roman"/>
          <w:iCs/>
          <w:sz w:val="20"/>
          <w:szCs w:val="20"/>
        </w:rPr>
        <w:t>few</w:t>
      </w:r>
      <w:r w:rsidR="007D02EF">
        <w:rPr>
          <w:rFonts w:ascii="Times New Roman" w:hAnsi="Times New Roman" w:cs="Times New Roman"/>
          <w:i/>
          <w:iCs/>
          <w:sz w:val="20"/>
          <w:szCs w:val="20"/>
        </w:rPr>
        <w:t>:</w:t>
      </w:r>
      <w:r w:rsidRPr="001F0936">
        <w:rPr>
          <w:rFonts w:ascii="Times New Roman" w:hAnsi="Times New Roman" w:cs="Times New Roman"/>
          <w:i/>
          <w:iCs/>
          <w:sz w:val="20"/>
          <w:szCs w:val="20"/>
        </w:rPr>
        <w:t xml:space="preserve"> </w:t>
      </w:r>
      <w:r w:rsidRPr="001F0936">
        <w:rPr>
          <w:rFonts w:ascii="Times New Roman" w:hAnsi="Times New Roman" w:cs="Times New Roman"/>
          <w:sz w:val="20"/>
          <w:szCs w:val="20"/>
        </w:rPr>
        <w:t>pray ye therefore the Lord of the harvest, that he would send forth labourers into his harvest.</w:t>
      </w:r>
    </w:p>
    <w:p w:rsidR="001F0936" w:rsidRPr="001F0936" w:rsidRDefault="001F0936" w:rsidP="007D02EF">
      <w:pPr>
        <w:widowControl w:val="0"/>
        <w:kinsoku w:val="0"/>
        <w:overflowPunct w:val="0"/>
        <w:spacing w:after="0" w:line="240" w:lineRule="auto"/>
        <w:ind w:firstLine="144"/>
        <w:jc w:val="both"/>
        <w:textAlignment w:val="baseline"/>
        <w:rPr>
          <w:rFonts w:ascii="Times New Roman" w:hAnsi="Times New Roman" w:cs="Times New Roman"/>
          <w:sz w:val="20"/>
          <w:szCs w:val="20"/>
        </w:rPr>
      </w:pPr>
      <w:r w:rsidRPr="001F0936">
        <w:rPr>
          <w:rFonts w:ascii="Times New Roman" w:hAnsi="Times New Roman" w:cs="Times New Roman"/>
          <w:sz w:val="20"/>
          <w:szCs w:val="20"/>
        </w:rPr>
        <w:t>3 Go your ways</w:t>
      </w:r>
      <w:r w:rsidR="007D02EF">
        <w:rPr>
          <w:rFonts w:ascii="Times New Roman" w:hAnsi="Times New Roman" w:cs="Times New Roman"/>
          <w:sz w:val="20"/>
          <w:szCs w:val="20"/>
        </w:rPr>
        <w:t>:</w:t>
      </w:r>
      <w:r w:rsidRPr="001F0936">
        <w:rPr>
          <w:rFonts w:ascii="Times New Roman" w:hAnsi="Times New Roman" w:cs="Times New Roman"/>
          <w:sz w:val="20"/>
          <w:szCs w:val="20"/>
        </w:rPr>
        <w:t xml:space="preserve"> behold, I send you forth as lambs among wolves.</w:t>
      </w:r>
    </w:p>
    <w:p w:rsidR="007D02EF" w:rsidRPr="007D02EF" w:rsidRDefault="001F0936" w:rsidP="007D02EF">
      <w:pPr>
        <w:widowControl w:val="0"/>
        <w:kinsoku w:val="0"/>
        <w:overflowPunct w:val="0"/>
        <w:spacing w:after="24" w:line="240" w:lineRule="auto"/>
        <w:ind w:firstLine="144"/>
        <w:jc w:val="both"/>
        <w:textAlignment w:val="baseline"/>
        <w:rPr>
          <w:rFonts w:ascii="Times New Roman" w:hAnsi="Times New Roman" w:cs="Times New Roman"/>
          <w:sz w:val="20"/>
          <w:szCs w:val="20"/>
        </w:rPr>
      </w:pPr>
      <w:r w:rsidRPr="001F0936">
        <w:rPr>
          <w:rFonts w:ascii="Times New Roman" w:hAnsi="Times New Roman" w:cs="Times New Roman"/>
          <w:bCs/>
          <w:sz w:val="20"/>
          <w:szCs w:val="20"/>
        </w:rPr>
        <w:t xml:space="preserve">4 </w:t>
      </w:r>
      <w:r w:rsidRPr="001F0936">
        <w:rPr>
          <w:rFonts w:ascii="Times New Roman" w:hAnsi="Times New Roman" w:cs="Times New Roman"/>
          <w:sz w:val="20"/>
          <w:szCs w:val="20"/>
        </w:rPr>
        <w:t>Carry neither purse, nor scrip, nor shoes</w:t>
      </w:r>
      <w:r w:rsidR="007D02EF">
        <w:rPr>
          <w:rFonts w:ascii="Times New Roman" w:hAnsi="Times New Roman" w:cs="Times New Roman"/>
          <w:sz w:val="20"/>
          <w:szCs w:val="20"/>
        </w:rPr>
        <w:t>:</w:t>
      </w:r>
      <w:r w:rsidRPr="001F0936">
        <w:rPr>
          <w:rFonts w:ascii="Times New Roman" w:hAnsi="Times New Roman" w:cs="Times New Roman"/>
          <w:sz w:val="20"/>
          <w:szCs w:val="20"/>
        </w:rPr>
        <w:t xml:space="preserve"> </w:t>
      </w:r>
      <w:r w:rsidRPr="001F0936">
        <w:rPr>
          <w:rFonts w:ascii="Times New Roman" w:hAnsi="Times New Roman" w:cs="Times New Roman"/>
          <w:sz w:val="20"/>
          <w:szCs w:val="20"/>
        </w:rPr>
        <w:lastRenderedPageBreak/>
        <w:t>and salute no man by the way.</w:t>
      </w:r>
    </w:p>
    <w:p w:rsidR="001F0936" w:rsidRPr="001F0936" w:rsidRDefault="001F0936" w:rsidP="007D02EF">
      <w:pPr>
        <w:widowControl w:val="0"/>
        <w:kinsoku w:val="0"/>
        <w:overflowPunct w:val="0"/>
        <w:spacing w:after="24" w:line="240" w:lineRule="auto"/>
        <w:ind w:firstLine="144"/>
        <w:jc w:val="both"/>
        <w:textAlignment w:val="baseline"/>
        <w:rPr>
          <w:rFonts w:ascii="Times New Roman" w:hAnsi="Times New Roman" w:cs="Times New Roman"/>
          <w:sz w:val="20"/>
          <w:szCs w:val="20"/>
        </w:rPr>
      </w:pPr>
      <w:r w:rsidRPr="001F0936">
        <w:rPr>
          <w:rFonts w:ascii="Times New Roman" w:hAnsi="Times New Roman" w:cs="Times New Roman"/>
          <w:sz w:val="20"/>
          <w:szCs w:val="20"/>
        </w:rPr>
        <w:t>5</w:t>
      </w:r>
      <w:r w:rsidR="007D02EF" w:rsidRPr="007D02EF">
        <w:rPr>
          <w:rFonts w:ascii="Times New Roman" w:hAnsi="Times New Roman" w:cs="Times New Roman"/>
          <w:sz w:val="20"/>
          <w:szCs w:val="20"/>
        </w:rPr>
        <w:t xml:space="preserve">. </w:t>
      </w:r>
      <w:r w:rsidRPr="001F0936">
        <w:rPr>
          <w:rFonts w:ascii="Times New Roman" w:hAnsi="Times New Roman" w:cs="Times New Roman"/>
          <w:sz w:val="20"/>
          <w:szCs w:val="20"/>
        </w:rPr>
        <w:t xml:space="preserve">And into whatsoever house ye enter, first say, Peace </w:t>
      </w:r>
      <w:r w:rsidRPr="001F0936">
        <w:rPr>
          <w:rFonts w:ascii="Times New Roman" w:hAnsi="Times New Roman" w:cs="Times New Roman"/>
          <w:i/>
          <w:iCs/>
          <w:sz w:val="20"/>
          <w:szCs w:val="20"/>
        </w:rPr>
        <w:t xml:space="preserve">be </w:t>
      </w:r>
      <w:r w:rsidRPr="001F0936">
        <w:rPr>
          <w:rFonts w:ascii="Times New Roman" w:hAnsi="Times New Roman" w:cs="Times New Roman"/>
          <w:sz w:val="20"/>
          <w:szCs w:val="20"/>
        </w:rPr>
        <w:t>to this house.</w:t>
      </w:r>
    </w:p>
    <w:p w:rsidR="001F0936" w:rsidRPr="001F0936" w:rsidRDefault="001F0936" w:rsidP="007D02EF">
      <w:pPr>
        <w:widowControl w:val="0"/>
        <w:kinsoku w:val="0"/>
        <w:overflowPunct w:val="0"/>
        <w:spacing w:before="1" w:after="0" w:line="240" w:lineRule="auto"/>
        <w:ind w:firstLine="144"/>
        <w:jc w:val="both"/>
        <w:textAlignment w:val="baseline"/>
        <w:rPr>
          <w:rFonts w:ascii="Times New Roman" w:hAnsi="Times New Roman" w:cs="Times New Roman"/>
          <w:sz w:val="20"/>
          <w:szCs w:val="20"/>
        </w:rPr>
      </w:pPr>
      <w:r w:rsidRPr="001F0936">
        <w:rPr>
          <w:rFonts w:ascii="Times New Roman" w:hAnsi="Times New Roman" w:cs="Times New Roman"/>
          <w:sz w:val="20"/>
          <w:szCs w:val="20"/>
        </w:rPr>
        <w:t>6 And if the Son of peace be there, your peace shall rest upon it</w:t>
      </w:r>
      <w:r w:rsidR="007D02EF">
        <w:rPr>
          <w:rFonts w:ascii="Times New Roman" w:hAnsi="Times New Roman" w:cs="Times New Roman"/>
          <w:sz w:val="20"/>
          <w:szCs w:val="20"/>
        </w:rPr>
        <w:t>:</w:t>
      </w:r>
      <w:r w:rsidRPr="001F0936">
        <w:rPr>
          <w:rFonts w:ascii="Times New Roman" w:hAnsi="Times New Roman" w:cs="Times New Roman"/>
          <w:sz w:val="20"/>
          <w:szCs w:val="20"/>
        </w:rPr>
        <w:t xml:space="preserve"> if not, it shall turn to you again.</w:t>
      </w:r>
    </w:p>
    <w:p w:rsidR="001F0936" w:rsidRPr="001F0936" w:rsidRDefault="001F0936" w:rsidP="007D02EF">
      <w:pPr>
        <w:widowControl w:val="0"/>
        <w:kinsoku w:val="0"/>
        <w:overflowPunct w:val="0"/>
        <w:spacing w:before="7" w:after="164" w:line="240" w:lineRule="auto"/>
        <w:ind w:firstLine="144"/>
        <w:jc w:val="both"/>
        <w:textAlignment w:val="baseline"/>
        <w:rPr>
          <w:rFonts w:ascii="Times New Roman" w:hAnsi="Times New Roman" w:cs="Times New Roman"/>
          <w:sz w:val="20"/>
          <w:szCs w:val="20"/>
        </w:rPr>
      </w:pPr>
      <w:r w:rsidRPr="001F0936">
        <w:rPr>
          <w:rFonts w:ascii="Times New Roman" w:hAnsi="Times New Roman" w:cs="Times New Roman"/>
          <w:sz w:val="20"/>
          <w:szCs w:val="20"/>
        </w:rPr>
        <w:t>7 And in the same house remain, eating and drinking such things as they give</w:t>
      </w:r>
      <w:r w:rsidR="007D02EF">
        <w:rPr>
          <w:rFonts w:ascii="Times New Roman" w:hAnsi="Times New Roman" w:cs="Times New Roman"/>
          <w:sz w:val="20"/>
          <w:szCs w:val="20"/>
        </w:rPr>
        <w:t>:</w:t>
      </w:r>
      <w:r w:rsidRPr="001F0936">
        <w:rPr>
          <w:rFonts w:ascii="Times New Roman" w:hAnsi="Times New Roman" w:cs="Times New Roman"/>
          <w:sz w:val="20"/>
          <w:szCs w:val="20"/>
        </w:rPr>
        <w:t xml:space="preserve"> for the labourer is worthy of his hire. Go not from house to house.</w:t>
      </w:r>
    </w:p>
    <w:p w:rsidR="007D02EF" w:rsidRPr="007D02EF" w:rsidRDefault="007D02EF" w:rsidP="007D02EF">
      <w:pPr>
        <w:widowControl w:val="0"/>
        <w:kinsoku w:val="0"/>
        <w:overflowPunct w:val="0"/>
        <w:spacing w:after="0"/>
        <w:jc w:val="both"/>
        <w:textAlignment w:val="baseline"/>
        <w:rPr>
          <w:rFonts w:ascii="Times New Roman" w:hAnsi="Times New Roman" w:cs="Times New Roman"/>
          <w:bCs/>
          <w:sz w:val="24"/>
          <w:szCs w:val="24"/>
        </w:rPr>
        <w:sectPr w:rsidR="007D02EF" w:rsidRPr="007D02EF" w:rsidSect="007D02EF">
          <w:type w:val="continuous"/>
          <w:pgSz w:w="11907" w:h="16839" w:code="9"/>
          <w:pgMar w:top="1701" w:right="2268" w:bottom="1701" w:left="2268" w:header="720" w:footer="720" w:gutter="0"/>
          <w:cols w:num="2" w:sep="1" w:space="170"/>
          <w:noEndnote/>
          <w:docGrid w:linePitch="299"/>
        </w:sectPr>
      </w:pPr>
    </w:p>
    <w:p w:rsidR="007D02EF" w:rsidRPr="007D02EF" w:rsidRDefault="007D02EF" w:rsidP="007D02EF">
      <w:pPr>
        <w:widowControl w:val="0"/>
        <w:kinsoku w:val="0"/>
        <w:overflowPunct w:val="0"/>
        <w:spacing w:after="0"/>
        <w:jc w:val="both"/>
        <w:textAlignment w:val="baseline"/>
        <w:rPr>
          <w:rFonts w:ascii="Times New Roman" w:hAnsi="Times New Roman" w:cs="Times New Roman"/>
          <w:bCs/>
          <w:sz w:val="24"/>
          <w:szCs w:val="24"/>
        </w:rPr>
      </w:pPr>
    </w:p>
    <w:p w:rsidR="001F0936" w:rsidRPr="001F0936" w:rsidRDefault="001F0936" w:rsidP="007D02EF">
      <w:pPr>
        <w:widowControl w:val="0"/>
        <w:kinsoku w:val="0"/>
        <w:overflowPunct w:val="0"/>
        <w:spacing w:after="0"/>
        <w:jc w:val="both"/>
        <w:textAlignment w:val="baseline"/>
        <w:rPr>
          <w:rFonts w:ascii="Times New Roman" w:hAnsi="Times New Roman" w:cs="Times New Roman"/>
          <w:sz w:val="24"/>
          <w:szCs w:val="24"/>
        </w:rPr>
      </w:pPr>
      <w:r w:rsidRPr="001F0936">
        <w:rPr>
          <w:rFonts w:ascii="Times New Roman" w:hAnsi="Times New Roman" w:cs="Times New Roman"/>
          <w:bCs/>
          <w:sz w:val="24"/>
          <w:szCs w:val="24"/>
        </w:rPr>
        <w:t xml:space="preserve">THE </w:t>
      </w:r>
      <w:r w:rsidRPr="001F0936">
        <w:rPr>
          <w:rFonts w:ascii="Times New Roman" w:hAnsi="Times New Roman" w:cs="Times New Roman"/>
          <w:sz w:val="24"/>
          <w:szCs w:val="24"/>
        </w:rPr>
        <w:t>verses before us relate a circumstance which is not recorded by any Gospel writer except St. Luke. That circumstance is our Lord</w:t>
      </w:r>
      <w:r w:rsidR="007D02EF">
        <w:rPr>
          <w:rFonts w:ascii="Times New Roman" w:hAnsi="Times New Roman" w:cs="Times New Roman"/>
          <w:sz w:val="24"/>
          <w:szCs w:val="24"/>
        </w:rPr>
        <w:t>’</w:t>
      </w:r>
      <w:r w:rsidRPr="001F0936">
        <w:rPr>
          <w:rFonts w:ascii="Times New Roman" w:hAnsi="Times New Roman" w:cs="Times New Roman"/>
          <w:sz w:val="24"/>
          <w:szCs w:val="24"/>
        </w:rPr>
        <w:t>s appointment of seventy dis</w:t>
      </w:r>
      <w:r w:rsidRPr="001F0936">
        <w:rPr>
          <w:rFonts w:ascii="Times New Roman" w:hAnsi="Times New Roman" w:cs="Times New Roman"/>
          <w:sz w:val="24"/>
          <w:szCs w:val="24"/>
        </w:rPr>
        <w:softHyphen/>
        <w:t>ciples to go before His face, in addition to the twelve apostles. We do not know the names of any of these disciples. Their subsequent hi</w:t>
      </w:r>
      <w:r w:rsidRPr="001F0936">
        <w:rPr>
          <w:rFonts w:ascii="Times New Roman" w:hAnsi="Times New Roman" w:cs="Times New Roman"/>
          <w:sz w:val="24"/>
          <w:szCs w:val="24"/>
        </w:rPr>
        <w:t>s</w:t>
      </w:r>
      <w:r w:rsidRPr="001F0936">
        <w:rPr>
          <w:rFonts w:ascii="Times New Roman" w:hAnsi="Times New Roman" w:cs="Times New Roman"/>
          <w:sz w:val="24"/>
          <w:szCs w:val="24"/>
        </w:rPr>
        <w:t>tory has not been revealed to us. But the instructions with which they are sent forth are deeply interesting, and deserve the close atten</w:t>
      </w:r>
      <w:r w:rsidRPr="001F0936">
        <w:rPr>
          <w:rFonts w:ascii="Times New Roman" w:hAnsi="Times New Roman" w:cs="Times New Roman"/>
          <w:sz w:val="24"/>
          <w:szCs w:val="24"/>
        </w:rPr>
        <w:softHyphen/>
        <w:t>tion of all mini</w:t>
      </w:r>
      <w:r w:rsidRPr="001F0936">
        <w:rPr>
          <w:rFonts w:ascii="Times New Roman" w:hAnsi="Times New Roman" w:cs="Times New Roman"/>
          <w:sz w:val="24"/>
          <w:szCs w:val="24"/>
        </w:rPr>
        <w:t>s</w:t>
      </w:r>
      <w:r w:rsidRPr="001F0936">
        <w:rPr>
          <w:rFonts w:ascii="Times New Roman" w:hAnsi="Times New Roman" w:cs="Times New Roman"/>
          <w:sz w:val="24"/>
          <w:szCs w:val="24"/>
        </w:rPr>
        <w:t>ters and teachers of the Gospel.</w:t>
      </w:r>
    </w:p>
    <w:p w:rsidR="001F0936" w:rsidRPr="001F0936" w:rsidRDefault="001F0936" w:rsidP="007D02EF">
      <w:pPr>
        <w:widowControl w:val="0"/>
        <w:kinsoku w:val="0"/>
        <w:overflowPunct w:val="0"/>
        <w:spacing w:after="0"/>
        <w:ind w:firstLine="216"/>
        <w:jc w:val="both"/>
        <w:textAlignment w:val="baseline"/>
        <w:rPr>
          <w:rFonts w:ascii="Times New Roman" w:hAnsi="Times New Roman" w:cs="Times New Roman"/>
          <w:sz w:val="24"/>
          <w:szCs w:val="24"/>
        </w:rPr>
      </w:pPr>
      <w:r w:rsidRPr="001F0936">
        <w:rPr>
          <w:rFonts w:ascii="Times New Roman" w:hAnsi="Times New Roman" w:cs="Times New Roman"/>
          <w:sz w:val="24"/>
          <w:szCs w:val="24"/>
        </w:rPr>
        <w:t>The first point in our Lord</w:t>
      </w:r>
      <w:r w:rsidR="007D02EF">
        <w:rPr>
          <w:rFonts w:ascii="Times New Roman" w:hAnsi="Times New Roman" w:cs="Times New Roman"/>
          <w:sz w:val="24"/>
          <w:szCs w:val="24"/>
        </w:rPr>
        <w:t>’</w:t>
      </w:r>
      <w:r w:rsidRPr="001F0936">
        <w:rPr>
          <w:rFonts w:ascii="Times New Roman" w:hAnsi="Times New Roman" w:cs="Times New Roman"/>
          <w:sz w:val="24"/>
          <w:szCs w:val="24"/>
        </w:rPr>
        <w:t xml:space="preserve">s charge to the seventy disciples is </w:t>
      </w:r>
      <w:r w:rsidRPr="001F0936">
        <w:rPr>
          <w:rFonts w:ascii="Times New Roman" w:hAnsi="Times New Roman" w:cs="Times New Roman"/>
          <w:i/>
          <w:iCs/>
          <w:sz w:val="24"/>
          <w:szCs w:val="24"/>
        </w:rPr>
        <w:t>the i</w:t>
      </w:r>
      <w:r w:rsidRPr="001F0936">
        <w:rPr>
          <w:rFonts w:ascii="Times New Roman" w:hAnsi="Times New Roman" w:cs="Times New Roman"/>
          <w:i/>
          <w:iCs/>
          <w:sz w:val="24"/>
          <w:szCs w:val="24"/>
        </w:rPr>
        <w:t>m</w:t>
      </w:r>
      <w:r w:rsidRPr="001F0936">
        <w:rPr>
          <w:rFonts w:ascii="Times New Roman" w:hAnsi="Times New Roman" w:cs="Times New Roman"/>
          <w:i/>
          <w:iCs/>
          <w:sz w:val="24"/>
          <w:szCs w:val="24"/>
        </w:rPr>
        <w:t xml:space="preserve">portance of prayer and intercession. </w:t>
      </w:r>
      <w:r w:rsidRPr="001F0936">
        <w:rPr>
          <w:rFonts w:ascii="Times New Roman" w:hAnsi="Times New Roman" w:cs="Times New Roman"/>
          <w:sz w:val="24"/>
          <w:szCs w:val="24"/>
        </w:rPr>
        <w:t>This is the leading thought with which our Lord opens His address. Before He tells His ambassadors what to do, He first bids them to pray.</w:t>
      </w:r>
      <w:r w:rsidR="007D02EF">
        <w:rPr>
          <w:rFonts w:ascii="Times New Roman" w:hAnsi="Times New Roman" w:cs="Times New Roman"/>
          <w:sz w:val="24"/>
          <w:szCs w:val="24"/>
        </w:rPr>
        <w:t xml:space="preserve"> “</w:t>
      </w:r>
      <w:r w:rsidRPr="001F0936">
        <w:rPr>
          <w:rFonts w:ascii="Times New Roman" w:hAnsi="Times New Roman" w:cs="Times New Roman"/>
          <w:sz w:val="24"/>
          <w:szCs w:val="24"/>
        </w:rPr>
        <w:t>Pray ye the Lord of the harvest that he would send forth labourers into his harvest.</w:t>
      </w:r>
      <w:r w:rsidR="007D02EF">
        <w:rPr>
          <w:rFonts w:ascii="Times New Roman" w:hAnsi="Times New Roman" w:cs="Times New Roman"/>
          <w:sz w:val="24"/>
          <w:szCs w:val="24"/>
        </w:rPr>
        <w:t>”</w:t>
      </w:r>
    </w:p>
    <w:p w:rsidR="001F0936" w:rsidRPr="001F0936" w:rsidRDefault="001F0936" w:rsidP="007D02EF">
      <w:pPr>
        <w:widowControl w:val="0"/>
        <w:kinsoku w:val="0"/>
        <w:overflowPunct w:val="0"/>
        <w:spacing w:after="0"/>
        <w:ind w:firstLine="216"/>
        <w:jc w:val="both"/>
        <w:textAlignment w:val="baseline"/>
        <w:rPr>
          <w:rFonts w:ascii="Times New Roman" w:hAnsi="Times New Roman" w:cs="Times New Roman"/>
          <w:sz w:val="24"/>
          <w:szCs w:val="24"/>
        </w:rPr>
      </w:pPr>
      <w:r w:rsidRPr="001F0936">
        <w:rPr>
          <w:rFonts w:ascii="Times New Roman" w:hAnsi="Times New Roman" w:cs="Times New Roman"/>
          <w:sz w:val="24"/>
          <w:szCs w:val="24"/>
        </w:rPr>
        <w:t>Prayer is one of the best and most powerful means of helping forward the cause of Christ in the world. It is a means within the reach of all who have the Spirit of adoption. Not all believers have money to give to mis</w:t>
      </w:r>
      <w:r w:rsidRPr="001F0936">
        <w:rPr>
          <w:rFonts w:ascii="Times New Roman" w:hAnsi="Times New Roman" w:cs="Times New Roman"/>
          <w:sz w:val="24"/>
          <w:szCs w:val="24"/>
        </w:rPr>
        <w:softHyphen/>
        <w:t>sions. Very few have great intellectual gifts, or exten</w:t>
      </w:r>
      <w:r w:rsidRPr="001F0936">
        <w:rPr>
          <w:rFonts w:ascii="Times New Roman" w:hAnsi="Times New Roman" w:cs="Times New Roman"/>
          <w:sz w:val="24"/>
          <w:szCs w:val="24"/>
        </w:rPr>
        <w:softHyphen/>
        <w:t>sive influence among men. But all believers can pray for the success of the Gospel,—and they ought to pray for it daily. Many and marvellous are the answers to prayer which are recorded for our learning in the Bible.</w:t>
      </w:r>
      <w:r w:rsidR="007D02EF">
        <w:rPr>
          <w:rFonts w:ascii="Times New Roman" w:hAnsi="Times New Roman" w:cs="Times New Roman"/>
          <w:sz w:val="24"/>
          <w:szCs w:val="24"/>
        </w:rPr>
        <w:t xml:space="preserve"> “</w:t>
      </w:r>
      <w:r w:rsidRPr="001F0936">
        <w:rPr>
          <w:rFonts w:ascii="Times New Roman" w:hAnsi="Times New Roman" w:cs="Times New Roman"/>
          <w:sz w:val="24"/>
          <w:szCs w:val="24"/>
        </w:rPr>
        <w:t>The effectual fervent prayer of a righteous man availeth much.</w:t>
      </w:r>
      <w:r w:rsidR="007D02EF">
        <w:rPr>
          <w:rFonts w:ascii="Times New Roman" w:hAnsi="Times New Roman" w:cs="Times New Roman"/>
          <w:sz w:val="24"/>
          <w:szCs w:val="24"/>
        </w:rPr>
        <w:t>”</w:t>
      </w:r>
      <w:r w:rsidRPr="001F0936">
        <w:rPr>
          <w:rFonts w:ascii="Times New Roman" w:hAnsi="Times New Roman" w:cs="Times New Roman"/>
          <w:sz w:val="24"/>
          <w:szCs w:val="24"/>
        </w:rPr>
        <w:t xml:space="preserve"> (James v. 16.)</w:t>
      </w:r>
    </w:p>
    <w:p w:rsidR="001F0936" w:rsidRPr="001F0936" w:rsidRDefault="001F0936" w:rsidP="007D02EF">
      <w:pPr>
        <w:widowControl w:val="0"/>
        <w:kinsoku w:val="0"/>
        <w:overflowPunct w:val="0"/>
        <w:spacing w:after="0"/>
        <w:ind w:firstLine="216"/>
        <w:jc w:val="both"/>
        <w:textAlignment w:val="baseline"/>
        <w:rPr>
          <w:rFonts w:ascii="Times New Roman" w:hAnsi="Times New Roman" w:cs="Times New Roman"/>
          <w:sz w:val="24"/>
          <w:szCs w:val="24"/>
        </w:rPr>
      </w:pPr>
      <w:r w:rsidRPr="001F0936">
        <w:rPr>
          <w:rFonts w:ascii="Times New Roman" w:hAnsi="Times New Roman" w:cs="Times New Roman"/>
          <w:sz w:val="24"/>
          <w:szCs w:val="24"/>
        </w:rPr>
        <w:t>Prayer is one of the principal weapons which the minister of the Gospel ought to use. To be a true successor of the apostles, he must give himself to prayer as well as to the ministry of the word. (Acts vi. 4.) He must not only use the sword of the Spirit, but pray always, with all prayer and supplic</w:t>
      </w:r>
      <w:r w:rsidRPr="001F0936">
        <w:rPr>
          <w:rFonts w:ascii="Times New Roman" w:hAnsi="Times New Roman" w:cs="Times New Roman"/>
          <w:sz w:val="24"/>
          <w:szCs w:val="24"/>
        </w:rPr>
        <w:t>a</w:t>
      </w:r>
      <w:r w:rsidRPr="001F0936">
        <w:rPr>
          <w:rFonts w:ascii="Times New Roman" w:hAnsi="Times New Roman" w:cs="Times New Roman"/>
          <w:sz w:val="24"/>
          <w:szCs w:val="24"/>
        </w:rPr>
        <w:t>tion. (Eph. vi. 17, 18.) This is the way to win a blessing on his own ministry. This, above all, is the way to procure helpers to carry on Christ</w:t>
      </w:r>
      <w:r w:rsidR="007D02EF">
        <w:rPr>
          <w:rFonts w:ascii="Times New Roman" w:hAnsi="Times New Roman" w:cs="Times New Roman"/>
          <w:sz w:val="24"/>
          <w:szCs w:val="24"/>
        </w:rPr>
        <w:t>’</w:t>
      </w:r>
      <w:r w:rsidRPr="001F0936">
        <w:rPr>
          <w:rFonts w:ascii="Times New Roman" w:hAnsi="Times New Roman" w:cs="Times New Roman"/>
          <w:sz w:val="24"/>
          <w:szCs w:val="24"/>
        </w:rPr>
        <w:t>s work. Col</w:t>
      </w:r>
      <w:r w:rsidRPr="001F0936">
        <w:rPr>
          <w:rFonts w:ascii="Times New Roman" w:hAnsi="Times New Roman" w:cs="Times New Roman"/>
          <w:sz w:val="24"/>
          <w:szCs w:val="24"/>
        </w:rPr>
        <w:softHyphen/>
        <w:t>leges may educate men. Bishops may ordain them. Patrons may give them livings. But God alone can raise up and send forth</w:t>
      </w:r>
      <w:r w:rsidR="007D02EF">
        <w:rPr>
          <w:rFonts w:ascii="Times New Roman" w:hAnsi="Times New Roman" w:cs="Times New Roman"/>
          <w:sz w:val="24"/>
          <w:szCs w:val="24"/>
        </w:rPr>
        <w:t xml:space="preserve"> “</w:t>
      </w:r>
      <w:r w:rsidRPr="001F0936">
        <w:rPr>
          <w:rFonts w:ascii="Times New Roman" w:hAnsi="Times New Roman" w:cs="Times New Roman"/>
          <w:sz w:val="24"/>
          <w:szCs w:val="24"/>
        </w:rPr>
        <w:t>labourers</w:t>
      </w:r>
      <w:r w:rsidR="003B1BC1">
        <w:rPr>
          <w:rFonts w:ascii="Times New Roman" w:hAnsi="Times New Roman" w:cs="Times New Roman"/>
          <w:sz w:val="24"/>
          <w:szCs w:val="24"/>
        </w:rPr>
        <w:t>”</w:t>
      </w:r>
      <w:r w:rsidR="007D02EF">
        <w:rPr>
          <w:rFonts w:ascii="Times New Roman" w:hAnsi="Times New Roman" w:cs="Times New Roman"/>
          <w:sz w:val="24"/>
          <w:szCs w:val="24"/>
        </w:rPr>
        <w:t xml:space="preserve"> </w:t>
      </w:r>
      <w:r w:rsidRPr="001F0936">
        <w:rPr>
          <w:rFonts w:ascii="Times New Roman" w:hAnsi="Times New Roman" w:cs="Times New Roman"/>
          <w:sz w:val="24"/>
          <w:szCs w:val="24"/>
        </w:rPr>
        <w:t>who will do work among souls. For a constant supply of such labourers let us daily pray.</w:t>
      </w:r>
    </w:p>
    <w:p w:rsidR="001F0936" w:rsidRPr="001F0936" w:rsidRDefault="001F0936" w:rsidP="007D02EF">
      <w:pPr>
        <w:widowControl w:val="0"/>
        <w:kinsoku w:val="0"/>
        <w:overflowPunct w:val="0"/>
        <w:spacing w:after="0"/>
        <w:ind w:firstLine="216"/>
        <w:jc w:val="both"/>
        <w:textAlignment w:val="baseline"/>
        <w:rPr>
          <w:rFonts w:ascii="Times New Roman" w:hAnsi="Times New Roman" w:cs="Times New Roman"/>
          <w:sz w:val="24"/>
          <w:szCs w:val="24"/>
        </w:rPr>
      </w:pPr>
      <w:r w:rsidRPr="001F0936">
        <w:rPr>
          <w:rFonts w:ascii="Times New Roman" w:hAnsi="Times New Roman" w:cs="Times New Roman"/>
          <w:sz w:val="24"/>
          <w:szCs w:val="24"/>
        </w:rPr>
        <w:t>The second point in our Lord</w:t>
      </w:r>
      <w:r w:rsidR="007D02EF">
        <w:rPr>
          <w:rFonts w:ascii="Times New Roman" w:hAnsi="Times New Roman" w:cs="Times New Roman"/>
          <w:sz w:val="24"/>
          <w:szCs w:val="24"/>
        </w:rPr>
        <w:t>’</w:t>
      </w:r>
      <w:r w:rsidRPr="001F0936">
        <w:rPr>
          <w:rFonts w:ascii="Times New Roman" w:hAnsi="Times New Roman" w:cs="Times New Roman"/>
          <w:sz w:val="24"/>
          <w:szCs w:val="24"/>
        </w:rPr>
        <w:t xml:space="preserve">s charge to the seventy disciples, is </w:t>
      </w:r>
      <w:r w:rsidRPr="001F0936">
        <w:rPr>
          <w:rFonts w:ascii="Times New Roman" w:hAnsi="Times New Roman" w:cs="Times New Roman"/>
          <w:i/>
          <w:iCs/>
          <w:sz w:val="24"/>
          <w:szCs w:val="24"/>
        </w:rPr>
        <w:t>the per</w:t>
      </w:r>
      <w:r w:rsidRPr="001F0936">
        <w:rPr>
          <w:rFonts w:ascii="Times New Roman" w:hAnsi="Times New Roman" w:cs="Times New Roman"/>
          <w:i/>
          <w:iCs/>
          <w:sz w:val="24"/>
          <w:szCs w:val="24"/>
        </w:rPr>
        <w:t>i</w:t>
      </w:r>
      <w:r w:rsidRPr="001F0936">
        <w:rPr>
          <w:rFonts w:ascii="Times New Roman" w:hAnsi="Times New Roman" w:cs="Times New Roman"/>
          <w:i/>
          <w:iCs/>
          <w:sz w:val="24"/>
          <w:szCs w:val="24"/>
        </w:rPr>
        <w:t xml:space="preserve">lous nature of the work in which they were about to be engaged. </w:t>
      </w:r>
      <w:r w:rsidRPr="001F0936">
        <w:rPr>
          <w:rFonts w:ascii="Times New Roman" w:hAnsi="Times New Roman" w:cs="Times New Roman"/>
          <w:sz w:val="24"/>
          <w:szCs w:val="24"/>
        </w:rPr>
        <w:t xml:space="preserve">He does </w:t>
      </w:r>
      <w:r w:rsidRPr="001F0936">
        <w:rPr>
          <w:rFonts w:ascii="Times New Roman" w:hAnsi="Times New Roman" w:cs="Times New Roman"/>
          <w:sz w:val="24"/>
          <w:szCs w:val="24"/>
        </w:rPr>
        <w:lastRenderedPageBreak/>
        <w:t>not keep back from them the dangers and trials which are before them. He does not enlist them under false pretences, or prophecy smooth things, or promise them unvarying success. He tells them plainly what they must e</w:t>
      </w:r>
      <w:r w:rsidRPr="001F0936">
        <w:rPr>
          <w:rFonts w:ascii="Times New Roman" w:hAnsi="Times New Roman" w:cs="Times New Roman"/>
          <w:sz w:val="24"/>
          <w:szCs w:val="24"/>
        </w:rPr>
        <w:t>x</w:t>
      </w:r>
      <w:r w:rsidRPr="001F0936">
        <w:rPr>
          <w:rFonts w:ascii="Times New Roman" w:hAnsi="Times New Roman" w:cs="Times New Roman"/>
          <w:sz w:val="24"/>
          <w:szCs w:val="24"/>
        </w:rPr>
        <w:t>pect.</w:t>
      </w:r>
      <w:r w:rsidR="007D02EF">
        <w:rPr>
          <w:rFonts w:ascii="Times New Roman" w:hAnsi="Times New Roman" w:cs="Times New Roman"/>
          <w:sz w:val="24"/>
          <w:szCs w:val="24"/>
        </w:rPr>
        <w:t xml:space="preserve"> “</w:t>
      </w:r>
      <w:r w:rsidRPr="001F0936">
        <w:rPr>
          <w:rFonts w:ascii="Times New Roman" w:hAnsi="Times New Roman" w:cs="Times New Roman"/>
          <w:sz w:val="24"/>
          <w:szCs w:val="24"/>
        </w:rPr>
        <w:t>Behold,</w:t>
      </w:r>
      <w:r w:rsidR="007D02EF">
        <w:rPr>
          <w:rFonts w:ascii="Times New Roman" w:hAnsi="Times New Roman" w:cs="Times New Roman"/>
          <w:sz w:val="24"/>
          <w:szCs w:val="24"/>
        </w:rPr>
        <w:t>”</w:t>
      </w:r>
      <w:r w:rsidRPr="001F0936">
        <w:rPr>
          <w:rFonts w:ascii="Times New Roman" w:hAnsi="Times New Roman" w:cs="Times New Roman"/>
          <w:sz w:val="24"/>
          <w:szCs w:val="24"/>
        </w:rPr>
        <w:t xml:space="preserve"> He says,</w:t>
      </w:r>
      <w:r w:rsidR="007D02EF">
        <w:rPr>
          <w:rFonts w:ascii="Times New Roman" w:hAnsi="Times New Roman" w:cs="Times New Roman"/>
          <w:sz w:val="24"/>
          <w:szCs w:val="24"/>
        </w:rPr>
        <w:t xml:space="preserve"> “</w:t>
      </w:r>
      <w:r w:rsidRPr="001F0936">
        <w:rPr>
          <w:rFonts w:ascii="Times New Roman" w:hAnsi="Times New Roman" w:cs="Times New Roman"/>
          <w:sz w:val="24"/>
          <w:szCs w:val="24"/>
        </w:rPr>
        <w:t>I send you forth as lambs amongst wolves.</w:t>
      </w:r>
      <w:r w:rsidR="007D02EF">
        <w:rPr>
          <w:rFonts w:ascii="Times New Roman" w:hAnsi="Times New Roman" w:cs="Times New Roman"/>
          <w:sz w:val="24"/>
          <w:szCs w:val="24"/>
        </w:rPr>
        <w:t>”</w:t>
      </w:r>
    </w:p>
    <w:p w:rsidR="001F0936" w:rsidRPr="001F0936" w:rsidRDefault="001F0936" w:rsidP="007D02EF">
      <w:pPr>
        <w:widowControl w:val="0"/>
        <w:kinsoku w:val="0"/>
        <w:overflowPunct w:val="0"/>
        <w:spacing w:after="0"/>
        <w:ind w:firstLine="216"/>
        <w:jc w:val="both"/>
        <w:textAlignment w:val="baseline"/>
        <w:rPr>
          <w:rFonts w:ascii="Times New Roman" w:hAnsi="Times New Roman" w:cs="Times New Roman"/>
          <w:sz w:val="24"/>
          <w:szCs w:val="24"/>
        </w:rPr>
      </w:pPr>
      <w:r w:rsidRPr="001F0936">
        <w:rPr>
          <w:rFonts w:ascii="Times New Roman" w:hAnsi="Times New Roman" w:cs="Times New Roman"/>
          <w:sz w:val="24"/>
          <w:szCs w:val="24"/>
        </w:rPr>
        <w:t>These words, no doubt, had a special reference to the life-time of those to whom they were spoken. We see their fulfilment in the many persecutions described in the Acts of the Apostles. But we must not conceal from ou</w:t>
      </w:r>
      <w:r w:rsidRPr="001F0936">
        <w:rPr>
          <w:rFonts w:ascii="Times New Roman" w:hAnsi="Times New Roman" w:cs="Times New Roman"/>
          <w:sz w:val="24"/>
          <w:szCs w:val="24"/>
        </w:rPr>
        <w:t>r</w:t>
      </w:r>
      <w:r w:rsidRPr="001F0936">
        <w:rPr>
          <w:rFonts w:ascii="Times New Roman" w:hAnsi="Times New Roman" w:cs="Times New Roman"/>
          <w:sz w:val="24"/>
          <w:szCs w:val="24"/>
        </w:rPr>
        <w:t>selves that the words describe a state of things w</w:t>
      </w:r>
      <w:r w:rsidR="008A2EB7">
        <w:rPr>
          <w:rFonts w:ascii="Times New Roman" w:hAnsi="Times New Roman" w:cs="Times New Roman"/>
          <w:sz w:val="24"/>
          <w:szCs w:val="24"/>
        </w:rPr>
        <w:t>hich may be seen at this very d</w:t>
      </w:r>
      <w:r w:rsidRPr="001F0936">
        <w:rPr>
          <w:rFonts w:ascii="Times New Roman" w:hAnsi="Times New Roman" w:cs="Times New Roman"/>
          <w:sz w:val="24"/>
          <w:szCs w:val="24"/>
        </w:rPr>
        <w:t>ay. So long as the church stands believers must expect to be like</w:t>
      </w:r>
      <w:r w:rsidR="007D02EF">
        <w:rPr>
          <w:rFonts w:ascii="Times New Roman" w:hAnsi="Times New Roman" w:cs="Times New Roman"/>
          <w:sz w:val="24"/>
          <w:szCs w:val="24"/>
        </w:rPr>
        <w:t xml:space="preserve"> “</w:t>
      </w:r>
      <w:r w:rsidRPr="001F0936">
        <w:rPr>
          <w:rFonts w:ascii="Times New Roman" w:hAnsi="Times New Roman" w:cs="Times New Roman"/>
          <w:sz w:val="24"/>
          <w:szCs w:val="24"/>
        </w:rPr>
        <w:t>lambs among wolves.</w:t>
      </w:r>
      <w:r w:rsidR="007D02EF">
        <w:rPr>
          <w:rFonts w:ascii="Times New Roman" w:hAnsi="Times New Roman" w:cs="Times New Roman"/>
          <w:sz w:val="24"/>
          <w:szCs w:val="24"/>
        </w:rPr>
        <w:t>”</w:t>
      </w:r>
      <w:r w:rsidRPr="001F0936">
        <w:rPr>
          <w:rFonts w:ascii="Times New Roman" w:hAnsi="Times New Roman" w:cs="Times New Roman"/>
          <w:sz w:val="24"/>
          <w:szCs w:val="24"/>
        </w:rPr>
        <w:t xml:space="preserve"> They must make up their minds to be hated, and pe</w:t>
      </w:r>
      <w:r w:rsidRPr="001F0936">
        <w:rPr>
          <w:rFonts w:ascii="Times New Roman" w:hAnsi="Times New Roman" w:cs="Times New Roman"/>
          <w:sz w:val="24"/>
          <w:szCs w:val="24"/>
        </w:rPr>
        <w:t>r</w:t>
      </w:r>
      <w:r w:rsidRPr="001F0936">
        <w:rPr>
          <w:rFonts w:ascii="Times New Roman" w:hAnsi="Times New Roman" w:cs="Times New Roman"/>
          <w:sz w:val="24"/>
          <w:szCs w:val="24"/>
        </w:rPr>
        <w:t xml:space="preserve">secuted, and </w:t>
      </w:r>
      <w:r w:rsidR="007D02EF" w:rsidRPr="001F0936">
        <w:rPr>
          <w:rFonts w:ascii="Times New Roman" w:hAnsi="Times New Roman" w:cs="Times New Roman"/>
          <w:sz w:val="24"/>
          <w:szCs w:val="24"/>
        </w:rPr>
        <w:t>ill-treated</w:t>
      </w:r>
      <w:r w:rsidRPr="001F0936">
        <w:rPr>
          <w:rFonts w:ascii="Times New Roman" w:hAnsi="Times New Roman" w:cs="Times New Roman"/>
          <w:sz w:val="24"/>
          <w:szCs w:val="24"/>
        </w:rPr>
        <w:t>, by those who have no real religion. They must look for no favour from unconverted people, for, they will find none. It was a strong but a true saying of Martin Luther, that</w:t>
      </w:r>
      <w:r w:rsidR="007D02EF">
        <w:rPr>
          <w:rFonts w:ascii="Times New Roman" w:hAnsi="Times New Roman" w:cs="Times New Roman"/>
          <w:sz w:val="24"/>
          <w:szCs w:val="24"/>
        </w:rPr>
        <w:t xml:space="preserve"> “</w:t>
      </w:r>
      <w:r w:rsidRPr="001F0936">
        <w:rPr>
          <w:rFonts w:ascii="Times New Roman" w:hAnsi="Times New Roman" w:cs="Times New Roman"/>
          <w:sz w:val="24"/>
          <w:szCs w:val="24"/>
        </w:rPr>
        <w:t>Cain will murder Abel, if he can, to the very end of the world.</w:t>
      </w:r>
      <w:r w:rsidR="007D02EF">
        <w:rPr>
          <w:rFonts w:ascii="Times New Roman" w:hAnsi="Times New Roman" w:cs="Times New Roman"/>
          <w:sz w:val="24"/>
          <w:szCs w:val="24"/>
        </w:rPr>
        <w:t>” “</w:t>
      </w:r>
      <w:r w:rsidRPr="001F0936">
        <w:rPr>
          <w:rFonts w:ascii="Times New Roman" w:hAnsi="Times New Roman" w:cs="Times New Roman"/>
          <w:sz w:val="24"/>
          <w:szCs w:val="24"/>
        </w:rPr>
        <w:t>Marvel not,</w:t>
      </w:r>
      <w:r w:rsidR="007D02EF">
        <w:rPr>
          <w:rFonts w:ascii="Times New Roman" w:hAnsi="Times New Roman" w:cs="Times New Roman"/>
          <w:sz w:val="24"/>
          <w:szCs w:val="24"/>
        </w:rPr>
        <w:t>”</w:t>
      </w:r>
      <w:r w:rsidRPr="001F0936">
        <w:rPr>
          <w:rFonts w:ascii="Times New Roman" w:hAnsi="Times New Roman" w:cs="Times New Roman"/>
          <w:sz w:val="24"/>
          <w:szCs w:val="24"/>
        </w:rPr>
        <w:t xml:space="preserve"> says St. John,</w:t>
      </w:r>
      <w:r w:rsidR="007D02EF">
        <w:rPr>
          <w:rFonts w:ascii="Times New Roman" w:hAnsi="Times New Roman" w:cs="Times New Roman"/>
          <w:sz w:val="24"/>
          <w:szCs w:val="24"/>
        </w:rPr>
        <w:t xml:space="preserve"> “</w:t>
      </w:r>
      <w:r w:rsidRPr="001F0936">
        <w:rPr>
          <w:rFonts w:ascii="Times New Roman" w:hAnsi="Times New Roman" w:cs="Times New Roman"/>
          <w:sz w:val="24"/>
          <w:szCs w:val="24"/>
        </w:rPr>
        <w:t>if the world hate you.</w:t>
      </w:r>
      <w:r w:rsidR="007D02EF">
        <w:rPr>
          <w:rFonts w:ascii="Times New Roman" w:hAnsi="Times New Roman" w:cs="Times New Roman"/>
          <w:sz w:val="24"/>
          <w:szCs w:val="24"/>
        </w:rPr>
        <w:t>” “</w:t>
      </w:r>
      <w:r w:rsidRPr="001F0936">
        <w:rPr>
          <w:rFonts w:ascii="Times New Roman" w:hAnsi="Times New Roman" w:cs="Times New Roman"/>
          <w:sz w:val="24"/>
          <w:szCs w:val="24"/>
        </w:rPr>
        <w:t>All that will live godly in Jesus Christ,</w:t>
      </w:r>
      <w:r w:rsidR="007D02EF">
        <w:rPr>
          <w:rFonts w:ascii="Times New Roman" w:hAnsi="Times New Roman" w:cs="Times New Roman"/>
          <w:sz w:val="24"/>
          <w:szCs w:val="24"/>
        </w:rPr>
        <w:t>”</w:t>
      </w:r>
      <w:r w:rsidRPr="001F0936">
        <w:rPr>
          <w:rFonts w:ascii="Times New Roman" w:hAnsi="Times New Roman" w:cs="Times New Roman"/>
          <w:sz w:val="24"/>
          <w:szCs w:val="24"/>
        </w:rPr>
        <w:t xml:space="preserve"> says St. Paul, </w:t>
      </w:r>
      <w:r w:rsidR="007D02EF">
        <w:rPr>
          <w:rFonts w:ascii="Times New Roman" w:hAnsi="Times New Roman" w:cs="Times New Roman"/>
          <w:sz w:val="24"/>
          <w:szCs w:val="24"/>
        </w:rPr>
        <w:t>“</w:t>
      </w:r>
      <w:r w:rsidRPr="001F0936">
        <w:rPr>
          <w:rFonts w:ascii="Times New Roman" w:hAnsi="Times New Roman" w:cs="Times New Roman"/>
          <w:sz w:val="24"/>
          <w:szCs w:val="24"/>
        </w:rPr>
        <w:t>shall suffer persecution.</w:t>
      </w:r>
      <w:r w:rsidR="007D02EF">
        <w:rPr>
          <w:rFonts w:ascii="Times New Roman" w:hAnsi="Times New Roman" w:cs="Times New Roman"/>
          <w:sz w:val="24"/>
          <w:szCs w:val="24"/>
        </w:rPr>
        <w:t>”</w:t>
      </w:r>
      <w:r w:rsidRPr="001F0936">
        <w:rPr>
          <w:rFonts w:ascii="Times New Roman" w:hAnsi="Times New Roman" w:cs="Times New Roman"/>
          <w:sz w:val="24"/>
          <w:szCs w:val="24"/>
        </w:rPr>
        <w:t xml:space="preserve"> (1 John iii. 13; </w:t>
      </w:r>
      <w:r w:rsidRPr="001F0936">
        <w:rPr>
          <w:rFonts w:ascii="Times New Roman" w:hAnsi="Times New Roman" w:cs="Times New Roman"/>
          <w:bCs/>
          <w:sz w:val="24"/>
          <w:szCs w:val="24"/>
        </w:rPr>
        <w:t xml:space="preserve">1 </w:t>
      </w:r>
      <w:r w:rsidRPr="001F0936">
        <w:rPr>
          <w:rFonts w:ascii="Times New Roman" w:hAnsi="Times New Roman" w:cs="Times New Roman"/>
          <w:sz w:val="24"/>
          <w:szCs w:val="24"/>
        </w:rPr>
        <w:t>Pet. iii. 8.)</w:t>
      </w:r>
    </w:p>
    <w:p w:rsidR="001F0936" w:rsidRPr="001F0936" w:rsidRDefault="001F0936" w:rsidP="007D02EF">
      <w:pPr>
        <w:widowControl w:val="0"/>
        <w:kinsoku w:val="0"/>
        <w:overflowPunct w:val="0"/>
        <w:spacing w:after="0"/>
        <w:ind w:firstLine="216"/>
        <w:jc w:val="both"/>
        <w:textAlignment w:val="baseline"/>
        <w:rPr>
          <w:rFonts w:ascii="Times New Roman" w:hAnsi="Times New Roman" w:cs="Times New Roman"/>
          <w:sz w:val="24"/>
          <w:szCs w:val="24"/>
        </w:rPr>
      </w:pPr>
      <w:r w:rsidRPr="001F0936">
        <w:rPr>
          <w:rFonts w:ascii="Times New Roman" w:hAnsi="Times New Roman" w:cs="Times New Roman"/>
          <w:sz w:val="24"/>
          <w:szCs w:val="24"/>
        </w:rPr>
        <w:t>The third point in our Lord</w:t>
      </w:r>
      <w:r w:rsidR="007D02EF">
        <w:rPr>
          <w:rFonts w:ascii="Times New Roman" w:hAnsi="Times New Roman" w:cs="Times New Roman"/>
          <w:sz w:val="24"/>
          <w:szCs w:val="24"/>
        </w:rPr>
        <w:t>’</w:t>
      </w:r>
      <w:r w:rsidRPr="001F0936">
        <w:rPr>
          <w:rFonts w:ascii="Times New Roman" w:hAnsi="Times New Roman" w:cs="Times New Roman"/>
          <w:sz w:val="24"/>
          <w:szCs w:val="24"/>
        </w:rPr>
        <w:t xml:space="preserve">s charge to the seventy disciples is, </w:t>
      </w:r>
      <w:r w:rsidRPr="001F0936">
        <w:rPr>
          <w:rFonts w:ascii="Times New Roman" w:hAnsi="Times New Roman" w:cs="Times New Roman"/>
          <w:i/>
          <w:iCs/>
          <w:sz w:val="24"/>
          <w:szCs w:val="24"/>
        </w:rPr>
        <w:t>the tho</w:t>
      </w:r>
      <w:r w:rsidRPr="001F0936">
        <w:rPr>
          <w:rFonts w:ascii="Times New Roman" w:hAnsi="Times New Roman" w:cs="Times New Roman"/>
          <w:i/>
          <w:iCs/>
          <w:sz w:val="24"/>
          <w:szCs w:val="24"/>
        </w:rPr>
        <w:t>r</w:t>
      </w:r>
      <w:r w:rsidRPr="001F0936">
        <w:rPr>
          <w:rFonts w:ascii="Times New Roman" w:hAnsi="Times New Roman" w:cs="Times New Roman"/>
          <w:i/>
          <w:iCs/>
          <w:sz w:val="24"/>
          <w:szCs w:val="24"/>
        </w:rPr>
        <w:t xml:space="preserve">ough devotion to their work which </w:t>
      </w:r>
      <w:r w:rsidR="008A2EB7" w:rsidRPr="008A2EB7">
        <w:rPr>
          <w:rFonts w:ascii="Times New Roman" w:hAnsi="Times New Roman" w:cs="Times New Roman"/>
          <w:bCs/>
          <w:i/>
          <w:sz w:val="24"/>
          <w:szCs w:val="24"/>
        </w:rPr>
        <w:t>H</w:t>
      </w:r>
      <w:r w:rsidRPr="001F0936">
        <w:rPr>
          <w:rFonts w:ascii="Times New Roman" w:hAnsi="Times New Roman" w:cs="Times New Roman"/>
          <w:bCs/>
          <w:i/>
          <w:sz w:val="24"/>
          <w:szCs w:val="24"/>
        </w:rPr>
        <w:t>e</w:t>
      </w:r>
      <w:r w:rsidRPr="001F0936">
        <w:rPr>
          <w:rFonts w:ascii="Times New Roman" w:hAnsi="Times New Roman" w:cs="Times New Roman"/>
          <w:bCs/>
          <w:sz w:val="24"/>
          <w:szCs w:val="24"/>
        </w:rPr>
        <w:t xml:space="preserve"> </w:t>
      </w:r>
      <w:r w:rsidRPr="001F0936">
        <w:rPr>
          <w:rFonts w:ascii="Times New Roman" w:hAnsi="Times New Roman" w:cs="Times New Roman"/>
          <w:i/>
          <w:iCs/>
          <w:sz w:val="24"/>
          <w:szCs w:val="24"/>
        </w:rPr>
        <w:t xml:space="preserve">enjoins upon them. </w:t>
      </w:r>
      <w:r w:rsidRPr="001F0936">
        <w:rPr>
          <w:rFonts w:ascii="Times New Roman" w:hAnsi="Times New Roman" w:cs="Times New Roman"/>
          <w:sz w:val="24"/>
          <w:szCs w:val="24"/>
        </w:rPr>
        <w:t>They were to a</w:t>
      </w:r>
      <w:r w:rsidRPr="001F0936">
        <w:rPr>
          <w:rFonts w:ascii="Times New Roman" w:hAnsi="Times New Roman" w:cs="Times New Roman"/>
          <w:sz w:val="24"/>
          <w:szCs w:val="24"/>
        </w:rPr>
        <w:t>b</w:t>
      </w:r>
      <w:r w:rsidRPr="001F0936">
        <w:rPr>
          <w:rFonts w:ascii="Times New Roman" w:hAnsi="Times New Roman" w:cs="Times New Roman"/>
          <w:sz w:val="24"/>
          <w:szCs w:val="24"/>
        </w:rPr>
        <w:t>stain even from the appearance of covetousness, or love of money, or lux</w:t>
      </w:r>
      <w:r w:rsidRPr="001F0936">
        <w:rPr>
          <w:rFonts w:ascii="Times New Roman" w:hAnsi="Times New Roman" w:cs="Times New Roman"/>
          <w:sz w:val="24"/>
          <w:szCs w:val="24"/>
        </w:rPr>
        <w:t>u</w:t>
      </w:r>
      <w:r w:rsidRPr="001F0936">
        <w:rPr>
          <w:rFonts w:ascii="Times New Roman" w:hAnsi="Times New Roman" w:cs="Times New Roman"/>
          <w:sz w:val="24"/>
          <w:szCs w:val="24"/>
        </w:rPr>
        <w:t>ry</w:t>
      </w:r>
      <w:r w:rsidR="007D02EF">
        <w:rPr>
          <w:rFonts w:ascii="Times New Roman" w:hAnsi="Times New Roman" w:cs="Times New Roman"/>
          <w:sz w:val="24"/>
          <w:szCs w:val="24"/>
        </w:rPr>
        <w:t>: “</w:t>
      </w:r>
      <w:r w:rsidRPr="001F0936">
        <w:rPr>
          <w:rFonts w:ascii="Times New Roman" w:hAnsi="Times New Roman" w:cs="Times New Roman"/>
          <w:sz w:val="24"/>
          <w:szCs w:val="24"/>
        </w:rPr>
        <w:t>Carry neither purse, nor scrip, nor shoes.</w:t>
      </w:r>
      <w:r w:rsidR="007D02EF">
        <w:rPr>
          <w:rFonts w:ascii="Times New Roman" w:hAnsi="Times New Roman" w:cs="Times New Roman"/>
          <w:sz w:val="24"/>
          <w:szCs w:val="24"/>
        </w:rPr>
        <w:t>”</w:t>
      </w:r>
      <w:r w:rsidRPr="001F0936">
        <w:rPr>
          <w:rFonts w:ascii="Times New Roman" w:hAnsi="Times New Roman" w:cs="Times New Roman"/>
          <w:sz w:val="24"/>
          <w:szCs w:val="24"/>
        </w:rPr>
        <w:t>—They were to behave like men who had no time to waste on the empty compliments and conventional courtesies of the world</w:t>
      </w:r>
      <w:r w:rsidR="007D02EF">
        <w:rPr>
          <w:rFonts w:ascii="Times New Roman" w:hAnsi="Times New Roman" w:cs="Times New Roman"/>
          <w:sz w:val="24"/>
          <w:szCs w:val="24"/>
        </w:rPr>
        <w:t>: “</w:t>
      </w:r>
      <w:r w:rsidRPr="001F0936">
        <w:rPr>
          <w:rFonts w:ascii="Times New Roman" w:hAnsi="Times New Roman" w:cs="Times New Roman"/>
          <w:sz w:val="24"/>
          <w:szCs w:val="24"/>
        </w:rPr>
        <w:t>Salute no man by the way.</w:t>
      </w:r>
      <w:r w:rsidR="007D02EF">
        <w:rPr>
          <w:rFonts w:ascii="Times New Roman" w:hAnsi="Times New Roman" w:cs="Times New Roman"/>
          <w:sz w:val="24"/>
          <w:szCs w:val="24"/>
        </w:rPr>
        <w:t>”</w:t>
      </w:r>
    </w:p>
    <w:p w:rsidR="001F0936" w:rsidRPr="001F0936" w:rsidRDefault="001F0936" w:rsidP="007D02EF">
      <w:pPr>
        <w:widowControl w:val="0"/>
        <w:kinsoku w:val="0"/>
        <w:overflowPunct w:val="0"/>
        <w:spacing w:after="0"/>
        <w:ind w:left="72" w:firstLine="144"/>
        <w:jc w:val="both"/>
        <w:textAlignment w:val="baseline"/>
        <w:rPr>
          <w:rFonts w:ascii="Times New Roman" w:hAnsi="Times New Roman" w:cs="Times New Roman"/>
          <w:sz w:val="24"/>
          <w:szCs w:val="24"/>
        </w:rPr>
      </w:pPr>
      <w:r w:rsidRPr="001F0936">
        <w:rPr>
          <w:rFonts w:ascii="Times New Roman" w:hAnsi="Times New Roman" w:cs="Times New Roman"/>
          <w:sz w:val="24"/>
          <w:szCs w:val="24"/>
        </w:rPr>
        <w:t>These remarkable words must doubtless be inter</w:t>
      </w:r>
      <w:r w:rsidRPr="001F0936">
        <w:rPr>
          <w:rFonts w:ascii="Times New Roman" w:hAnsi="Times New Roman" w:cs="Times New Roman"/>
          <w:sz w:val="24"/>
          <w:szCs w:val="24"/>
        </w:rPr>
        <w:softHyphen/>
        <w:t>preted with some qualif</w:t>
      </w:r>
      <w:r w:rsidRPr="001F0936">
        <w:rPr>
          <w:rFonts w:ascii="Times New Roman" w:hAnsi="Times New Roman" w:cs="Times New Roman"/>
          <w:sz w:val="24"/>
          <w:szCs w:val="24"/>
        </w:rPr>
        <w:t>i</w:t>
      </w:r>
      <w:r w:rsidRPr="001F0936">
        <w:rPr>
          <w:rFonts w:ascii="Times New Roman" w:hAnsi="Times New Roman" w:cs="Times New Roman"/>
          <w:sz w:val="24"/>
          <w:szCs w:val="24"/>
        </w:rPr>
        <w:t>cation. The time came when our Lord Himself, at the end of His ministry, said to the disciples,</w:t>
      </w:r>
      <w:r w:rsidR="007D02EF">
        <w:rPr>
          <w:rFonts w:ascii="Times New Roman" w:hAnsi="Times New Roman" w:cs="Times New Roman"/>
          <w:sz w:val="24"/>
          <w:szCs w:val="24"/>
        </w:rPr>
        <w:t xml:space="preserve"> “</w:t>
      </w:r>
      <w:r w:rsidRPr="001F0936">
        <w:rPr>
          <w:rFonts w:ascii="Times New Roman" w:hAnsi="Times New Roman" w:cs="Times New Roman"/>
          <w:sz w:val="24"/>
          <w:szCs w:val="24"/>
        </w:rPr>
        <w:t>He that hath a purse let him take it, and likewise his scrip.</w:t>
      </w:r>
      <w:r w:rsidR="007D02EF">
        <w:rPr>
          <w:rFonts w:ascii="Times New Roman" w:hAnsi="Times New Roman" w:cs="Times New Roman"/>
          <w:sz w:val="24"/>
          <w:szCs w:val="24"/>
        </w:rPr>
        <w:t>”</w:t>
      </w:r>
      <w:r w:rsidRPr="001F0936">
        <w:rPr>
          <w:rFonts w:ascii="Times New Roman" w:hAnsi="Times New Roman" w:cs="Times New Roman"/>
          <w:sz w:val="24"/>
          <w:szCs w:val="24"/>
        </w:rPr>
        <w:t xml:space="preserve"> (Luke xxii. 36,) The apostle Paul was not ashamed to use salut</w:t>
      </w:r>
      <w:r w:rsidRPr="001F0936">
        <w:rPr>
          <w:rFonts w:ascii="Times New Roman" w:hAnsi="Times New Roman" w:cs="Times New Roman"/>
          <w:sz w:val="24"/>
          <w:szCs w:val="24"/>
        </w:rPr>
        <w:t>a</w:t>
      </w:r>
      <w:r w:rsidRPr="001F0936">
        <w:rPr>
          <w:rFonts w:ascii="Times New Roman" w:hAnsi="Times New Roman" w:cs="Times New Roman"/>
          <w:sz w:val="24"/>
          <w:szCs w:val="24"/>
        </w:rPr>
        <w:t xml:space="preserve">tions. The apostle Peter expressly commands us to </w:t>
      </w:r>
      <w:r w:rsidR="007D02EF">
        <w:rPr>
          <w:rFonts w:ascii="Times New Roman" w:hAnsi="Times New Roman" w:cs="Times New Roman"/>
          <w:sz w:val="24"/>
          <w:szCs w:val="24"/>
        </w:rPr>
        <w:t>“</w:t>
      </w:r>
      <w:r w:rsidRPr="001F0936">
        <w:rPr>
          <w:rFonts w:ascii="Times New Roman" w:hAnsi="Times New Roman" w:cs="Times New Roman"/>
          <w:sz w:val="24"/>
          <w:szCs w:val="24"/>
        </w:rPr>
        <w:t>be courteous.</w:t>
      </w:r>
      <w:r w:rsidR="007D02EF">
        <w:rPr>
          <w:rFonts w:ascii="Times New Roman" w:hAnsi="Times New Roman" w:cs="Times New Roman"/>
          <w:sz w:val="24"/>
          <w:szCs w:val="24"/>
        </w:rPr>
        <w:t>”</w:t>
      </w:r>
      <w:r w:rsidRPr="001F0936">
        <w:rPr>
          <w:rFonts w:ascii="Times New Roman" w:hAnsi="Times New Roman" w:cs="Times New Roman"/>
          <w:sz w:val="24"/>
          <w:szCs w:val="24"/>
        </w:rPr>
        <w:t xml:space="preserve"> (1 Pet. iii. </w:t>
      </w:r>
      <w:r w:rsidR="007D02EF" w:rsidRPr="001F0936">
        <w:rPr>
          <w:rFonts w:ascii="Times New Roman" w:hAnsi="Times New Roman" w:cs="Times New Roman"/>
          <w:sz w:val="24"/>
          <w:szCs w:val="24"/>
        </w:rPr>
        <w:t>8.) But still, after every deduction and qualification, there remains a deep lesson beneath these words of our Lord, which ought not to be ove</w:t>
      </w:r>
      <w:r w:rsidR="007D02EF" w:rsidRPr="001F0936">
        <w:rPr>
          <w:rFonts w:ascii="Times New Roman" w:hAnsi="Times New Roman" w:cs="Times New Roman"/>
          <w:sz w:val="24"/>
          <w:szCs w:val="24"/>
        </w:rPr>
        <w:t>r</w:t>
      </w:r>
      <w:r w:rsidR="007D02EF" w:rsidRPr="001F0936">
        <w:rPr>
          <w:rFonts w:ascii="Times New Roman" w:hAnsi="Times New Roman" w:cs="Times New Roman"/>
          <w:sz w:val="24"/>
          <w:szCs w:val="24"/>
        </w:rPr>
        <w:t xml:space="preserve">looked. </w:t>
      </w:r>
      <w:r w:rsidRPr="001F0936">
        <w:rPr>
          <w:rFonts w:ascii="Times New Roman" w:hAnsi="Times New Roman" w:cs="Times New Roman"/>
          <w:sz w:val="24"/>
          <w:szCs w:val="24"/>
        </w:rPr>
        <w:t>They teach us that ministers and teachers of the Gospel should b</w:t>
      </w:r>
      <w:r w:rsidRPr="001F0936">
        <w:rPr>
          <w:rFonts w:ascii="Times New Roman" w:hAnsi="Times New Roman" w:cs="Times New Roman"/>
          <w:sz w:val="24"/>
          <w:szCs w:val="24"/>
        </w:rPr>
        <w:t>e</w:t>
      </w:r>
      <w:r w:rsidRPr="001F0936">
        <w:rPr>
          <w:rFonts w:ascii="Times New Roman" w:hAnsi="Times New Roman" w:cs="Times New Roman"/>
          <w:sz w:val="24"/>
          <w:szCs w:val="24"/>
        </w:rPr>
        <w:t>ware of allowing the world to eat up their time and thoughts, and to hinder them in their spiritual work. They teach us that care about money, and e</w:t>
      </w:r>
      <w:r w:rsidRPr="001F0936">
        <w:rPr>
          <w:rFonts w:ascii="Times New Roman" w:hAnsi="Times New Roman" w:cs="Times New Roman"/>
          <w:sz w:val="24"/>
          <w:szCs w:val="24"/>
        </w:rPr>
        <w:t>x</w:t>
      </w:r>
      <w:r w:rsidRPr="001F0936">
        <w:rPr>
          <w:rFonts w:ascii="Times New Roman" w:hAnsi="Times New Roman" w:cs="Times New Roman"/>
          <w:sz w:val="24"/>
          <w:szCs w:val="24"/>
        </w:rPr>
        <w:t>cessive attention to what are called</w:t>
      </w:r>
      <w:r w:rsidR="007D02EF">
        <w:rPr>
          <w:rFonts w:ascii="Times New Roman" w:hAnsi="Times New Roman" w:cs="Times New Roman"/>
          <w:sz w:val="24"/>
          <w:szCs w:val="24"/>
        </w:rPr>
        <w:t xml:space="preserve"> “</w:t>
      </w:r>
      <w:r w:rsidRPr="001F0936">
        <w:rPr>
          <w:rFonts w:ascii="Times New Roman" w:hAnsi="Times New Roman" w:cs="Times New Roman"/>
          <w:sz w:val="24"/>
          <w:szCs w:val="24"/>
        </w:rPr>
        <w:t>the courtesies of life,</w:t>
      </w:r>
      <w:r w:rsidR="007D02EF">
        <w:rPr>
          <w:rFonts w:ascii="Times New Roman" w:hAnsi="Times New Roman" w:cs="Times New Roman"/>
          <w:sz w:val="24"/>
          <w:szCs w:val="24"/>
        </w:rPr>
        <w:t>”</w:t>
      </w:r>
      <w:r w:rsidRPr="001F0936">
        <w:rPr>
          <w:rFonts w:ascii="Times New Roman" w:hAnsi="Times New Roman" w:cs="Times New Roman"/>
          <w:sz w:val="24"/>
          <w:szCs w:val="24"/>
        </w:rPr>
        <w:t xml:space="preserve"> are mighty snares in the way of Christ</w:t>
      </w:r>
      <w:r w:rsidR="007D02EF">
        <w:rPr>
          <w:rFonts w:ascii="Times New Roman" w:hAnsi="Times New Roman" w:cs="Times New Roman"/>
          <w:sz w:val="24"/>
          <w:szCs w:val="24"/>
        </w:rPr>
        <w:t>’</w:t>
      </w:r>
      <w:r w:rsidRPr="001F0936">
        <w:rPr>
          <w:rFonts w:ascii="Times New Roman" w:hAnsi="Times New Roman" w:cs="Times New Roman"/>
          <w:sz w:val="24"/>
          <w:szCs w:val="24"/>
        </w:rPr>
        <w:t>s labourers, and snares into which they must take heed lest they fall.</w:t>
      </w:r>
    </w:p>
    <w:p w:rsidR="001F0936" w:rsidRPr="001F0936" w:rsidRDefault="001F0936" w:rsidP="007D02EF">
      <w:pPr>
        <w:widowControl w:val="0"/>
        <w:kinsoku w:val="0"/>
        <w:overflowPunct w:val="0"/>
        <w:spacing w:after="0"/>
        <w:ind w:left="72" w:firstLine="144"/>
        <w:jc w:val="both"/>
        <w:textAlignment w:val="baseline"/>
        <w:rPr>
          <w:rFonts w:ascii="Times New Roman" w:hAnsi="Times New Roman" w:cs="Times New Roman"/>
          <w:sz w:val="24"/>
          <w:szCs w:val="24"/>
        </w:rPr>
      </w:pPr>
      <w:r w:rsidRPr="001F0936">
        <w:rPr>
          <w:rFonts w:ascii="Times New Roman" w:hAnsi="Times New Roman" w:cs="Times New Roman"/>
          <w:sz w:val="24"/>
          <w:szCs w:val="24"/>
        </w:rPr>
        <w:t xml:space="preserve">Let us consider these things. They concern ministers especially, but they concern all Christians more or less. Let us strive to show the men of the world that we have no time for their mode of living. Let us show them that we find life too precious to be spent in perpetual feasting, and visiting, and calling, and the like, as if there were no death, or judgment, or life to come.—By all means let us be courteous. But let us not make the courtesies of life an idol, before which everything else must bow down. Let us declare </w:t>
      </w:r>
      <w:r w:rsidRPr="001F0936">
        <w:rPr>
          <w:rFonts w:ascii="Times New Roman" w:hAnsi="Times New Roman" w:cs="Times New Roman"/>
          <w:sz w:val="24"/>
          <w:szCs w:val="24"/>
        </w:rPr>
        <w:lastRenderedPageBreak/>
        <w:t>plainly that we seek a country beyond the grave, and that we have no time for that incessant round of eating, and drinking, and dressing, and civility, and exchange of compliments, in which so many try to find their happiness, but evidently try in vain. Let our principle be that of Nehemiah,</w:t>
      </w:r>
      <w:r w:rsidR="007D02EF">
        <w:rPr>
          <w:rFonts w:ascii="Times New Roman" w:hAnsi="Times New Roman" w:cs="Times New Roman"/>
          <w:sz w:val="24"/>
          <w:szCs w:val="24"/>
        </w:rPr>
        <w:t xml:space="preserve"> “</w:t>
      </w:r>
      <w:r w:rsidRPr="001F0936">
        <w:rPr>
          <w:rFonts w:ascii="Times New Roman" w:hAnsi="Times New Roman" w:cs="Times New Roman"/>
          <w:sz w:val="24"/>
          <w:szCs w:val="24"/>
        </w:rPr>
        <w:t>I am d</w:t>
      </w:r>
      <w:r w:rsidRPr="001F0936">
        <w:rPr>
          <w:rFonts w:ascii="Times New Roman" w:hAnsi="Times New Roman" w:cs="Times New Roman"/>
          <w:sz w:val="24"/>
          <w:szCs w:val="24"/>
        </w:rPr>
        <w:t>o</w:t>
      </w:r>
      <w:r w:rsidRPr="001F0936">
        <w:rPr>
          <w:rFonts w:ascii="Times New Roman" w:hAnsi="Times New Roman" w:cs="Times New Roman"/>
          <w:sz w:val="24"/>
          <w:szCs w:val="24"/>
        </w:rPr>
        <w:t>ing a great work, so that I cannot come down.</w:t>
      </w:r>
      <w:r w:rsidR="007D02EF">
        <w:rPr>
          <w:rFonts w:ascii="Times New Roman" w:hAnsi="Times New Roman" w:cs="Times New Roman"/>
          <w:sz w:val="24"/>
          <w:szCs w:val="24"/>
        </w:rPr>
        <w:t>”</w:t>
      </w:r>
      <w:r w:rsidRPr="001F0936">
        <w:rPr>
          <w:rFonts w:ascii="Times New Roman" w:hAnsi="Times New Roman" w:cs="Times New Roman"/>
          <w:sz w:val="24"/>
          <w:szCs w:val="24"/>
        </w:rPr>
        <w:t xml:space="preserve"> (Neh. vi. 3.)</w:t>
      </w:r>
    </w:p>
    <w:p w:rsidR="001F0936" w:rsidRPr="001F0936" w:rsidRDefault="001F0936" w:rsidP="007D02EF">
      <w:pPr>
        <w:widowControl w:val="0"/>
        <w:kinsoku w:val="0"/>
        <w:overflowPunct w:val="0"/>
        <w:spacing w:after="0"/>
        <w:ind w:firstLine="216"/>
        <w:jc w:val="both"/>
        <w:textAlignment w:val="baseline"/>
        <w:rPr>
          <w:rFonts w:ascii="Times New Roman" w:hAnsi="Times New Roman" w:cs="Times New Roman"/>
          <w:sz w:val="24"/>
          <w:szCs w:val="24"/>
        </w:rPr>
      </w:pPr>
      <w:r w:rsidRPr="001F0936">
        <w:rPr>
          <w:rFonts w:ascii="Times New Roman" w:hAnsi="Times New Roman" w:cs="Times New Roman"/>
          <w:sz w:val="24"/>
          <w:szCs w:val="24"/>
        </w:rPr>
        <w:t>The fourth point in our Lord</w:t>
      </w:r>
      <w:r w:rsidR="007D02EF">
        <w:rPr>
          <w:rFonts w:ascii="Times New Roman" w:hAnsi="Times New Roman" w:cs="Times New Roman"/>
          <w:sz w:val="24"/>
          <w:szCs w:val="24"/>
        </w:rPr>
        <w:t>’</w:t>
      </w:r>
      <w:r w:rsidRPr="001F0936">
        <w:rPr>
          <w:rFonts w:ascii="Times New Roman" w:hAnsi="Times New Roman" w:cs="Times New Roman"/>
          <w:sz w:val="24"/>
          <w:szCs w:val="24"/>
        </w:rPr>
        <w:t xml:space="preserve">s charge to the seventy disciples is </w:t>
      </w:r>
      <w:r w:rsidRPr="001F0936">
        <w:rPr>
          <w:rFonts w:ascii="Times New Roman" w:hAnsi="Times New Roman" w:cs="Times New Roman"/>
          <w:i/>
          <w:iCs/>
          <w:sz w:val="24"/>
          <w:szCs w:val="24"/>
        </w:rPr>
        <w:t>the si</w:t>
      </w:r>
      <w:r w:rsidRPr="001F0936">
        <w:rPr>
          <w:rFonts w:ascii="Times New Roman" w:hAnsi="Times New Roman" w:cs="Times New Roman"/>
          <w:i/>
          <w:iCs/>
          <w:sz w:val="24"/>
          <w:szCs w:val="24"/>
        </w:rPr>
        <w:t>m</w:t>
      </w:r>
      <w:r w:rsidRPr="001F0936">
        <w:rPr>
          <w:rFonts w:ascii="Times New Roman" w:hAnsi="Times New Roman" w:cs="Times New Roman"/>
          <w:i/>
          <w:iCs/>
          <w:sz w:val="24"/>
          <w:szCs w:val="24"/>
        </w:rPr>
        <w:t xml:space="preserve">ple-minded and contented spirit which He bade them to exhibit. </w:t>
      </w:r>
      <w:r w:rsidRPr="001F0936">
        <w:rPr>
          <w:rFonts w:ascii="Times New Roman" w:hAnsi="Times New Roman" w:cs="Times New Roman"/>
          <w:sz w:val="24"/>
          <w:szCs w:val="24"/>
        </w:rPr>
        <w:t>Wherever they tarried, in travelling about upon their Master</w:t>
      </w:r>
      <w:r w:rsidR="007D02EF">
        <w:rPr>
          <w:rFonts w:ascii="Times New Roman" w:hAnsi="Times New Roman" w:cs="Times New Roman"/>
          <w:sz w:val="24"/>
          <w:szCs w:val="24"/>
        </w:rPr>
        <w:t>’</w:t>
      </w:r>
      <w:r w:rsidRPr="001F0936">
        <w:rPr>
          <w:rFonts w:ascii="Times New Roman" w:hAnsi="Times New Roman" w:cs="Times New Roman"/>
          <w:sz w:val="24"/>
          <w:szCs w:val="24"/>
        </w:rPr>
        <w:t xml:space="preserve">s business, they were to avoid the appearance of being fickle, changeable, delicate livers, or hard to please about food and lodging. They were to </w:t>
      </w:r>
      <w:r w:rsidR="007D02EF">
        <w:rPr>
          <w:rFonts w:ascii="Times New Roman" w:hAnsi="Times New Roman" w:cs="Times New Roman"/>
          <w:sz w:val="24"/>
          <w:szCs w:val="24"/>
        </w:rPr>
        <w:t>“</w:t>
      </w:r>
      <w:r w:rsidRPr="001F0936">
        <w:rPr>
          <w:rFonts w:ascii="Times New Roman" w:hAnsi="Times New Roman" w:cs="Times New Roman"/>
          <w:sz w:val="24"/>
          <w:szCs w:val="24"/>
        </w:rPr>
        <w:t>eat and drink such things</w:t>
      </w:r>
      <w:r w:rsidR="007D02EF">
        <w:rPr>
          <w:rFonts w:ascii="Times New Roman" w:hAnsi="Times New Roman" w:cs="Times New Roman"/>
          <w:sz w:val="24"/>
          <w:szCs w:val="24"/>
        </w:rPr>
        <w:t>”</w:t>
      </w:r>
      <w:r w:rsidRPr="001F0936">
        <w:rPr>
          <w:rFonts w:ascii="Times New Roman" w:hAnsi="Times New Roman" w:cs="Times New Roman"/>
          <w:sz w:val="24"/>
          <w:szCs w:val="24"/>
        </w:rPr>
        <w:t xml:space="preserve"> as were given them. They were not to </w:t>
      </w:r>
      <w:r w:rsidR="007D02EF">
        <w:rPr>
          <w:rFonts w:ascii="Times New Roman" w:hAnsi="Times New Roman" w:cs="Times New Roman"/>
          <w:sz w:val="24"/>
          <w:szCs w:val="24"/>
        </w:rPr>
        <w:t>“</w:t>
      </w:r>
      <w:r w:rsidRPr="001F0936">
        <w:rPr>
          <w:rFonts w:ascii="Times New Roman" w:hAnsi="Times New Roman" w:cs="Times New Roman"/>
          <w:sz w:val="24"/>
          <w:szCs w:val="24"/>
        </w:rPr>
        <w:t>go from house to house.</w:t>
      </w:r>
      <w:r w:rsidR="007D02EF">
        <w:rPr>
          <w:rFonts w:ascii="Times New Roman" w:hAnsi="Times New Roman" w:cs="Times New Roman"/>
          <w:sz w:val="24"/>
          <w:szCs w:val="24"/>
        </w:rPr>
        <w:t>”</w:t>
      </w:r>
    </w:p>
    <w:p w:rsidR="001F0936" w:rsidRPr="001F0936" w:rsidRDefault="001F0936" w:rsidP="007D02EF">
      <w:pPr>
        <w:widowControl w:val="0"/>
        <w:kinsoku w:val="0"/>
        <w:overflowPunct w:val="0"/>
        <w:spacing w:after="0"/>
        <w:ind w:firstLine="216"/>
        <w:jc w:val="both"/>
        <w:textAlignment w:val="baseline"/>
        <w:rPr>
          <w:rFonts w:ascii="Times New Roman" w:hAnsi="Times New Roman" w:cs="Times New Roman"/>
          <w:sz w:val="24"/>
          <w:szCs w:val="24"/>
        </w:rPr>
      </w:pPr>
      <w:r w:rsidRPr="001F0936">
        <w:rPr>
          <w:rFonts w:ascii="Times New Roman" w:hAnsi="Times New Roman" w:cs="Times New Roman"/>
          <w:sz w:val="24"/>
          <w:szCs w:val="24"/>
        </w:rPr>
        <w:t>Instructions like these no doubt have a primary and special reference to the ministers of the Gospel. They are the men above all who, in their style of living, ought to be careful to avoid the spirit of the world. Sim</w:t>
      </w:r>
      <w:r w:rsidRPr="001F0936">
        <w:rPr>
          <w:rFonts w:ascii="Times New Roman" w:hAnsi="Times New Roman" w:cs="Times New Roman"/>
          <w:sz w:val="24"/>
          <w:szCs w:val="24"/>
        </w:rPr>
        <w:softHyphen/>
        <w:t>plicity in food and household arrangements, and readiness to put up with any accommod</w:t>
      </w:r>
      <w:r w:rsidRPr="001F0936">
        <w:rPr>
          <w:rFonts w:ascii="Times New Roman" w:hAnsi="Times New Roman" w:cs="Times New Roman"/>
          <w:sz w:val="24"/>
          <w:szCs w:val="24"/>
        </w:rPr>
        <w:t>a</w:t>
      </w:r>
      <w:r w:rsidRPr="001F0936">
        <w:rPr>
          <w:rFonts w:ascii="Times New Roman" w:hAnsi="Times New Roman" w:cs="Times New Roman"/>
          <w:sz w:val="24"/>
          <w:szCs w:val="24"/>
        </w:rPr>
        <w:t>tion, so long as health can be preserved uninjured, should always be the mark of the</w:t>
      </w:r>
      <w:r w:rsidR="007D02EF">
        <w:rPr>
          <w:rFonts w:ascii="Times New Roman" w:hAnsi="Times New Roman" w:cs="Times New Roman"/>
          <w:sz w:val="24"/>
          <w:szCs w:val="24"/>
        </w:rPr>
        <w:t xml:space="preserve"> “</w:t>
      </w:r>
      <w:r w:rsidRPr="001F0936">
        <w:rPr>
          <w:rFonts w:ascii="Times New Roman" w:hAnsi="Times New Roman" w:cs="Times New Roman"/>
          <w:sz w:val="24"/>
          <w:szCs w:val="24"/>
        </w:rPr>
        <w:t>man of God.</w:t>
      </w:r>
      <w:r w:rsidR="007D02EF">
        <w:rPr>
          <w:rFonts w:ascii="Times New Roman" w:hAnsi="Times New Roman" w:cs="Times New Roman"/>
          <w:sz w:val="24"/>
          <w:szCs w:val="24"/>
        </w:rPr>
        <w:t>”</w:t>
      </w:r>
      <w:r w:rsidRPr="001F0936">
        <w:rPr>
          <w:rFonts w:ascii="Times New Roman" w:hAnsi="Times New Roman" w:cs="Times New Roman"/>
          <w:sz w:val="24"/>
          <w:szCs w:val="24"/>
        </w:rPr>
        <w:t xml:space="preserve"> Once let a preacher get the reputation of being fond of eating and drinking and worldly comforts, and his ministerial us</w:t>
      </w:r>
      <w:r w:rsidRPr="001F0936">
        <w:rPr>
          <w:rFonts w:ascii="Times New Roman" w:hAnsi="Times New Roman" w:cs="Times New Roman"/>
          <w:sz w:val="24"/>
          <w:szCs w:val="24"/>
        </w:rPr>
        <w:t>e</w:t>
      </w:r>
      <w:r w:rsidRPr="001F0936">
        <w:rPr>
          <w:rFonts w:ascii="Times New Roman" w:hAnsi="Times New Roman" w:cs="Times New Roman"/>
          <w:sz w:val="24"/>
          <w:szCs w:val="24"/>
        </w:rPr>
        <w:t>fulness is at an end. The sermon about</w:t>
      </w:r>
      <w:r w:rsidR="007D02EF">
        <w:rPr>
          <w:rFonts w:ascii="Times New Roman" w:hAnsi="Times New Roman" w:cs="Times New Roman"/>
          <w:sz w:val="24"/>
          <w:szCs w:val="24"/>
        </w:rPr>
        <w:t xml:space="preserve"> “</w:t>
      </w:r>
      <w:r w:rsidRPr="001F0936">
        <w:rPr>
          <w:rFonts w:ascii="Times New Roman" w:hAnsi="Times New Roman" w:cs="Times New Roman"/>
          <w:sz w:val="24"/>
          <w:szCs w:val="24"/>
        </w:rPr>
        <w:t>things unseen</w:t>
      </w:r>
      <w:r w:rsidR="008A2EB7">
        <w:rPr>
          <w:rFonts w:ascii="Times New Roman" w:hAnsi="Times New Roman" w:cs="Times New Roman"/>
          <w:sz w:val="24"/>
          <w:szCs w:val="24"/>
        </w:rPr>
        <w:t>”</w:t>
      </w:r>
      <w:r w:rsidR="007D02EF">
        <w:rPr>
          <w:rFonts w:ascii="Times New Roman" w:hAnsi="Times New Roman" w:cs="Times New Roman"/>
          <w:sz w:val="24"/>
          <w:szCs w:val="24"/>
        </w:rPr>
        <w:t xml:space="preserve"> </w:t>
      </w:r>
      <w:r w:rsidRPr="001F0936">
        <w:rPr>
          <w:rFonts w:ascii="Times New Roman" w:hAnsi="Times New Roman" w:cs="Times New Roman"/>
          <w:sz w:val="24"/>
          <w:szCs w:val="24"/>
        </w:rPr>
        <w:t>will produce little effect when the life preaches the importance of the</w:t>
      </w:r>
      <w:r w:rsidR="007D02EF">
        <w:rPr>
          <w:rFonts w:ascii="Times New Roman" w:hAnsi="Times New Roman" w:cs="Times New Roman"/>
          <w:sz w:val="24"/>
          <w:szCs w:val="24"/>
        </w:rPr>
        <w:t xml:space="preserve"> “</w:t>
      </w:r>
      <w:r w:rsidRPr="001F0936">
        <w:rPr>
          <w:rFonts w:ascii="Times New Roman" w:hAnsi="Times New Roman" w:cs="Times New Roman"/>
          <w:sz w:val="24"/>
          <w:szCs w:val="24"/>
        </w:rPr>
        <w:t>things that are seen.</w:t>
      </w:r>
      <w:r w:rsidR="007D02EF">
        <w:rPr>
          <w:rFonts w:ascii="Times New Roman" w:hAnsi="Times New Roman" w:cs="Times New Roman"/>
          <w:sz w:val="24"/>
          <w:szCs w:val="24"/>
        </w:rPr>
        <w:t>”</w:t>
      </w:r>
    </w:p>
    <w:p w:rsidR="001F0936" w:rsidRPr="001F0936" w:rsidRDefault="001F0936" w:rsidP="007D02EF">
      <w:pPr>
        <w:widowControl w:val="0"/>
        <w:kinsoku w:val="0"/>
        <w:overflowPunct w:val="0"/>
        <w:spacing w:after="0"/>
        <w:ind w:firstLine="216"/>
        <w:jc w:val="both"/>
        <w:textAlignment w:val="baseline"/>
        <w:rPr>
          <w:rFonts w:ascii="Times New Roman" w:hAnsi="Times New Roman" w:cs="Times New Roman"/>
          <w:sz w:val="24"/>
          <w:szCs w:val="24"/>
        </w:rPr>
      </w:pPr>
      <w:r w:rsidRPr="001F0936">
        <w:rPr>
          <w:rFonts w:ascii="Times New Roman" w:hAnsi="Times New Roman" w:cs="Times New Roman"/>
          <w:sz w:val="24"/>
          <w:szCs w:val="24"/>
        </w:rPr>
        <w:t>But we ought not to confine our Lord</w:t>
      </w:r>
      <w:r w:rsidR="007D02EF">
        <w:rPr>
          <w:rFonts w:ascii="Times New Roman" w:hAnsi="Times New Roman" w:cs="Times New Roman"/>
          <w:sz w:val="24"/>
          <w:szCs w:val="24"/>
        </w:rPr>
        <w:t>’</w:t>
      </w:r>
      <w:r w:rsidRPr="001F0936">
        <w:rPr>
          <w:rFonts w:ascii="Times New Roman" w:hAnsi="Times New Roman" w:cs="Times New Roman"/>
          <w:sz w:val="24"/>
          <w:szCs w:val="24"/>
        </w:rPr>
        <w:t xml:space="preserve">s instructions </w:t>
      </w:r>
      <w:r w:rsidRPr="001F0936">
        <w:rPr>
          <w:rFonts w:ascii="Times New Roman" w:hAnsi="Times New Roman" w:cs="Times New Roman"/>
          <w:bCs/>
          <w:sz w:val="24"/>
          <w:szCs w:val="24"/>
        </w:rPr>
        <w:t xml:space="preserve">to </w:t>
      </w:r>
      <w:r w:rsidRPr="001F0936">
        <w:rPr>
          <w:rFonts w:ascii="Times New Roman" w:hAnsi="Times New Roman" w:cs="Times New Roman"/>
          <w:sz w:val="24"/>
          <w:szCs w:val="24"/>
        </w:rPr>
        <w:t xml:space="preserve">ministers alone. They ought to speak loudly to </w:t>
      </w:r>
      <w:r w:rsidRPr="001F0936">
        <w:rPr>
          <w:rFonts w:ascii="Times New Roman" w:hAnsi="Times New Roman" w:cs="Times New Roman"/>
          <w:bCs/>
          <w:sz w:val="24"/>
          <w:szCs w:val="24"/>
        </w:rPr>
        <w:t xml:space="preserve">the </w:t>
      </w:r>
      <w:r w:rsidRPr="001F0936">
        <w:rPr>
          <w:rFonts w:ascii="Times New Roman" w:hAnsi="Times New Roman" w:cs="Times New Roman"/>
          <w:sz w:val="24"/>
          <w:szCs w:val="24"/>
        </w:rPr>
        <w:t>consciences of all believers, of all who are called by the Holy Ghost and made priests to God. They ought to re</w:t>
      </w:r>
      <w:r w:rsidRPr="001F0936">
        <w:rPr>
          <w:rFonts w:ascii="Times New Roman" w:hAnsi="Times New Roman" w:cs="Times New Roman"/>
          <w:sz w:val="24"/>
          <w:szCs w:val="24"/>
        </w:rPr>
        <w:softHyphen/>
        <w:t>mind us of the necessity of simplicity and unworldliness in our daily life. We must beware of thinking too much about our meals, and our furniture, and our houses, and all those many things which concern the life of the body. We must strive to live like men whose first thoughts are about the immortal soul. We must endeavour to pass through the world like men who are not yet at home, and are not overmuch troubled about the fare they meet with on the road and at the inn. Blessed are they who feel like pilgrims and strangers in this life, and whose best things are all to come</w:t>
      </w:r>
      <w:r w:rsidR="007D02EF">
        <w:rPr>
          <w:rFonts w:ascii="Times New Roman" w:hAnsi="Times New Roman" w:cs="Times New Roman"/>
          <w:sz w:val="24"/>
          <w:szCs w:val="24"/>
        </w:rPr>
        <w:t>!</w:t>
      </w:r>
    </w:p>
    <w:p w:rsidR="001F0936" w:rsidRPr="001F0936" w:rsidRDefault="001F0936" w:rsidP="007D02EF">
      <w:pPr>
        <w:widowControl w:val="0"/>
        <w:kinsoku w:val="0"/>
        <w:overflowPunct w:val="0"/>
        <w:spacing w:before="174" w:after="0"/>
        <w:ind w:right="72"/>
        <w:jc w:val="center"/>
        <w:textAlignment w:val="baseline"/>
        <w:rPr>
          <w:rFonts w:ascii="Times New Roman" w:hAnsi="Times New Roman" w:cs="Times New Roman"/>
          <w:bCs/>
          <w:sz w:val="20"/>
          <w:szCs w:val="20"/>
        </w:rPr>
      </w:pPr>
      <w:r w:rsidRPr="001F0936">
        <w:rPr>
          <w:rFonts w:ascii="Times New Roman" w:hAnsi="Times New Roman" w:cs="Times New Roman"/>
          <w:bCs/>
          <w:sz w:val="20"/>
          <w:szCs w:val="20"/>
        </w:rPr>
        <w:t>NOTES. LUKE X. 1</w:t>
      </w:r>
      <w:r w:rsidR="007D02EF">
        <w:rPr>
          <w:rFonts w:ascii="Times New Roman" w:hAnsi="Times New Roman" w:cs="Times New Roman"/>
          <w:bCs/>
          <w:sz w:val="20"/>
          <w:szCs w:val="20"/>
        </w:rPr>
        <w:t>–</w:t>
      </w:r>
      <w:r w:rsidRPr="001F0936">
        <w:rPr>
          <w:rFonts w:ascii="Times New Roman" w:hAnsi="Times New Roman" w:cs="Times New Roman"/>
          <w:bCs/>
          <w:sz w:val="20"/>
          <w:szCs w:val="20"/>
        </w:rPr>
        <w:t>7.</w:t>
      </w:r>
    </w:p>
    <w:p w:rsidR="001F0936" w:rsidRPr="001F0936" w:rsidRDefault="001F0936" w:rsidP="007D02EF">
      <w:pPr>
        <w:widowControl w:val="0"/>
        <w:kinsoku w:val="0"/>
        <w:overflowPunct w:val="0"/>
        <w:spacing w:before="62" w:after="0"/>
        <w:ind w:left="144" w:right="72" w:hanging="286"/>
        <w:jc w:val="both"/>
        <w:textAlignment w:val="baseline"/>
        <w:rPr>
          <w:rFonts w:ascii="Times New Roman" w:hAnsi="Times New Roman" w:cs="Times New Roman"/>
          <w:sz w:val="20"/>
          <w:szCs w:val="20"/>
        </w:rPr>
      </w:pPr>
      <w:r w:rsidRPr="001F0936">
        <w:rPr>
          <w:rFonts w:ascii="Times New Roman" w:hAnsi="Times New Roman" w:cs="Times New Roman"/>
          <w:sz w:val="20"/>
          <w:szCs w:val="20"/>
        </w:rPr>
        <w:t>1</w:t>
      </w:r>
      <w:r w:rsidRPr="001F0936">
        <w:rPr>
          <w:rFonts w:ascii="Times New Roman" w:hAnsi="Times New Roman" w:cs="Times New Roman"/>
          <w:i/>
          <w:iCs/>
          <w:sz w:val="20"/>
          <w:szCs w:val="20"/>
        </w:rPr>
        <w:t>.—</w:t>
      </w:r>
      <w:r w:rsidR="008A2EB7" w:rsidRPr="008A2EB7">
        <w:rPr>
          <w:rFonts w:ascii="Times New Roman" w:hAnsi="Times New Roman" w:cs="Times New Roman"/>
          <w:iCs/>
          <w:sz w:val="20"/>
          <w:szCs w:val="20"/>
        </w:rPr>
        <w:t>[</w:t>
      </w:r>
      <w:r w:rsidRPr="001F0936">
        <w:rPr>
          <w:rFonts w:ascii="Times New Roman" w:hAnsi="Times New Roman" w:cs="Times New Roman"/>
          <w:i/>
          <w:iCs/>
          <w:sz w:val="20"/>
          <w:szCs w:val="20"/>
        </w:rPr>
        <w:t>Appointed.</w:t>
      </w:r>
      <w:r w:rsidR="008A2EB7" w:rsidRPr="008A2EB7">
        <w:rPr>
          <w:rFonts w:ascii="Times New Roman" w:hAnsi="Times New Roman" w:cs="Times New Roman"/>
          <w:iCs/>
          <w:sz w:val="20"/>
          <w:szCs w:val="20"/>
        </w:rPr>
        <w:t>]</w:t>
      </w:r>
      <w:r w:rsidRPr="001F0936">
        <w:rPr>
          <w:rFonts w:ascii="Times New Roman" w:hAnsi="Times New Roman" w:cs="Times New Roman"/>
          <w:i/>
          <w:iCs/>
          <w:sz w:val="20"/>
          <w:szCs w:val="20"/>
        </w:rPr>
        <w:t xml:space="preserve"> </w:t>
      </w:r>
      <w:r w:rsidRPr="001F0936">
        <w:rPr>
          <w:rFonts w:ascii="Times New Roman" w:hAnsi="Times New Roman" w:cs="Times New Roman"/>
          <w:sz w:val="20"/>
          <w:szCs w:val="20"/>
        </w:rPr>
        <w:t xml:space="preserve">The Greek word so translated is only found in one other place in the New Testament, Acts i. 24., where it is rendered </w:t>
      </w:r>
      <w:r w:rsidR="007D02EF">
        <w:rPr>
          <w:rFonts w:ascii="Times New Roman" w:hAnsi="Times New Roman" w:cs="Times New Roman"/>
          <w:sz w:val="20"/>
          <w:szCs w:val="20"/>
        </w:rPr>
        <w:t>“</w:t>
      </w:r>
      <w:r w:rsidRPr="001F0936">
        <w:rPr>
          <w:rFonts w:ascii="Times New Roman" w:hAnsi="Times New Roman" w:cs="Times New Roman"/>
          <w:sz w:val="20"/>
          <w:szCs w:val="20"/>
        </w:rPr>
        <w:t>sh</w:t>
      </w:r>
      <w:r w:rsidR="008A2EB7">
        <w:rPr>
          <w:rFonts w:ascii="Times New Roman" w:hAnsi="Times New Roman" w:cs="Times New Roman"/>
          <w:sz w:val="20"/>
          <w:szCs w:val="20"/>
        </w:rPr>
        <w:t>o</w:t>
      </w:r>
      <w:r w:rsidRPr="001F0936">
        <w:rPr>
          <w:rFonts w:ascii="Times New Roman" w:hAnsi="Times New Roman" w:cs="Times New Roman"/>
          <w:sz w:val="20"/>
          <w:szCs w:val="20"/>
        </w:rPr>
        <w:t>w.</w:t>
      </w:r>
      <w:r w:rsidR="007D02EF">
        <w:rPr>
          <w:rFonts w:ascii="Times New Roman" w:hAnsi="Times New Roman" w:cs="Times New Roman"/>
          <w:sz w:val="20"/>
          <w:szCs w:val="20"/>
        </w:rPr>
        <w:t>”</w:t>
      </w:r>
      <w:r w:rsidRPr="001F0936">
        <w:rPr>
          <w:rFonts w:ascii="Times New Roman" w:hAnsi="Times New Roman" w:cs="Times New Roman"/>
          <w:sz w:val="20"/>
          <w:szCs w:val="20"/>
        </w:rPr>
        <w:t xml:space="preserve"> According to Parkhurst, it signifies</w:t>
      </w:r>
      <w:r w:rsidR="007D02EF">
        <w:rPr>
          <w:rFonts w:ascii="Times New Roman" w:hAnsi="Times New Roman" w:cs="Times New Roman"/>
          <w:sz w:val="20"/>
          <w:szCs w:val="20"/>
        </w:rPr>
        <w:t xml:space="preserve"> “</w:t>
      </w:r>
      <w:r w:rsidRPr="001F0936">
        <w:rPr>
          <w:rFonts w:ascii="Times New Roman" w:hAnsi="Times New Roman" w:cs="Times New Roman"/>
          <w:sz w:val="20"/>
          <w:szCs w:val="20"/>
        </w:rPr>
        <w:t>to mark out, or, appoint to an office by some outward sign, and is often used in this sense by profane</w:t>
      </w:r>
      <w:r w:rsidR="008A2EB7">
        <w:rPr>
          <w:rFonts w:ascii="Times New Roman" w:hAnsi="Times New Roman" w:cs="Times New Roman"/>
          <w:sz w:val="20"/>
          <w:szCs w:val="20"/>
        </w:rPr>
        <w:t xml:space="preserve"> writers and in the apocryphal b</w:t>
      </w:r>
      <w:r w:rsidRPr="001F0936">
        <w:rPr>
          <w:rFonts w:ascii="Times New Roman" w:hAnsi="Times New Roman" w:cs="Times New Roman"/>
          <w:sz w:val="20"/>
          <w:szCs w:val="20"/>
        </w:rPr>
        <w:t>ooks.</w:t>
      </w:r>
      <w:r w:rsidR="007D02EF">
        <w:rPr>
          <w:rFonts w:ascii="Times New Roman" w:hAnsi="Times New Roman" w:cs="Times New Roman"/>
          <w:sz w:val="20"/>
          <w:szCs w:val="20"/>
        </w:rPr>
        <w:t>”</w:t>
      </w:r>
      <w:r w:rsidRPr="001F0936">
        <w:rPr>
          <w:rFonts w:ascii="Times New Roman" w:hAnsi="Times New Roman" w:cs="Times New Roman"/>
          <w:sz w:val="20"/>
          <w:szCs w:val="20"/>
        </w:rPr>
        <w:t xml:space="preserve"> John the Baptist</w:t>
      </w:r>
      <w:r w:rsidR="007D02EF">
        <w:rPr>
          <w:rFonts w:ascii="Times New Roman" w:hAnsi="Times New Roman" w:cs="Times New Roman"/>
          <w:sz w:val="20"/>
          <w:szCs w:val="20"/>
        </w:rPr>
        <w:t>’</w:t>
      </w:r>
      <w:r w:rsidRPr="001F0936">
        <w:rPr>
          <w:rFonts w:ascii="Times New Roman" w:hAnsi="Times New Roman" w:cs="Times New Roman"/>
          <w:sz w:val="20"/>
          <w:szCs w:val="20"/>
        </w:rPr>
        <w:t>s</w:t>
      </w:r>
      <w:r w:rsidR="007D02EF">
        <w:rPr>
          <w:rFonts w:ascii="Times New Roman" w:hAnsi="Times New Roman" w:cs="Times New Roman"/>
          <w:sz w:val="20"/>
          <w:szCs w:val="20"/>
        </w:rPr>
        <w:t xml:space="preserve"> “</w:t>
      </w:r>
      <w:r w:rsidR="008A2EB7">
        <w:rPr>
          <w:rFonts w:ascii="Times New Roman" w:hAnsi="Times New Roman" w:cs="Times New Roman"/>
          <w:sz w:val="20"/>
          <w:szCs w:val="20"/>
        </w:rPr>
        <w:t>sho</w:t>
      </w:r>
      <w:r w:rsidRPr="001F0936">
        <w:rPr>
          <w:rFonts w:ascii="Times New Roman" w:hAnsi="Times New Roman" w:cs="Times New Roman"/>
          <w:sz w:val="20"/>
          <w:szCs w:val="20"/>
        </w:rPr>
        <w:t>wing</w:t>
      </w:r>
      <w:r w:rsidR="007D02EF">
        <w:rPr>
          <w:rFonts w:ascii="Times New Roman" w:hAnsi="Times New Roman" w:cs="Times New Roman"/>
          <w:sz w:val="20"/>
          <w:szCs w:val="20"/>
        </w:rPr>
        <w:t>”</w:t>
      </w:r>
      <w:r w:rsidRPr="001F0936">
        <w:rPr>
          <w:rFonts w:ascii="Times New Roman" w:hAnsi="Times New Roman" w:cs="Times New Roman"/>
          <w:sz w:val="20"/>
          <w:szCs w:val="20"/>
        </w:rPr>
        <w:t xml:space="preserve"> to I</w:t>
      </w:r>
      <w:r w:rsidRPr="001F0936">
        <w:rPr>
          <w:rFonts w:ascii="Times New Roman" w:hAnsi="Times New Roman" w:cs="Times New Roman"/>
          <w:sz w:val="20"/>
          <w:szCs w:val="20"/>
        </w:rPr>
        <w:t>s</w:t>
      </w:r>
      <w:r w:rsidRPr="001F0936">
        <w:rPr>
          <w:rFonts w:ascii="Times New Roman" w:hAnsi="Times New Roman" w:cs="Times New Roman"/>
          <w:sz w:val="20"/>
          <w:szCs w:val="20"/>
        </w:rPr>
        <w:t xml:space="preserve">rael, Luke i. 80, is </w:t>
      </w:r>
      <w:r w:rsidRPr="001F0936">
        <w:rPr>
          <w:rFonts w:ascii="Times New Roman" w:hAnsi="Times New Roman" w:cs="Times New Roman"/>
          <w:bCs/>
          <w:sz w:val="20"/>
          <w:szCs w:val="20"/>
        </w:rPr>
        <w:t xml:space="preserve">a </w:t>
      </w:r>
      <w:r w:rsidRPr="001F0936">
        <w:rPr>
          <w:rFonts w:ascii="Times New Roman" w:hAnsi="Times New Roman" w:cs="Times New Roman"/>
          <w:sz w:val="20"/>
          <w:szCs w:val="20"/>
        </w:rPr>
        <w:t>substantive derived from this word.</w:t>
      </w:r>
    </w:p>
    <w:p w:rsidR="001F0936" w:rsidRPr="001F0936" w:rsidRDefault="008A2EB7" w:rsidP="007D02EF">
      <w:pPr>
        <w:widowControl w:val="0"/>
        <w:kinsoku w:val="0"/>
        <w:overflowPunct w:val="0"/>
        <w:spacing w:before="70" w:after="0"/>
        <w:ind w:left="144" w:right="72" w:firstLine="216"/>
        <w:jc w:val="both"/>
        <w:textAlignment w:val="baseline"/>
        <w:rPr>
          <w:rFonts w:ascii="Times New Roman" w:hAnsi="Times New Roman" w:cs="Times New Roman"/>
          <w:sz w:val="20"/>
          <w:szCs w:val="20"/>
        </w:rPr>
      </w:pPr>
      <w:r w:rsidRPr="008A2EB7">
        <w:rPr>
          <w:rFonts w:ascii="Times New Roman" w:hAnsi="Times New Roman" w:cs="Times New Roman"/>
          <w:iCs/>
          <w:sz w:val="20"/>
          <w:szCs w:val="20"/>
        </w:rPr>
        <w:t>[</w:t>
      </w:r>
      <w:r w:rsidR="001F0936" w:rsidRPr="001F0936">
        <w:rPr>
          <w:rFonts w:ascii="Times New Roman" w:hAnsi="Times New Roman" w:cs="Times New Roman"/>
          <w:i/>
          <w:iCs/>
          <w:sz w:val="20"/>
          <w:szCs w:val="20"/>
        </w:rPr>
        <w:t>Other seventy.</w:t>
      </w:r>
      <w:r w:rsidRPr="008A2EB7">
        <w:rPr>
          <w:rFonts w:ascii="Times New Roman" w:hAnsi="Times New Roman" w:cs="Times New Roman"/>
          <w:iCs/>
          <w:sz w:val="20"/>
          <w:szCs w:val="20"/>
        </w:rPr>
        <w:t>]</w:t>
      </w:r>
      <w:r w:rsidR="001F0936" w:rsidRPr="001F0936">
        <w:rPr>
          <w:rFonts w:ascii="Times New Roman" w:hAnsi="Times New Roman" w:cs="Times New Roman"/>
          <w:i/>
          <w:iCs/>
          <w:sz w:val="20"/>
          <w:szCs w:val="20"/>
        </w:rPr>
        <w:t xml:space="preserve"> </w:t>
      </w:r>
      <w:r w:rsidR="001F0936" w:rsidRPr="001F0936">
        <w:rPr>
          <w:rFonts w:ascii="Times New Roman" w:hAnsi="Times New Roman" w:cs="Times New Roman"/>
          <w:sz w:val="20"/>
          <w:szCs w:val="20"/>
        </w:rPr>
        <w:t>We know nothing of the names, or subsequent history of these seve</w:t>
      </w:r>
      <w:r w:rsidR="001F0936" w:rsidRPr="001F0936">
        <w:rPr>
          <w:rFonts w:ascii="Times New Roman" w:hAnsi="Times New Roman" w:cs="Times New Roman"/>
          <w:sz w:val="20"/>
          <w:szCs w:val="20"/>
        </w:rPr>
        <w:t>n</w:t>
      </w:r>
      <w:r w:rsidR="001F0936" w:rsidRPr="001F0936">
        <w:rPr>
          <w:rFonts w:ascii="Times New Roman" w:hAnsi="Times New Roman" w:cs="Times New Roman"/>
          <w:sz w:val="20"/>
          <w:szCs w:val="20"/>
        </w:rPr>
        <w:t>ty disciples. They are nowhere else men</w:t>
      </w:r>
      <w:r w:rsidR="001F0936" w:rsidRPr="001F0936">
        <w:rPr>
          <w:rFonts w:ascii="Times New Roman" w:hAnsi="Times New Roman" w:cs="Times New Roman"/>
          <w:sz w:val="20"/>
          <w:szCs w:val="20"/>
        </w:rPr>
        <w:softHyphen/>
        <w:t>tioned in the New Testament. Most comment</w:t>
      </w:r>
      <w:r w:rsidR="001F0936" w:rsidRPr="001F0936">
        <w:rPr>
          <w:rFonts w:ascii="Times New Roman" w:hAnsi="Times New Roman" w:cs="Times New Roman"/>
          <w:sz w:val="20"/>
          <w:szCs w:val="20"/>
        </w:rPr>
        <w:t>a</w:t>
      </w:r>
      <w:r w:rsidR="001F0936" w:rsidRPr="001F0936">
        <w:rPr>
          <w:rFonts w:ascii="Times New Roman" w:hAnsi="Times New Roman" w:cs="Times New Roman"/>
          <w:sz w:val="20"/>
          <w:szCs w:val="20"/>
        </w:rPr>
        <w:t xml:space="preserve">tors remark on the selection of the number seventy, and assign reasons for it. </w:t>
      </w:r>
      <w:r w:rsidR="007D02EF" w:rsidRPr="001F0936">
        <w:rPr>
          <w:rFonts w:ascii="Times New Roman" w:hAnsi="Times New Roman" w:cs="Times New Roman"/>
          <w:sz w:val="20"/>
          <w:szCs w:val="20"/>
        </w:rPr>
        <w:t>Grotius</w:t>
      </w:r>
      <w:r w:rsidR="001F0936" w:rsidRPr="001F0936">
        <w:rPr>
          <w:rFonts w:ascii="Times New Roman" w:hAnsi="Times New Roman" w:cs="Times New Roman"/>
          <w:sz w:val="20"/>
          <w:szCs w:val="20"/>
        </w:rPr>
        <w:t xml:space="preserve"> says, that they were chosen according to the number of the Jewish Sanhedrim, and so were seventy-two, six being chosen out of every tribe of Israel. Wordsworth remarks, that </w:t>
      </w:r>
      <w:r w:rsidR="007D02EF">
        <w:rPr>
          <w:rFonts w:ascii="Times New Roman" w:hAnsi="Times New Roman" w:cs="Times New Roman"/>
          <w:sz w:val="20"/>
          <w:szCs w:val="20"/>
        </w:rPr>
        <w:t>“</w:t>
      </w:r>
      <w:r w:rsidR="001F0936" w:rsidRPr="001F0936">
        <w:rPr>
          <w:rFonts w:ascii="Times New Roman" w:hAnsi="Times New Roman" w:cs="Times New Roman"/>
          <w:sz w:val="20"/>
          <w:szCs w:val="20"/>
        </w:rPr>
        <w:t xml:space="preserve">the number seventy was that of the heads of the families of Israel (Gen. xlvi. 27.) </w:t>
      </w:r>
      <w:r w:rsidR="001F0936" w:rsidRPr="001F0936">
        <w:rPr>
          <w:rFonts w:ascii="Times New Roman" w:hAnsi="Times New Roman" w:cs="Times New Roman"/>
          <w:sz w:val="20"/>
          <w:szCs w:val="20"/>
        </w:rPr>
        <w:lastRenderedPageBreak/>
        <w:t xml:space="preserve">and of the elders constituted by Moses. (Numb. xi. </w:t>
      </w:r>
      <w:r w:rsidR="001F0936" w:rsidRPr="001F0936">
        <w:rPr>
          <w:rFonts w:ascii="Times New Roman" w:hAnsi="Times New Roman" w:cs="Times New Roman"/>
          <w:bCs/>
          <w:sz w:val="20"/>
          <w:szCs w:val="20"/>
        </w:rPr>
        <w:t xml:space="preserve">16. </w:t>
      </w:r>
      <w:r w:rsidR="001F0936" w:rsidRPr="001F0936">
        <w:rPr>
          <w:rFonts w:ascii="Times New Roman" w:hAnsi="Times New Roman" w:cs="Times New Roman"/>
          <w:sz w:val="20"/>
          <w:szCs w:val="20"/>
        </w:rPr>
        <w:t>25) and of the palm trees at Elim. (Exod. xv. 27.) And the Jews supposed that the languages of the world were seventy.</w:t>
      </w:r>
      <w:r w:rsidR="007D02EF">
        <w:rPr>
          <w:rFonts w:ascii="Times New Roman" w:hAnsi="Times New Roman" w:cs="Times New Roman"/>
          <w:sz w:val="20"/>
          <w:szCs w:val="20"/>
        </w:rPr>
        <w:t>”</w:t>
      </w:r>
    </w:p>
    <w:p w:rsidR="001F0936" w:rsidRPr="001F0936" w:rsidRDefault="008A2EB7" w:rsidP="007D02EF">
      <w:pPr>
        <w:widowControl w:val="0"/>
        <w:kinsoku w:val="0"/>
        <w:overflowPunct w:val="0"/>
        <w:spacing w:before="56" w:after="0"/>
        <w:ind w:left="144" w:right="72" w:firstLine="216"/>
        <w:jc w:val="both"/>
        <w:textAlignment w:val="baseline"/>
        <w:rPr>
          <w:rFonts w:ascii="Times New Roman" w:hAnsi="Times New Roman" w:cs="Times New Roman"/>
          <w:sz w:val="20"/>
          <w:szCs w:val="20"/>
        </w:rPr>
      </w:pPr>
      <w:r w:rsidRPr="008A2EB7">
        <w:rPr>
          <w:rFonts w:ascii="Times New Roman" w:hAnsi="Times New Roman" w:cs="Times New Roman"/>
          <w:iCs/>
          <w:sz w:val="20"/>
          <w:szCs w:val="20"/>
        </w:rPr>
        <w:t>[</w:t>
      </w:r>
      <w:r w:rsidR="001F0936" w:rsidRPr="001F0936">
        <w:rPr>
          <w:rFonts w:ascii="Times New Roman" w:hAnsi="Times New Roman" w:cs="Times New Roman"/>
          <w:i/>
          <w:iCs/>
          <w:sz w:val="20"/>
          <w:szCs w:val="20"/>
        </w:rPr>
        <w:t>Sent them two and two.</w:t>
      </w:r>
      <w:r w:rsidRPr="008A2EB7">
        <w:rPr>
          <w:rFonts w:ascii="Times New Roman" w:hAnsi="Times New Roman" w:cs="Times New Roman"/>
          <w:iCs/>
          <w:sz w:val="20"/>
          <w:szCs w:val="20"/>
        </w:rPr>
        <w:t>]</w:t>
      </w:r>
      <w:r w:rsidR="001F0936" w:rsidRPr="001F0936">
        <w:rPr>
          <w:rFonts w:ascii="Times New Roman" w:hAnsi="Times New Roman" w:cs="Times New Roman"/>
          <w:i/>
          <w:iCs/>
          <w:sz w:val="20"/>
          <w:szCs w:val="20"/>
        </w:rPr>
        <w:t xml:space="preserve"> </w:t>
      </w:r>
      <w:r w:rsidR="001F0936" w:rsidRPr="001F0936">
        <w:rPr>
          <w:rFonts w:ascii="Times New Roman" w:hAnsi="Times New Roman" w:cs="Times New Roman"/>
          <w:sz w:val="20"/>
          <w:szCs w:val="20"/>
        </w:rPr>
        <w:t>The mission of the disciples in pairs deserves remark, and ought to be remembered in modern missionary work.</w:t>
      </w:r>
      <w:r w:rsidR="007D02EF">
        <w:rPr>
          <w:rFonts w:ascii="Times New Roman" w:hAnsi="Times New Roman" w:cs="Times New Roman"/>
          <w:sz w:val="20"/>
          <w:szCs w:val="20"/>
        </w:rPr>
        <w:t xml:space="preserve"> “</w:t>
      </w:r>
      <w:r w:rsidR="001F0936" w:rsidRPr="001F0936">
        <w:rPr>
          <w:rFonts w:ascii="Times New Roman" w:hAnsi="Times New Roman" w:cs="Times New Roman"/>
          <w:sz w:val="20"/>
          <w:szCs w:val="20"/>
        </w:rPr>
        <w:t>Two are better than one.</w:t>
      </w:r>
      <w:r w:rsidR="007D02EF">
        <w:rPr>
          <w:rFonts w:ascii="Times New Roman" w:hAnsi="Times New Roman" w:cs="Times New Roman"/>
          <w:sz w:val="20"/>
          <w:szCs w:val="20"/>
        </w:rPr>
        <w:t>”</w:t>
      </w:r>
      <w:r w:rsidR="001F0936" w:rsidRPr="001F0936">
        <w:rPr>
          <w:rFonts w:ascii="Times New Roman" w:hAnsi="Times New Roman" w:cs="Times New Roman"/>
          <w:sz w:val="20"/>
          <w:szCs w:val="20"/>
        </w:rPr>
        <w:t xml:space="preserve"> (E</w:t>
      </w:r>
      <w:r w:rsidR="001F0936" w:rsidRPr="001F0936">
        <w:rPr>
          <w:rFonts w:ascii="Times New Roman" w:hAnsi="Times New Roman" w:cs="Times New Roman"/>
          <w:sz w:val="20"/>
          <w:szCs w:val="20"/>
        </w:rPr>
        <w:t>c</w:t>
      </w:r>
      <w:r w:rsidR="001F0936" w:rsidRPr="001F0936">
        <w:rPr>
          <w:rFonts w:ascii="Times New Roman" w:hAnsi="Times New Roman" w:cs="Times New Roman"/>
          <w:sz w:val="20"/>
          <w:szCs w:val="20"/>
        </w:rPr>
        <w:t xml:space="preserve">cles. iv. 9.) Cornelius </w:t>
      </w:r>
      <w:r w:rsidR="00D2643E">
        <w:rPr>
          <w:rFonts w:ascii="Times New Roman" w:hAnsi="Times New Roman" w:cs="Times New Roman"/>
          <w:sz w:val="20"/>
          <w:szCs w:val="20"/>
        </w:rPr>
        <w:t>à</w:t>
      </w:r>
      <w:r w:rsidR="001F0936" w:rsidRPr="001F0936">
        <w:rPr>
          <w:rFonts w:ascii="Times New Roman" w:hAnsi="Times New Roman" w:cs="Times New Roman"/>
          <w:sz w:val="20"/>
          <w:szCs w:val="20"/>
        </w:rPr>
        <w:t xml:space="preserve"> Lapide has a long and interesting note, to show the wisdom of the a</w:t>
      </w:r>
      <w:r w:rsidR="001F0936" w:rsidRPr="001F0936">
        <w:rPr>
          <w:rFonts w:ascii="Times New Roman" w:hAnsi="Times New Roman" w:cs="Times New Roman"/>
          <w:sz w:val="20"/>
          <w:szCs w:val="20"/>
        </w:rPr>
        <w:t>r</w:t>
      </w:r>
      <w:r w:rsidR="001F0936" w:rsidRPr="001F0936">
        <w:rPr>
          <w:rFonts w:ascii="Times New Roman" w:hAnsi="Times New Roman" w:cs="Times New Roman"/>
          <w:sz w:val="20"/>
          <w:szCs w:val="20"/>
        </w:rPr>
        <w:t>rangement.</w:t>
      </w:r>
    </w:p>
    <w:p w:rsidR="007D02EF" w:rsidRPr="007D02EF" w:rsidRDefault="008A2EB7" w:rsidP="007D02EF">
      <w:pPr>
        <w:widowControl w:val="0"/>
        <w:kinsoku w:val="0"/>
        <w:overflowPunct w:val="0"/>
        <w:spacing w:before="55" w:after="0"/>
        <w:ind w:left="144" w:right="72" w:firstLine="216"/>
        <w:jc w:val="both"/>
        <w:textAlignment w:val="baseline"/>
        <w:rPr>
          <w:rFonts w:ascii="Times New Roman" w:hAnsi="Times New Roman" w:cs="Times New Roman"/>
          <w:bCs/>
          <w:sz w:val="20"/>
          <w:szCs w:val="20"/>
        </w:rPr>
      </w:pPr>
      <w:r w:rsidRPr="008A2EB7">
        <w:rPr>
          <w:rFonts w:ascii="Times New Roman" w:hAnsi="Times New Roman" w:cs="Times New Roman"/>
          <w:iCs/>
          <w:sz w:val="20"/>
          <w:szCs w:val="20"/>
        </w:rPr>
        <w:t>[</w:t>
      </w:r>
      <w:r w:rsidR="001F0936" w:rsidRPr="001F0936">
        <w:rPr>
          <w:rFonts w:ascii="Times New Roman" w:hAnsi="Times New Roman" w:cs="Times New Roman"/>
          <w:i/>
          <w:iCs/>
          <w:sz w:val="20"/>
          <w:szCs w:val="20"/>
        </w:rPr>
        <w:t>He would come.</w:t>
      </w:r>
      <w:r w:rsidRPr="008A2EB7">
        <w:rPr>
          <w:rFonts w:ascii="Times New Roman" w:hAnsi="Times New Roman" w:cs="Times New Roman"/>
          <w:iCs/>
          <w:sz w:val="20"/>
          <w:szCs w:val="20"/>
        </w:rPr>
        <w:t>]</w:t>
      </w:r>
      <w:r w:rsidR="001F0936" w:rsidRPr="001F0936">
        <w:rPr>
          <w:rFonts w:ascii="Times New Roman" w:hAnsi="Times New Roman" w:cs="Times New Roman"/>
          <w:i/>
          <w:iCs/>
          <w:sz w:val="20"/>
          <w:szCs w:val="20"/>
        </w:rPr>
        <w:t xml:space="preserve"> </w:t>
      </w:r>
      <w:r w:rsidR="001F0936" w:rsidRPr="001F0936">
        <w:rPr>
          <w:rFonts w:ascii="Times New Roman" w:hAnsi="Times New Roman" w:cs="Times New Roman"/>
          <w:sz w:val="20"/>
          <w:szCs w:val="20"/>
        </w:rPr>
        <w:t xml:space="preserve">The Greek expression would be </w:t>
      </w:r>
      <w:r w:rsidR="001F0936" w:rsidRPr="001F0936">
        <w:rPr>
          <w:rFonts w:ascii="Times New Roman" w:hAnsi="Times New Roman" w:cs="Times New Roman"/>
          <w:bCs/>
          <w:sz w:val="20"/>
          <w:szCs w:val="20"/>
        </w:rPr>
        <w:t>more literally rendered,</w:t>
      </w:r>
      <w:r w:rsidR="007D02EF">
        <w:rPr>
          <w:rFonts w:ascii="Times New Roman" w:hAnsi="Times New Roman" w:cs="Times New Roman"/>
          <w:bCs/>
          <w:sz w:val="20"/>
          <w:szCs w:val="20"/>
        </w:rPr>
        <w:t xml:space="preserve"> “</w:t>
      </w:r>
      <w:r w:rsidR="001F0936" w:rsidRPr="001F0936">
        <w:rPr>
          <w:rFonts w:ascii="Times New Roman" w:hAnsi="Times New Roman" w:cs="Times New Roman"/>
          <w:bCs/>
          <w:sz w:val="20"/>
          <w:szCs w:val="20"/>
        </w:rPr>
        <w:t>was about to come.</w:t>
      </w:r>
      <w:r w:rsidR="007D02EF">
        <w:rPr>
          <w:rFonts w:ascii="Times New Roman" w:hAnsi="Times New Roman" w:cs="Times New Roman"/>
          <w:bCs/>
          <w:sz w:val="20"/>
          <w:szCs w:val="20"/>
        </w:rPr>
        <w:t>”</w:t>
      </w:r>
    </w:p>
    <w:p w:rsidR="001F0936" w:rsidRPr="001F0936" w:rsidRDefault="001F0936" w:rsidP="007D02EF">
      <w:pPr>
        <w:widowControl w:val="0"/>
        <w:kinsoku w:val="0"/>
        <w:overflowPunct w:val="0"/>
        <w:spacing w:before="55" w:after="0"/>
        <w:ind w:left="144" w:right="72" w:hanging="286"/>
        <w:jc w:val="both"/>
        <w:textAlignment w:val="baseline"/>
        <w:rPr>
          <w:rFonts w:ascii="Times New Roman" w:hAnsi="Times New Roman" w:cs="Times New Roman"/>
          <w:sz w:val="20"/>
          <w:szCs w:val="20"/>
        </w:rPr>
      </w:pPr>
      <w:r w:rsidRPr="001F0936">
        <w:rPr>
          <w:rFonts w:ascii="Times New Roman" w:hAnsi="Times New Roman" w:cs="Times New Roman"/>
          <w:iCs/>
          <w:sz w:val="20"/>
          <w:szCs w:val="20"/>
        </w:rPr>
        <w:t>2</w:t>
      </w:r>
      <w:r w:rsidRPr="001F0936">
        <w:rPr>
          <w:rFonts w:ascii="Times New Roman" w:hAnsi="Times New Roman" w:cs="Times New Roman"/>
          <w:i/>
          <w:iCs/>
          <w:sz w:val="20"/>
          <w:szCs w:val="20"/>
        </w:rPr>
        <w:t>.—</w:t>
      </w:r>
      <w:r w:rsidR="008A2EB7" w:rsidRPr="008A2EB7">
        <w:rPr>
          <w:rFonts w:ascii="Times New Roman" w:hAnsi="Times New Roman" w:cs="Times New Roman"/>
          <w:iCs/>
          <w:sz w:val="20"/>
          <w:szCs w:val="20"/>
        </w:rPr>
        <w:t>[</w:t>
      </w:r>
      <w:r w:rsidRPr="001F0936">
        <w:rPr>
          <w:rFonts w:ascii="Times New Roman" w:hAnsi="Times New Roman" w:cs="Times New Roman"/>
          <w:i/>
          <w:iCs/>
          <w:sz w:val="20"/>
          <w:szCs w:val="20"/>
        </w:rPr>
        <w:t>Send forth.</w:t>
      </w:r>
      <w:r w:rsidR="008A2EB7" w:rsidRPr="008A2EB7">
        <w:rPr>
          <w:rFonts w:ascii="Times New Roman" w:hAnsi="Times New Roman" w:cs="Times New Roman"/>
          <w:iCs/>
          <w:sz w:val="20"/>
          <w:szCs w:val="20"/>
        </w:rPr>
        <w:t>]</w:t>
      </w:r>
      <w:r w:rsidRPr="001F0936">
        <w:rPr>
          <w:rFonts w:ascii="Times New Roman" w:hAnsi="Times New Roman" w:cs="Times New Roman"/>
          <w:i/>
          <w:iCs/>
          <w:sz w:val="20"/>
          <w:szCs w:val="20"/>
        </w:rPr>
        <w:t xml:space="preserve"> </w:t>
      </w:r>
      <w:r w:rsidRPr="001F0936">
        <w:rPr>
          <w:rFonts w:ascii="Times New Roman" w:hAnsi="Times New Roman" w:cs="Times New Roman"/>
          <w:sz w:val="20"/>
          <w:szCs w:val="20"/>
        </w:rPr>
        <w:t>The Greek word so rendered is peculiar. It signifies literally</w:t>
      </w:r>
      <w:r w:rsidR="007D02EF">
        <w:rPr>
          <w:rFonts w:ascii="Times New Roman" w:hAnsi="Times New Roman" w:cs="Times New Roman"/>
          <w:sz w:val="20"/>
          <w:szCs w:val="20"/>
        </w:rPr>
        <w:t xml:space="preserve"> “</w:t>
      </w:r>
      <w:r w:rsidRPr="001F0936">
        <w:rPr>
          <w:rFonts w:ascii="Times New Roman" w:hAnsi="Times New Roman" w:cs="Times New Roman"/>
          <w:sz w:val="20"/>
          <w:szCs w:val="20"/>
        </w:rPr>
        <w:t>to cast forth,</w:t>
      </w:r>
      <w:r w:rsidR="007D02EF">
        <w:rPr>
          <w:rFonts w:ascii="Times New Roman" w:hAnsi="Times New Roman" w:cs="Times New Roman"/>
          <w:sz w:val="20"/>
          <w:szCs w:val="20"/>
        </w:rPr>
        <w:t>”</w:t>
      </w:r>
      <w:r w:rsidRPr="001F0936">
        <w:rPr>
          <w:rFonts w:ascii="Times New Roman" w:hAnsi="Times New Roman" w:cs="Times New Roman"/>
          <w:sz w:val="20"/>
          <w:szCs w:val="20"/>
        </w:rPr>
        <w:t xml:space="preserve"> or,</w:t>
      </w:r>
      <w:r w:rsidR="007D02EF">
        <w:rPr>
          <w:rFonts w:ascii="Times New Roman" w:hAnsi="Times New Roman" w:cs="Times New Roman"/>
          <w:sz w:val="20"/>
          <w:szCs w:val="20"/>
        </w:rPr>
        <w:t xml:space="preserve"> “</w:t>
      </w:r>
      <w:r w:rsidRPr="001F0936">
        <w:rPr>
          <w:rFonts w:ascii="Times New Roman" w:hAnsi="Times New Roman" w:cs="Times New Roman"/>
          <w:sz w:val="20"/>
          <w:szCs w:val="20"/>
        </w:rPr>
        <w:t>send forth with a degree of force.</w:t>
      </w:r>
      <w:r w:rsidR="007D02EF">
        <w:rPr>
          <w:rFonts w:ascii="Times New Roman" w:hAnsi="Times New Roman" w:cs="Times New Roman"/>
          <w:sz w:val="20"/>
          <w:szCs w:val="20"/>
        </w:rPr>
        <w:t>”</w:t>
      </w:r>
      <w:r w:rsidRPr="001F0936">
        <w:rPr>
          <w:rFonts w:ascii="Times New Roman" w:hAnsi="Times New Roman" w:cs="Times New Roman"/>
          <w:sz w:val="20"/>
          <w:szCs w:val="20"/>
        </w:rPr>
        <w:t xml:space="preserve"> It implies that nothing but God</w:t>
      </w:r>
      <w:r w:rsidR="007D02EF">
        <w:rPr>
          <w:rFonts w:ascii="Times New Roman" w:hAnsi="Times New Roman" w:cs="Times New Roman"/>
          <w:sz w:val="20"/>
          <w:szCs w:val="20"/>
        </w:rPr>
        <w:t>’</w:t>
      </w:r>
      <w:r w:rsidRPr="001F0936">
        <w:rPr>
          <w:rFonts w:ascii="Times New Roman" w:hAnsi="Times New Roman" w:cs="Times New Roman"/>
          <w:sz w:val="20"/>
          <w:szCs w:val="20"/>
        </w:rPr>
        <w:t>s powerful and con</w:t>
      </w:r>
      <w:r w:rsidRPr="001F0936">
        <w:rPr>
          <w:rFonts w:ascii="Times New Roman" w:hAnsi="Times New Roman" w:cs="Times New Roman"/>
          <w:sz w:val="20"/>
          <w:szCs w:val="20"/>
        </w:rPr>
        <w:softHyphen/>
        <w:t>straining call will ever move men to become ministers and labourers in the Gospel harvest.</w:t>
      </w:r>
    </w:p>
    <w:p w:rsidR="001F0936" w:rsidRPr="001F0936" w:rsidRDefault="001F0936" w:rsidP="007D02EF">
      <w:pPr>
        <w:widowControl w:val="0"/>
        <w:kinsoku w:val="0"/>
        <w:overflowPunct w:val="0"/>
        <w:spacing w:before="52" w:after="0"/>
        <w:ind w:left="216" w:right="72" w:hanging="358"/>
        <w:jc w:val="both"/>
        <w:textAlignment w:val="baseline"/>
        <w:rPr>
          <w:rFonts w:ascii="Times New Roman" w:hAnsi="Times New Roman" w:cs="Times New Roman"/>
          <w:sz w:val="20"/>
          <w:szCs w:val="20"/>
        </w:rPr>
      </w:pPr>
      <w:r w:rsidRPr="001F0936">
        <w:rPr>
          <w:rFonts w:ascii="Times New Roman" w:hAnsi="Times New Roman" w:cs="Times New Roman"/>
          <w:iCs/>
          <w:sz w:val="20"/>
          <w:szCs w:val="20"/>
        </w:rPr>
        <w:t>3</w:t>
      </w:r>
      <w:r w:rsidRPr="001F0936">
        <w:rPr>
          <w:rFonts w:ascii="Times New Roman" w:hAnsi="Times New Roman" w:cs="Times New Roman"/>
          <w:i/>
          <w:iCs/>
          <w:sz w:val="20"/>
          <w:szCs w:val="20"/>
        </w:rPr>
        <w:t>.—</w:t>
      </w:r>
      <w:r w:rsidR="00D2643E">
        <w:rPr>
          <w:rFonts w:ascii="Times New Roman" w:hAnsi="Times New Roman" w:cs="Times New Roman"/>
          <w:iCs/>
          <w:sz w:val="20"/>
          <w:szCs w:val="20"/>
        </w:rPr>
        <w:t>[</w:t>
      </w:r>
      <w:r w:rsidR="00D2643E">
        <w:rPr>
          <w:rFonts w:ascii="Times New Roman" w:hAnsi="Times New Roman" w:cs="Times New Roman"/>
          <w:i/>
          <w:iCs/>
          <w:sz w:val="20"/>
          <w:szCs w:val="20"/>
        </w:rPr>
        <w:t>G</w:t>
      </w:r>
      <w:r w:rsidRPr="001F0936">
        <w:rPr>
          <w:rFonts w:ascii="Times New Roman" w:hAnsi="Times New Roman" w:cs="Times New Roman"/>
          <w:i/>
          <w:iCs/>
          <w:sz w:val="20"/>
          <w:szCs w:val="20"/>
        </w:rPr>
        <w:t>o your ways.</w:t>
      </w:r>
      <w:r w:rsidR="008A2EB7" w:rsidRPr="008A2EB7">
        <w:rPr>
          <w:rFonts w:ascii="Times New Roman" w:hAnsi="Times New Roman" w:cs="Times New Roman"/>
          <w:iCs/>
          <w:sz w:val="20"/>
          <w:szCs w:val="20"/>
        </w:rPr>
        <w:t>]</w:t>
      </w:r>
      <w:r w:rsidRPr="001F0936">
        <w:rPr>
          <w:rFonts w:ascii="Times New Roman" w:hAnsi="Times New Roman" w:cs="Times New Roman"/>
          <w:i/>
          <w:iCs/>
          <w:sz w:val="20"/>
          <w:szCs w:val="20"/>
        </w:rPr>
        <w:t xml:space="preserve"> </w:t>
      </w:r>
      <w:r w:rsidRPr="001F0936">
        <w:rPr>
          <w:rFonts w:ascii="Times New Roman" w:hAnsi="Times New Roman" w:cs="Times New Roman"/>
          <w:sz w:val="20"/>
          <w:szCs w:val="20"/>
        </w:rPr>
        <w:t>The Greek here is simply one word,</w:t>
      </w:r>
      <w:r w:rsidR="007D02EF">
        <w:rPr>
          <w:rFonts w:ascii="Times New Roman" w:hAnsi="Times New Roman" w:cs="Times New Roman"/>
          <w:sz w:val="20"/>
          <w:szCs w:val="20"/>
        </w:rPr>
        <w:t xml:space="preserve"> “</w:t>
      </w:r>
      <w:r w:rsidRPr="001F0936">
        <w:rPr>
          <w:rFonts w:ascii="Times New Roman" w:hAnsi="Times New Roman" w:cs="Times New Roman"/>
          <w:sz w:val="20"/>
          <w:szCs w:val="20"/>
        </w:rPr>
        <w:t>go away,—depart.</w:t>
      </w:r>
      <w:r w:rsidR="007D02EF">
        <w:rPr>
          <w:rFonts w:ascii="Times New Roman" w:hAnsi="Times New Roman" w:cs="Times New Roman"/>
          <w:sz w:val="20"/>
          <w:szCs w:val="20"/>
        </w:rPr>
        <w:t>”</w:t>
      </w:r>
    </w:p>
    <w:p w:rsidR="001F0936" w:rsidRPr="001F0936" w:rsidRDefault="008A2EB7" w:rsidP="007D02EF">
      <w:pPr>
        <w:widowControl w:val="0"/>
        <w:kinsoku w:val="0"/>
        <w:overflowPunct w:val="0"/>
        <w:spacing w:before="57" w:after="0"/>
        <w:ind w:left="216" w:right="72" w:firstLine="144"/>
        <w:jc w:val="both"/>
        <w:textAlignment w:val="baseline"/>
        <w:rPr>
          <w:rFonts w:ascii="Times New Roman" w:hAnsi="Times New Roman" w:cs="Times New Roman"/>
          <w:sz w:val="20"/>
          <w:szCs w:val="20"/>
        </w:rPr>
      </w:pPr>
      <w:r w:rsidRPr="008A2EB7">
        <w:rPr>
          <w:rFonts w:ascii="Times New Roman" w:hAnsi="Times New Roman" w:cs="Times New Roman"/>
          <w:iCs/>
          <w:sz w:val="20"/>
          <w:szCs w:val="20"/>
        </w:rPr>
        <w:t>[</w:t>
      </w:r>
      <w:r w:rsidR="001F0936" w:rsidRPr="001F0936">
        <w:rPr>
          <w:rFonts w:ascii="Times New Roman" w:hAnsi="Times New Roman" w:cs="Times New Roman"/>
          <w:i/>
          <w:iCs/>
          <w:sz w:val="20"/>
          <w:szCs w:val="20"/>
        </w:rPr>
        <w:t>I send you forth.</w:t>
      </w:r>
      <w:r w:rsidRPr="008A2EB7">
        <w:rPr>
          <w:rFonts w:ascii="Times New Roman" w:hAnsi="Times New Roman" w:cs="Times New Roman"/>
          <w:iCs/>
          <w:sz w:val="20"/>
          <w:szCs w:val="20"/>
        </w:rPr>
        <w:t>]</w:t>
      </w:r>
      <w:r w:rsidR="001F0936" w:rsidRPr="001F0936">
        <w:rPr>
          <w:rFonts w:ascii="Times New Roman" w:hAnsi="Times New Roman" w:cs="Times New Roman"/>
          <w:i/>
          <w:iCs/>
          <w:sz w:val="20"/>
          <w:szCs w:val="20"/>
        </w:rPr>
        <w:t xml:space="preserve"> </w:t>
      </w:r>
      <w:r w:rsidR="001F0936" w:rsidRPr="001F0936">
        <w:rPr>
          <w:rFonts w:ascii="Times New Roman" w:hAnsi="Times New Roman" w:cs="Times New Roman"/>
          <w:sz w:val="20"/>
          <w:szCs w:val="20"/>
        </w:rPr>
        <w:t>The Greek for</w:t>
      </w:r>
      <w:r w:rsidR="007D02EF">
        <w:rPr>
          <w:rFonts w:ascii="Times New Roman" w:hAnsi="Times New Roman" w:cs="Times New Roman"/>
          <w:sz w:val="20"/>
          <w:szCs w:val="20"/>
        </w:rPr>
        <w:t xml:space="preserve"> “</w:t>
      </w:r>
      <w:r w:rsidR="001F0936" w:rsidRPr="001F0936">
        <w:rPr>
          <w:rFonts w:ascii="Times New Roman" w:hAnsi="Times New Roman" w:cs="Times New Roman"/>
          <w:sz w:val="20"/>
          <w:szCs w:val="20"/>
        </w:rPr>
        <w:t>I</w:t>
      </w:r>
      <w:r w:rsidR="007D02EF">
        <w:rPr>
          <w:rFonts w:ascii="Times New Roman" w:hAnsi="Times New Roman" w:cs="Times New Roman"/>
          <w:sz w:val="20"/>
          <w:szCs w:val="20"/>
        </w:rPr>
        <w:t>”</w:t>
      </w:r>
      <w:r w:rsidR="001F0936" w:rsidRPr="001F0936">
        <w:rPr>
          <w:rFonts w:ascii="Times New Roman" w:hAnsi="Times New Roman" w:cs="Times New Roman"/>
          <w:sz w:val="20"/>
          <w:szCs w:val="20"/>
        </w:rPr>
        <w:t xml:space="preserve"> is here emphatically inserted, as if to show the dignity of the disciple</w:t>
      </w:r>
      <w:r w:rsidR="007D02EF">
        <w:rPr>
          <w:rFonts w:ascii="Times New Roman" w:hAnsi="Times New Roman" w:cs="Times New Roman"/>
          <w:sz w:val="20"/>
          <w:szCs w:val="20"/>
        </w:rPr>
        <w:t>’</w:t>
      </w:r>
      <w:r w:rsidR="001F0936" w:rsidRPr="001F0936">
        <w:rPr>
          <w:rFonts w:ascii="Times New Roman" w:hAnsi="Times New Roman" w:cs="Times New Roman"/>
          <w:sz w:val="20"/>
          <w:szCs w:val="20"/>
        </w:rPr>
        <w:t>s office.</w:t>
      </w:r>
    </w:p>
    <w:p w:rsidR="001F0936" w:rsidRPr="001F0936" w:rsidRDefault="001F0936" w:rsidP="007D02EF">
      <w:pPr>
        <w:widowControl w:val="0"/>
        <w:kinsoku w:val="0"/>
        <w:overflowPunct w:val="0"/>
        <w:spacing w:before="98" w:after="0"/>
        <w:ind w:left="216" w:right="72" w:hanging="358"/>
        <w:jc w:val="both"/>
        <w:textAlignment w:val="baseline"/>
        <w:rPr>
          <w:rFonts w:ascii="Times New Roman" w:hAnsi="Times New Roman" w:cs="Times New Roman"/>
          <w:sz w:val="20"/>
          <w:szCs w:val="20"/>
        </w:rPr>
      </w:pPr>
      <w:r w:rsidRPr="001F0936">
        <w:rPr>
          <w:rFonts w:ascii="Times New Roman" w:hAnsi="Times New Roman" w:cs="Times New Roman"/>
          <w:iCs/>
          <w:sz w:val="20"/>
          <w:szCs w:val="20"/>
        </w:rPr>
        <w:t>4</w:t>
      </w:r>
      <w:r w:rsidRPr="001F0936">
        <w:rPr>
          <w:rFonts w:ascii="Times New Roman" w:hAnsi="Times New Roman" w:cs="Times New Roman"/>
          <w:i/>
          <w:iCs/>
          <w:sz w:val="20"/>
          <w:szCs w:val="20"/>
        </w:rPr>
        <w:t>.—</w:t>
      </w:r>
      <w:r w:rsidR="008A2EB7" w:rsidRPr="008A2EB7">
        <w:rPr>
          <w:rFonts w:ascii="Times New Roman" w:hAnsi="Times New Roman" w:cs="Times New Roman"/>
          <w:iCs/>
          <w:sz w:val="20"/>
          <w:szCs w:val="20"/>
        </w:rPr>
        <w:t>[</w:t>
      </w:r>
      <w:r w:rsidRPr="001F0936">
        <w:rPr>
          <w:rFonts w:ascii="Times New Roman" w:hAnsi="Times New Roman" w:cs="Times New Roman"/>
          <w:i/>
          <w:iCs/>
          <w:sz w:val="20"/>
          <w:szCs w:val="20"/>
        </w:rPr>
        <w:t>Nor shoes.</w:t>
      </w:r>
      <w:r w:rsidR="008A2EB7" w:rsidRPr="008A2EB7">
        <w:rPr>
          <w:rFonts w:ascii="Times New Roman" w:hAnsi="Times New Roman" w:cs="Times New Roman"/>
          <w:iCs/>
          <w:sz w:val="20"/>
          <w:szCs w:val="20"/>
        </w:rPr>
        <w:t>]</w:t>
      </w:r>
      <w:r w:rsidRPr="001F0936">
        <w:rPr>
          <w:rFonts w:ascii="Times New Roman" w:hAnsi="Times New Roman" w:cs="Times New Roman"/>
          <w:i/>
          <w:iCs/>
          <w:sz w:val="20"/>
          <w:szCs w:val="20"/>
        </w:rPr>
        <w:t xml:space="preserve"> </w:t>
      </w:r>
      <w:r w:rsidRPr="001F0936">
        <w:rPr>
          <w:rFonts w:ascii="Times New Roman" w:hAnsi="Times New Roman" w:cs="Times New Roman"/>
          <w:sz w:val="20"/>
          <w:szCs w:val="20"/>
        </w:rPr>
        <w:t>We find in St. Mark vi. 9., that when the apostles went forth, our Lord commanded them to be</w:t>
      </w:r>
      <w:r w:rsidR="007D02EF">
        <w:rPr>
          <w:rFonts w:ascii="Times New Roman" w:hAnsi="Times New Roman" w:cs="Times New Roman"/>
          <w:sz w:val="20"/>
          <w:szCs w:val="20"/>
        </w:rPr>
        <w:t xml:space="preserve"> “</w:t>
      </w:r>
      <w:r w:rsidRPr="001F0936">
        <w:rPr>
          <w:rFonts w:ascii="Times New Roman" w:hAnsi="Times New Roman" w:cs="Times New Roman"/>
          <w:sz w:val="20"/>
          <w:szCs w:val="20"/>
        </w:rPr>
        <w:t>shod with sandals.</w:t>
      </w:r>
      <w:r w:rsidR="007D02EF">
        <w:rPr>
          <w:rFonts w:ascii="Times New Roman" w:hAnsi="Times New Roman" w:cs="Times New Roman"/>
          <w:sz w:val="20"/>
          <w:szCs w:val="20"/>
        </w:rPr>
        <w:t>”</w:t>
      </w:r>
      <w:r w:rsidRPr="001F0936">
        <w:rPr>
          <w:rFonts w:ascii="Times New Roman" w:hAnsi="Times New Roman" w:cs="Times New Roman"/>
          <w:sz w:val="20"/>
          <w:szCs w:val="20"/>
        </w:rPr>
        <w:t xml:space="preserve"> It should be remembered therefore, that the sandal and the shoes among the Jews, essentially differed. The sandal only covered the sole of the foot and was fastened about the foot and ankle with straps. The shoe, on the contrary, was a more luxurious thing, and covered the whole foot. In the passage b</w:t>
      </w:r>
      <w:r w:rsidRPr="001F0936">
        <w:rPr>
          <w:rFonts w:ascii="Times New Roman" w:hAnsi="Times New Roman" w:cs="Times New Roman"/>
          <w:sz w:val="20"/>
          <w:szCs w:val="20"/>
        </w:rPr>
        <w:t>e</w:t>
      </w:r>
      <w:r w:rsidRPr="001F0936">
        <w:rPr>
          <w:rFonts w:ascii="Times New Roman" w:hAnsi="Times New Roman" w:cs="Times New Roman"/>
          <w:sz w:val="20"/>
          <w:szCs w:val="20"/>
        </w:rPr>
        <w:t>fore us the prohibition is only against shoes and not against sandals. This is Major</w:t>
      </w:r>
      <w:r w:rsidR="007D02EF">
        <w:rPr>
          <w:rFonts w:ascii="Times New Roman" w:hAnsi="Times New Roman" w:cs="Times New Roman"/>
          <w:sz w:val="20"/>
          <w:szCs w:val="20"/>
        </w:rPr>
        <w:t>’</w:t>
      </w:r>
      <w:r w:rsidRPr="001F0936">
        <w:rPr>
          <w:rFonts w:ascii="Times New Roman" w:hAnsi="Times New Roman" w:cs="Times New Roman"/>
          <w:sz w:val="20"/>
          <w:szCs w:val="20"/>
        </w:rPr>
        <w:t>s explan</w:t>
      </w:r>
      <w:r w:rsidRPr="001F0936">
        <w:rPr>
          <w:rFonts w:ascii="Times New Roman" w:hAnsi="Times New Roman" w:cs="Times New Roman"/>
          <w:sz w:val="20"/>
          <w:szCs w:val="20"/>
        </w:rPr>
        <w:t>a</w:t>
      </w:r>
      <w:r w:rsidRPr="001F0936">
        <w:rPr>
          <w:rFonts w:ascii="Times New Roman" w:hAnsi="Times New Roman" w:cs="Times New Roman"/>
          <w:sz w:val="20"/>
          <w:szCs w:val="20"/>
        </w:rPr>
        <w:t>tion, and seems the most probable one. Shoes were not so suitable as sandals to men whose only business was to preach the kingdom of God.</w:t>
      </w:r>
    </w:p>
    <w:p w:rsidR="001F0936" w:rsidRPr="001F0936" w:rsidRDefault="008A2EB7" w:rsidP="007D02EF">
      <w:pPr>
        <w:widowControl w:val="0"/>
        <w:kinsoku w:val="0"/>
        <w:overflowPunct w:val="0"/>
        <w:spacing w:before="61" w:after="0"/>
        <w:ind w:left="216" w:right="72" w:firstLine="144"/>
        <w:jc w:val="both"/>
        <w:textAlignment w:val="baseline"/>
        <w:rPr>
          <w:rFonts w:ascii="Times New Roman" w:hAnsi="Times New Roman" w:cs="Times New Roman"/>
          <w:sz w:val="20"/>
          <w:szCs w:val="20"/>
        </w:rPr>
      </w:pPr>
      <w:r w:rsidRPr="008A2EB7">
        <w:rPr>
          <w:rFonts w:ascii="Times New Roman" w:hAnsi="Times New Roman" w:cs="Times New Roman"/>
          <w:iCs/>
          <w:sz w:val="20"/>
          <w:szCs w:val="20"/>
        </w:rPr>
        <w:t>[</w:t>
      </w:r>
      <w:r w:rsidR="001F0936" w:rsidRPr="001F0936">
        <w:rPr>
          <w:rFonts w:ascii="Times New Roman" w:hAnsi="Times New Roman" w:cs="Times New Roman"/>
          <w:i/>
          <w:iCs/>
          <w:sz w:val="20"/>
          <w:szCs w:val="20"/>
        </w:rPr>
        <w:t>Salute no man by the way.</w:t>
      </w:r>
      <w:r w:rsidRPr="008A2EB7">
        <w:rPr>
          <w:rFonts w:ascii="Times New Roman" w:hAnsi="Times New Roman" w:cs="Times New Roman"/>
          <w:iCs/>
          <w:sz w:val="20"/>
          <w:szCs w:val="20"/>
        </w:rPr>
        <w:t>]</w:t>
      </w:r>
      <w:r w:rsidR="001F0936" w:rsidRPr="001F0936">
        <w:rPr>
          <w:rFonts w:ascii="Times New Roman" w:hAnsi="Times New Roman" w:cs="Times New Roman"/>
          <w:i/>
          <w:iCs/>
          <w:sz w:val="20"/>
          <w:szCs w:val="20"/>
        </w:rPr>
        <w:t xml:space="preserve"> </w:t>
      </w:r>
      <w:r w:rsidR="001F0936" w:rsidRPr="001F0936">
        <w:rPr>
          <w:rFonts w:ascii="Times New Roman" w:hAnsi="Times New Roman" w:cs="Times New Roman"/>
          <w:sz w:val="20"/>
          <w:szCs w:val="20"/>
        </w:rPr>
        <w:t>This expression has given rise to many explanatory r</w:t>
      </w:r>
      <w:r w:rsidR="001F0936" w:rsidRPr="001F0936">
        <w:rPr>
          <w:rFonts w:ascii="Times New Roman" w:hAnsi="Times New Roman" w:cs="Times New Roman"/>
          <w:sz w:val="20"/>
          <w:szCs w:val="20"/>
        </w:rPr>
        <w:t>e</w:t>
      </w:r>
      <w:r w:rsidR="001F0936" w:rsidRPr="001F0936">
        <w:rPr>
          <w:rFonts w:ascii="Times New Roman" w:hAnsi="Times New Roman" w:cs="Times New Roman"/>
          <w:sz w:val="20"/>
          <w:szCs w:val="20"/>
        </w:rPr>
        <w:t>marks. One thing is perfectly clear. Our Lord did not intend His disciples to neglect common courtesy. The very next verse enjoins the use of a courteous salutation on visi</w:t>
      </w:r>
      <w:r w:rsidR="001F0936" w:rsidRPr="001F0936">
        <w:rPr>
          <w:rFonts w:ascii="Times New Roman" w:hAnsi="Times New Roman" w:cs="Times New Roman"/>
          <w:sz w:val="20"/>
          <w:szCs w:val="20"/>
        </w:rPr>
        <w:t>t</w:t>
      </w:r>
      <w:r w:rsidR="001F0936" w:rsidRPr="001F0936">
        <w:rPr>
          <w:rFonts w:ascii="Times New Roman" w:hAnsi="Times New Roman" w:cs="Times New Roman"/>
          <w:sz w:val="20"/>
          <w:szCs w:val="20"/>
        </w:rPr>
        <w:t>ing a house.</w:t>
      </w:r>
    </w:p>
    <w:p w:rsidR="001F0936" w:rsidRPr="001F0936" w:rsidRDefault="001F0936" w:rsidP="007D02EF">
      <w:pPr>
        <w:widowControl w:val="0"/>
        <w:kinsoku w:val="0"/>
        <w:overflowPunct w:val="0"/>
        <w:spacing w:before="58" w:after="0"/>
        <w:ind w:left="216" w:right="72" w:firstLine="144"/>
        <w:jc w:val="both"/>
        <w:textAlignment w:val="baseline"/>
        <w:rPr>
          <w:rFonts w:ascii="Times New Roman" w:hAnsi="Times New Roman" w:cs="Times New Roman"/>
          <w:sz w:val="20"/>
          <w:szCs w:val="20"/>
        </w:rPr>
      </w:pPr>
      <w:r w:rsidRPr="001F0936">
        <w:rPr>
          <w:rFonts w:ascii="Times New Roman" w:hAnsi="Times New Roman" w:cs="Times New Roman"/>
          <w:sz w:val="20"/>
          <w:szCs w:val="20"/>
        </w:rPr>
        <w:t>Schoettgen thinks that our Lord refers to a custom among the Jews, according to which people journeying, or praying, and meditating, were exempted from giving or r</w:t>
      </w:r>
      <w:r w:rsidRPr="001F0936">
        <w:rPr>
          <w:rFonts w:ascii="Times New Roman" w:hAnsi="Times New Roman" w:cs="Times New Roman"/>
          <w:sz w:val="20"/>
          <w:szCs w:val="20"/>
        </w:rPr>
        <w:t>e</w:t>
      </w:r>
      <w:r w:rsidRPr="001F0936">
        <w:rPr>
          <w:rFonts w:ascii="Times New Roman" w:hAnsi="Times New Roman" w:cs="Times New Roman"/>
          <w:sz w:val="20"/>
          <w:szCs w:val="20"/>
        </w:rPr>
        <w:t>turning salutations.</w:t>
      </w:r>
    </w:p>
    <w:p w:rsidR="001F0936" w:rsidRPr="001F0936" w:rsidRDefault="001F0936" w:rsidP="007D02EF">
      <w:pPr>
        <w:widowControl w:val="0"/>
        <w:kinsoku w:val="0"/>
        <w:overflowPunct w:val="0"/>
        <w:spacing w:before="81" w:after="0"/>
        <w:ind w:left="216" w:right="72" w:firstLine="144"/>
        <w:jc w:val="both"/>
        <w:textAlignment w:val="baseline"/>
        <w:rPr>
          <w:rFonts w:ascii="Times New Roman" w:hAnsi="Times New Roman" w:cs="Times New Roman"/>
          <w:sz w:val="20"/>
          <w:szCs w:val="20"/>
        </w:rPr>
      </w:pPr>
      <w:r w:rsidRPr="001F0936">
        <w:rPr>
          <w:rFonts w:ascii="Times New Roman" w:hAnsi="Times New Roman" w:cs="Times New Roman"/>
          <w:sz w:val="20"/>
          <w:szCs w:val="20"/>
        </w:rPr>
        <w:t>Others think that our Lord refers to the long and ceremonious salutations which pr</w:t>
      </w:r>
      <w:r w:rsidRPr="001F0936">
        <w:rPr>
          <w:rFonts w:ascii="Times New Roman" w:hAnsi="Times New Roman" w:cs="Times New Roman"/>
          <w:sz w:val="20"/>
          <w:szCs w:val="20"/>
        </w:rPr>
        <w:t>e</w:t>
      </w:r>
      <w:r w:rsidRPr="001F0936">
        <w:rPr>
          <w:rFonts w:ascii="Times New Roman" w:hAnsi="Times New Roman" w:cs="Times New Roman"/>
          <w:sz w:val="20"/>
          <w:szCs w:val="20"/>
        </w:rPr>
        <w:t>vail in Eastern countries, and desired His disciples not to waste time in conforming to them. Barnes says,</w:t>
      </w:r>
      <w:r w:rsidR="007D02EF">
        <w:rPr>
          <w:rFonts w:ascii="Times New Roman" w:hAnsi="Times New Roman" w:cs="Times New Roman"/>
          <w:sz w:val="20"/>
          <w:szCs w:val="20"/>
        </w:rPr>
        <w:t xml:space="preserve"> “</w:t>
      </w:r>
      <w:r w:rsidRPr="001F0936">
        <w:rPr>
          <w:rFonts w:ascii="Times New Roman" w:hAnsi="Times New Roman" w:cs="Times New Roman"/>
          <w:sz w:val="20"/>
          <w:szCs w:val="20"/>
        </w:rPr>
        <w:t>If two Arabs of equal rank meet each other, they extend to each other the right hand, and having clasped hands, they elevate them, as if to kiss them. Each one then draws back his hand, and kisses it instead of his friend</w:t>
      </w:r>
      <w:r w:rsidR="007D02EF">
        <w:rPr>
          <w:rFonts w:ascii="Times New Roman" w:hAnsi="Times New Roman" w:cs="Times New Roman"/>
          <w:sz w:val="20"/>
          <w:szCs w:val="20"/>
        </w:rPr>
        <w:t>’</w:t>
      </w:r>
      <w:r w:rsidRPr="001F0936">
        <w:rPr>
          <w:rFonts w:ascii="Times New Roman" w:hAnsi="Times New Roman" w:cs="Times New Roman"/>
          <w:sz w:val="20"/>
          <w:szCs w:val="20"/>
        </w:rPr>
        <w:t>s, and then places it upon his forehead. The parties then continue the salutation by kissing each other</w:t>
      </w:r>
      <w:r w:rsidR="007D02EF">
        <w:rPr>
          <w:rFonts w:ascii="Times New Roman" w:hAnsi="Times New Roman" w:cs="Times New Roman"/>
          <w:sz w:val="20"/>
          <w:szCs w:val="20"/>
        </w:rPr>
        <w:t>’</w:t>
      </w:r>
      <w:r w:rsidRPr="001F0936">
        <w:rPr>
          <w:rFonts w:ascii="Times New Roman" w:hAnsi="Times New Roman" w:cs="Times New Roman"/>
          <w:sz w:val="20"/>
          <w:szCs w:val="20"/>
        </w:rPr>
        <w:t>s beards. They give thanks to God that they are once more permitted to see their friend,—they pray to the Almighty in his behalf. Sometimes they repeat not less than ten times this ceremony of grasping hands and kissing.</w:t>
      </w:r>
      <w:r w:rsidR="007D02EF">
        <w:rPr>
          <w:rFonts w:ascii="Times New Roman" w:hAnsi="Times New Roman" w:cs="Times New Roman"/>
          <w:sz w:val="20"/>
          <w:szCs w:val="20"/>
        </w:rPr>
        <w:t>”</w:t>
      </w:r>
    </w:p>
    <w:p w:rsidR="001F0936" w:rsidRPr="001F0936" w:rsidRDefault="001F0936" w:rsidP="007D02EF">
      <w:pPr>
        <w:widowControl w:val="0"/>
        <w:kinsoku w:val="0"/>
        <w:overflowPunct w:val="0"/>
        <w:spacing w:before="64" w:after="0"/>
        <w:ind w:left="216" w:right="72" w:firstLine="144"/>
        <w:jc w:val="both"/>
        <w:textAlignment w:val="baseline"/>
        <w:rPr>
          <w:rFonts w:ascii="Times New Roman" w:hAnsi="Times New Roman" w:cs="Times New Roman"/>
          <w:sz w:val="20"/>
          <w:szCs w:val="20"/>
        </w:rPr>
      </w:pPr>
      <w:r w:rsidRPr="001F0936">
        <w:rPr>
          <w:rFonts w:ascii="Times New Roman" w:hAnsi="Times New Roman" w:cs="Times New Roman"/>
          <w:sz w:val="20"/>
          <w:szCs w:val="20"/>
        </w:rPr>
        <w:t>The explanation of Euthymius seems most natural. He thinks our Lord meant that His disciples should devote them</w:t>
      </w:r>
      <w:r w:rsidRPr="001F0936">
        <w:rPr>
          <w:rFonts w:ascii="Times New Roman" w:hAnsi="Times New Roman" w:cs="Times New Roman"/>
          <w:sz w:val="20"/>
          <w:szCs w:val="20"/>
        </w:rPr>
        <w:softHyphen/>
        <w:t>selves entirely to the work they were engaged in, and not waste precious opportunities of preaching, on things which were not of paramount n</w:t>
      </w:r>
      <w:r w:rsidRPr="001F0936">
        <w:rPr>
          <w:rFonts w:ascii="Times New Roman" w:hAnsi="Times New Roman" w:cs="Times New Roman"/>
          <w:sz w:val="20"/>
          <w:szCs w:val="20"/>
        </w:rPr>
        <w:t>e</w:t>
      </w:r>
      <w:r w:rsidRPr="001F0936">
        <w:rPr>
          <w:rFonts w:ascii="Times New Roman" w:hAnsi="Times New Roman" w:cs="Times New Roman"/>
          <w:sz w:val="20"/>
          <w:szCs w:val="20"/>
        </w:rPr>
        <w:t xml:space="preserve">cessity. He also very properly refers us to the case of Elisha and Gehazi: </w:t>
      </w:r>
      <w:r w:rsidR="007D02EF">
        <w:rPr>
          <w:rFonts w:ascii="Times New Roman" w:hAnsi="Times New Roman" w:cs="Times New Roman"/>
          <w:sz w:val="20"/>
          <w:szCs w:val="20"/>
        </w:rPr>
        <w:t>“</w:t>
      </w:r>
      <w:r w:rsidRPr="001F0936">
        <w:rPr>
          <w:rFonts w:ascii="Times New Roman" w:hAnsi="Times New Roman" w:cs="Times New Roman"/>
          <w:sz w:val="20"/>
          <w:szCs w:val="20"/>
        </w:rPr>
        <w:t xml:space="preserve">He said to Gehazi, gird </w:t>
      </w:r>
      <w:r w:rsidRPr="001F0936">
        <w:rPr>
          <w:rFonts w:ascii="Times New Roman" w:hAnsi="Times New Roman" w:cs="Times New Roman"/>
          <w:bCs/>
          <w:sz w:val="20"/>
          <w:szCs w:val="20"/>
        </w:rPr>
        <w:t xml:space="preserve">up thy </w:t>
      </w:r>
      <w:r w:rsidRPr="001F0936">
        <w:rPr>
          <w:rFonts w:ascii="Times New Roman" w:hAnsi="Times New Roman" w:cs="Times New Roman"/>
          <w:sz w:val="20"/>
          <w:szCs w:val="20"/>
        </w:rPr>
        <w:t>loins, and take thy staf</w:t>
      </w:r>
      <w:r w:rsidR="00D2643E">
        <w:rPr>
          <w:rFonts w:ascii="Times New Roman" w:hAnsi="Times New Roman" w:cs="Times New Roman"/>
          <w:sz w:val="20"/>
          <w:szCs w:val="20"/>
        </w:rPr>
        <w:t>f in thine hand, and go thy way,</w:t>
      </w:r>
      <w:r w:rsidRPr="001F0936">
        <w:rPr>
          <w:rFonts w:ascii="Times New Roman" w:hAnsi="Times New Roman" w:cs="Times New Roman"/>
          <w:sz w:val="20"/>
          <w:szCs w:val="20"/>
        </w:rPr>
        <w:t xml:space="preserve"> if thou meet any man, salute him not, and if any man salute thee answer him not again.</w:t>
      </w:r>
      <w:r w:rsidR="007D02EF">
        <w:rPr>
          <w:rFonts w:ascii="Times New Roman" w:hAnsi="Times New Roman" w:cs="Times New Roman"/>
          <w:sz w:val="20"/>
          <w:szCs w:val="20"/>
        </w:rPr>
        <w:t>”</w:t>
      </w:r>
      <w:r w:rsidRPr="001F0936">
        <w:rPr>
          <w:rFonts w:ascii="Times New Roman" w:hAnsi="Times New Roman" w:cs="Times New Roman"/>
          <w:sz w:val="20"/>
          <w:szCs w:val="20"/>
        </w:rPr>
        <w:t xml:space="preserve"> (2 Kings iv. 29.)</w:t>
      </w:r>
    </w:p>
    <w:p w:rsidR="001F0936" w:rsidRPr="001F0936" w:rsidRDefault="001F0936" w:rsidP="007D02EF">
      <w:pPr>
        <w:widowControl w:val="0"/>
        <w:kinsoku w:val="0"/>
        <w:overflowPunct w:val="0"/>
        <w:spacing w:before="69" w:after="0"/>
        <w:ind w:left="144" w:right="72" w:firstLine="216"/>
        <w:jc w:val="both"/>
        <w:textAlignment w:val="baseline"/>
        <w:rPr>
          <w:rFonts w:ascii="Times New Roman" w:hAnsi="Times New Roman" w:cs="Times New Roman"/>
          <w:sz w:val="20"/>
          <w:szCs w:val="20"/>
        </w:rPr>
      </w:pPr>
      <w:r w:rsidRPr="001F0936">
        <w:rPr>
          <w:rFonts w:ascii="Times New Roman" w:hAnsi="Times New Roman" w:cs="Times New Roman"/>
          <w:sz w:val="20"/>
          <w:szCs w:val="20"/>
        </w:rPr>
        <w:t>The plain practical lesson to ministers ought never to be for</w:t>
      </w:r>
      <w:r w:rsidRPr="001F0936">
        <w:rPr>
          <w:rFonts w:ascii="Times New Roman" w:hAnsi="Times New Roman" w:cs="Times New Roman"/>
          <w:sz w:val="20"/>
          <w:szCs w:val="20"/>
        </w:rPr>
        <w:softHyphen/>
        <w:t xml:space="preserve">gotten. They should be careful not to waste their time in leaving cards, and paying unmeaning morning calls, as </w:t>
      </w:r>
      <w:r w:rsidRPr="001F0936">
        <w:rPr>
          <w:rFonts w:ascii="Times New Roman" w:hAnsi="Times New Roman" w:cs="Times New Roman"/>
          <w:sz w:val="20"/>
          <w:szCs w:val="20"/>
        </w:rPr>
        <w:lastRenderedPageBreak/>
        <w:t>others do who have nothing better to do with their time. The man of God ought to have no leisure for any work but that of his Master. The man of the world who expects cle</w:t>
      </w:r>
      <w:r w:rsidRPr="001F0936">
        <w:rPr>
          <w:rFonts w:ascii="Times New Roman" w:hAnsi="Times New Roman" w:cs="Times New Roman"/>
          <w:sz w:val="20"/>
          <w:szCs w:val="20"/>
        </w:rPr>
        <w:t>r</w:t>
      </w:r>
      <w:r w:rsidRPr="001F0936">
        <w:rPr>
          <w:rFonts w:ascii="Times New Roman" w:hAnsi="Times New Roman" w:cs="Times New Roman"/>
          <w:sz w:val="20"/>
          <w:szCs w:val="20"/>
        </w:rPr>
        <w:t>gymen to be as ready as other people to leave cards, and pay morning calls, and dine out, only displays his own ignorance of what a Christian minister ought to be.</w:t>
      </w:r>
    </w:p>
    <w:p w:rsidR="001F0936" w:rsidRPr="001F0936" w:rsidRDefault="001F0936" w:rsidP="007D02EF">
      <w:pPr>
        <w:widowControl w:val="0"/>
        <w:kinsoku w:val="0"/>
        <w:overflowPunct w:val="0"/>
        <w:spacing w:before="65" w:after="0"/>
        <w:ind w:left="144" w:right="72" w:hanging="286"/>
        <w:jc w:val="both"/>
        <w:textAlignment w:val="baseline"/>
        <w:rPr>
          <w:rFonts w:ascii="Times New Roman" w:hAnsi="Times New Roman" w:cs="Times New Roman"/>
          <w:sz w:val="20"/>
          <w:szCs w:val="20"/>
        </w:rPr>
      </w:pPr>
      <w:r w:rsidRPr="001F0936">
        <w:rPr>
          <w:rFonts w:ascii="Times New Roman" w:hAnsi="Times New Roman" w:cs="Times New Roman"/>
          <w:iCs/>
          <w:sz w:val="20"/>
          <w:szCs w:val="20"/>
        </w:rPr>
        <w:t>5</w:t>
      </w:r>
      <w:r w:rsidRPr="001F0936">
        <w:rPr>
          <w:rFonts w:ascii="Times New Roman" w:hAnsi="Times New Roman" w:cs="Times New Roman"/>
          <w:i/>
          <w:iCs/>
          <w:sz w:val="20"/>
          <w:szCs w:val="20"/>
        </w:rPr>
        <w:t>.—</w:t>
      </w:r>
      <w:r w:rsidR="008A2EB7" w:rsidRPr="008A2EB7">
        <w:rPr>
          <w:rFonts w:ascii="Times New Roman" w:hAnsi="Times New Roman" w:cs="Times New Roman"/>
          <w:iCs/>
          <w:sz w:val="20"/>
          <w:szCs w:val="20"/>
        </w:rPr>
        <w:t>[</w:t>
      </w:r>
      <w:r w:rsidRPr="001F0936">
        <w:rPr>
          <w:rFonts w:ascii="Times New Roman" w:hAnsi="Times New Roman" w:cs="Times New Roman"/>
          <w:i/>
          <w:iCs/>
          <w:sz w:val="20"/>
          <w:szCs w:val="20"/>
        </w:rPr>
        <w:t>Peace be to this house.</w:t>
      </w:r>
      <w:r w:rsidR="008A2EB7" w:rsidRPr="008A2EB7">
        <w:rPr>
          <w:rFonts w:ascii="Times New Roman" w:hAnsi="Times New Roman" w:cs="Times New Roman"/>
          <w:iCs/>
          <w:sz w:val="20"/>
          <w:szCs w:val="20"/>
        </w:rPr>
        <w:t>]</w:t>
      </w:r>
      <w:r w:rsidRPr="001F0936">
        <w:rPr>
          <w:rFonts w:ascii="Times New Roman" w:hAnsi="Times New Roman" w:cs="Times New Roman"/>
          <w:i/>
          <w:iCs/>
          <w:sz w:val="20"/>
          <w:szCs w:val="20"/>
        </w:rPr>
        <w:t xml:space="preserve"> </w:t>
      </w:r>
      <w:r w:rsidRPr="001F0936">
        <w:rPr>
          <w:rFonts w:ascii="Times New Roman" w:hAnsi="Times New Roman" w:cs="Times New Roman"/>
          <w:sz w:val="20"/>
          <w:szCs w:val="20"/>
        </w:rPr>
        <w:t>It is probable that this was a com</w:t>
      </w:r>
      <w:r w:rsidRPr="001F0936">
        <w:rPr>
          <w:rFonts w:ascii="Times New Roman" w:hAnsi="Times New Roman" w:cs="Times New Roman"/>
          <w:sz w:val="20"/>
          <w:szCs w:val="20"/>
        </w:rPr>
        <w:softHyphen/>
        <w:t>mon Jewish form of salut</w:t>
      </w:r>
      <w:r w:rsidRPr="001F0936">
        <w:rPr>
          <w:rFonts w:ascii="Times New Roman" w:hAnsi="Times New Roman" w:cs="Times New Roman"/>
          <w:sz w:val="20"/>
          <w:szCs w:val="20"/>
        </w:rPr>
        <w:t>a</w:t>
      </w:r>
      <w:r w:rsidRPr="001F0936">
        <w:rPr>
          <w:rFonts w:ascii="Times New Roman" w:hAnsi="Times New Roman" w:cs="Times New Roman"/>
          <w:sz w:val="20"/>
          <w:szCs w:val="20"/>
        </w:rPr>
        <w:t>tion. (See 1 Sam. xxv. 6: Psalm cxxii. 7, 8.)</w:t>
      </w:r>
    </w:p>
    <w:p w:rsidR="001F0936" w:rsidRPr="001F0936" w:rsidRDefault="001F0936" w:rsidP="007D02EF">
      <w:pPr>
        <w:widowControl w:val="0"/>
        <w:kinsoku w:val="0"/>
        <w:overflowPunct w:val="0"/>
        <w:spacing w:before="66" w:after="0"/>
        <w:ind w:left="144" w:right="72" w:hanging="286"/>
        <w:jc w:val="both"/>
        <w:textAlignment w:val="baseline"/>
        <w:rPr>
          <w:rFonts w:ascii="Times New Roman" w:hAnsi="Times New Roman" w:cs="Times New Roman"/>
          <w:sz w:val="20"/>
          <w:szCs w:val="20"/>
        </w:rPr>
      </w:pPr>
      <w:r w:rsidRPr="001F0936">
        <w:rPr>
          <w:rFonts w:ascii="Times New Roman" w:hAnsi="Times New Roman" w:cs="Times New Roman"/>
          <w:iCs/>
          <w:sz w:val="20"/>
          <w:szCs w:val="20"/>
        </w:rPr>
        <w:t>6</w:t>
      </w:r>
      <w:r w:rsidRPr="001F0936">
        <w:rPr>
          <w:rFonts w:ascii="Times New Roman" w:hAnsi="Times New Roman" w:cs="Times New Roman"/>
          <w:i/>
          <w:iCs/>
          <w:sz w:val="20"/>
          <w:szCs w:val="20"/>
        </w:rPr>
        <w:t>.—</w:t>
      </w:r>
      <w:r w:rsidR="008A2EB7" w:rsidRPr="008A2EB7">
        <w:rPr>
          <w:rFonts w:ascii="Times New Roman" w:hAnsi="Times New Roman" w:cs="Times New Roman"/>
          <w:iCs/>
          <w:sz w:val="20"/>
          <w:szCs w:val="20"/>
        </w:rPr>
        <w:t>[</w:t>
      </w:r>
      <w:r w:rsidRPr="001F0936">
        <w:rPr>
          <w:rFonts w:ascii="Times New Roman" w:hAnsi="Times New Roman" w:cs="Times New Roman"/>
          <w:i/>
          <w:iCs/>
          <w:sz w:val="20"/>
          <w:szCs w:val="20"/>
        </w:rPr>
        <w:t>If the Son of peace be there, &amp;c.</w:t>
      </w:r>
      <w:r w:rsidR="008A2EB7" w:rsidRPr="008A2EB7">
        <w:rPr>
          <w:rFonts w:ascii="Times New Roman" w:hAnsi="Times New Roman" w:cs="Times New Roman"/>
          <w:iCs/>
          <w:sz w:val="20"/>
          <w:szCs w:val="20"/>
        </w:rPr>
        <w:t>]</w:t>
      </w:r>
      <w:r w:rsidRPr="001F0936">
        <w:rPr>
          <w:rFonts w:ascii="Times New Roman" w:hAnsi="Times New Roman" w:cs="Times New Roman"/>
          <w:i/>
          <w:iCs/>
          <w:sz w:val="20"/>
          <w:szCs w:val="20"/>
        </w:rPr>
        <w:t xml:space="preserve"> </w:t>
      </w:r>
      <w:r w:rsidRPr="001F0936">
        <w:rPr>
          <w:rFonts w:ascii="Times New Roman" w:hAnsi="Times New Roman" w:cs="Times New Roman"/>
          <w:sz w:val="20"/>
          <w:szCs w:val="20"/>
        </w:rPr>
        <w:t>Bishop Pearce</w:t>
      </w:r>
      <w:r w:rsidR="007D02EF">
        <w:rPr>
          <w:rFonts w:ascii="Times New Roman" w:hAnsi="Times New Roman" w:cs="Times New Roman"/>
          <w:sz w:val="20"/>
          <w:szCs w:val="20"/>
        </w:rPr>
        <w:t>’</w:t>
      </w:r>
      <w:r w:rsidRPr="001F0936">
        <w:rPr>
          <w:rFonts w:ascii="Times New Roman" w:hAnsi="Times New Roman" w:cs="Times New Roman"/>
          <w:sz w:val="20"/>
          <w:szCs w:val="20"/>
        </w:rPr>
        <w:t xml:space="preserve">s explanation of this verse is worth quotation. </w:t>
      </w:r>
      <w:r w:rsidR="007D02EF">
        <w:rPr>
          <w:rFonts w:ascii="Times New Roman" w:hAnsi="Times New Roman" w:cs="Times New Roman"/>
          <w:sz w:val="20"/>
          <w:szCs w:val="20"/>
        </w:rPr>
        <w:t>“</w:t>
      </w:r>
      <w:r w:rsidRPr="001F0936">
        <w:rPr>
          <w:rFonts w:ascii="Times New Roman" w:hAnsi="Times New Roman" w:cs="Times New Roman"/>
          <w:sz w:val="20"/>
          <w:szCs w:val="20"/>
        </w:rPr>
        <w:t>In the Jewish style a man who has any good or bad quality, is called the son of it. So here the son of peace is mentioned</w:t>
      </w:r>
      <w:r w:rsidR="007D02EF">
        <w:rPr>
          <w:rFonts w:ascii="Times New Roman" w:hAnsi="Times New Roman" w:cs="Times New Roman"/>
          <w:sz w:val="20"/>
          <w:szCs w:val="20"/>
        </w:rPr>
        <w:t>:</w:t>
      </w:r>
      <w:r w:rsidRPr="001F0936">
        <w:rPr>
          <w:rFonts w:ascii="Times New Roman" w:hAnsi="Times New Roman" w:cs="Times New Roman"/>
          <w:sz w:val="20"/>
          <w:szCs w:val="20"/>
        </w:rPr>
        <w:t xml:space="preserve"> and in Matt. xi. 19, and Luke vii. 35, are men called children of wisdom. So likewise what a man is doomed to, he is called the son of. Wicked men are children of wrath. (Ephes. ii. 3.) Judas is the son of per</w:t>
      </w:r>
      <w:r w:rsidRPr="001F0936">
        <w:rPr>
          <w:rFonts w:ascii="Times New Roman" w:hAnsi="Times New Roman" w:cs="Times New Roman"/>
          <w:sz w:val="20"/>
          <w:szCs w:val="20"/>
        </w:rPr>
        <w:softHyphen/>
        <w:t xml:space="preserve">dition. (John xvii. 12.) So also a man desiring to die is called </w:t>
      </w:r>
      <w:r w:rsidRPr="001F0936">
        <w:rPr>
          <w:rFonts w:ascii="Times New Roman" w:hAnsi="Times New Roman" w:cs="Times New Roman"/>
          <w:iCs/>
          <w:sz w:val="20"/>
          <w:szCs w:val="20"/>
        </w:rPr>
        <w:t>a</w:t>
      </w:r>
      <w:r w:rsidRPr="001F0936">
        <w:rPr>
          <w:rFonts w:ascii="Times New Roman" w:hAnsi="Times New Roman" w:cs="Times New Roman"/>
          <w:i/>
          <w:iCs/>
          <w:sz w:val="20"/>
          <w:szCs w:val="20"/>
        </w:rPr>
        <w:t xml:space="preserve"> </w:t>
      </w:r>
      <w:r w:rsidRPr="001F0936">
        <w:rPr>
          <w:rFonts w:ascii="Times New Roman" w:hAnsi="Times New Roman" w:cs="Times New Roman"/>
          <w:sz w:val="20"/>
          <w:szCs w:val="20"/>
        </w:rPr>
        <w:t>son of death. (2 Sam. xii. 5.)</w:t>
      </w:r>
      <w:r w:rsidR="007D02EF">
        <w:rPr>
          <w:rFonts w:ascii="Times New Roman" w:hAnsi="Times New Roman" w:cs="Times New Roman"/>
          <w:sz w:val="20"/>
          <w:szCs w:val="20"/>
        </w:rPr>
        <w:t>”</w:t>
      </w:r>
      <w:r w:rsidRPr="001F0936">
        <w:rPr>
          <w:rFonts w:ascii="Times New Roman" w:hAnsi="Times New Roman" w:cs="Times New Roman"/>
          <w:sz w:val="20"/>
          <w:szCs w:val="20"/>
        </w:rPr>
        <w:t xml:space="preserve"> The expression therefore means, </w:t>
      </w:r>
      <w:r w:rsidR="007D02EF">
        <w:rPr>
          <w:rFonts w:ascii="Times New Roman" w:hAnsi="Times New Roman" w:cs="Times New Roman"/>
          <w:sz w:val="20"/>
          <w:szCs w:val="20"/>
        </w:rPr>
        <w:t>“</w:t>
      </w:r>
      <w:r w:rsidRPr="001F0936">
        <w:rPr>
          <w:rFonts w:ascii="Times New Roman" w:hAnsi="Times New Roman" w:cs="Times New Roman"/>
          <w:sz w:val="20"/>
          <w:szCs w:val="20"/>
        </w:rPr>
        <w:t>If a worthy person, or one deserving your good wishes, be there, your peace shall rest upon it.</w:t>
      </w:r>
      <w:r w:rsidR="007D02EF">
        <w:rPr>
          <w:rFonts w:ascii="Times New Roman" w:hAnsi="Times New Roman" w:cs="Times New Roman"/>
          <w:sz w:val="20"/>
          <w:szCs w:val="20"/>
        </w:rPr>
        <w:t>”</w:t>
      </w:r>
      <w:r w:rsidRPr="001F0936">
        <w:rPr>
          <w:rFonts w:ascii="Times New Roman" w:hAnsi="Times New Roman" w:cs="Times New Roman"/>
          <w:sz w:val="20"/>
          <w:szCs w:val="20"/>
        </w:rPr>
        <w:t xml:space="preserve"> The conclusion of the verse is like the expression in the Psalms, </w:t>
      </w:r>
      <w:r w:rsidR="007D02EF">
        <w:rPr>
          <w:rFonts w:ascii="Times New Roman" w:hAnsi="Times New Roman" w:cs="Times New Roman"/>
          <w:sz w:val="20"/>
          <w:szCs w:val="20"/>
        </w:rPr>
        <w:t>“</w:t>
      </w:r>
      <w:r w:rsidRPr="001F0936">
        <w:rPr>
          <w:rFonts w:ascii="Times New Roman" w:hAnsi="Times New Roman" w:cs="Times New Roman"/>
          <w:sz w:val="20"/>
          <w:szCs w:val="20"/>
        </w:rPr>
        <w:t>My prayer returned into mine own bosom.</w:t>
      </w:r>
      <w:r w:rsidR="007D02EF">
        <w:rPr>
          <w:rFonts w:ascii="Times New Roman" w:hAnsi="Times New Roman" w:cs="Times New Roman"/>
          <w:sz w:val="20"/>
          <w:szCs w:val="20"/>
        </w:rPr>
        <w:t>”</w:t>
      </w:r>
      <w:r w:rsidRPr="001F0936">
        <w:rPr>
          <w:rFonts w:ascii="Times New Roman" w:hAnsi="Times New Roman" w:cs="Times New Roman"/>
          <w:sz w:val="20"/>
          <w:szCs w:val="20"/>
        </w:rPr>
        <w:t xml:space="preserve"> (Psalm xxxv. 13.)</w:t>
      </w:r>
    </w:p>
    <w:p w:rsidR="001F0936" w:rsidRPr="001F0936" w:rsidRDefault="001F0936" w:rsidP="007D02EF">
      <w:pPr>
        <w:widowControl w:val="0"/>
        <w:kinsoku w:val="0"/>
        <w:overflowPunct w:val="0"/>
        <w:spacing w:before="89" w:after="0"/>
        <w:ind w:left="144" w:right="72" w:hanging="286"/>
        <w:jc w:val="both"/>
        <w:textAlignment w:val="baseline"/>
        <w:rPr>
          <w:rFonts w:ascii="Times New Roman" w:hAnsi="Times New Roman" w:cs="Times New Roman"/>
          <w:sz w:val="20"/>
          <w:szCs w:val="20"/>
        </w:rPr>
      </w:pPr>
      <w:r w:rsidRPr="001F0936">
        <w:rPr>
          <w:rFonts w:ascii="Times New Roman" w:hAnsi="Times New Roman" w:cs="Times New Roman"/>
          <w:sz w:val="20"/>
          <w:szCs w:val="20"/>
        </w:rPr>
        <w:t>7.—[</w:t>
      </w:r>
      <w:r w:rsidRPr="001F0936">
        <w:rPr>
          <w:rFonts w:ascii="Times New Roman" w:hAnsi="Times New Roman" w:cs="Times New Roman"/>
          <w:i/>
          <w:sz w:val="20"/>
          <w:szCs w:val="20"/>
        </w:rPr>
        <w:t>In</w:t>
      </w:r>
      <w:r w:rsidRPr="001F0936">
        <w:rPr>
          <w:rFonts w:ascii="Times New Roman" w:hAnsi="Times New Roman" w:cs="Times New Roman"/>
          <w:sz w:val="20"/>
          <w:szCs w:val="20"/>
        </w:rPr>
        <w:t xml:space="preserve"> </w:t>
      </w:r>
      <w:r w:rsidRPr="001F0936">
        <w:rPr>
          <w:rFonts w:ascii="Times New Roman" w:hAnsi="Times New Roman" w:cs="Times New Roman"/>
          <w:i/>
          <w:iCs/>
          <w:sz w:val="20"/>
          <w:szCs w:val="20"/>
        </w:rPr>
        <w:t>the same house remain.</w:t>
      </w:r>
      <w:r w:rsidR="008A2EB7" w:rsidRPr="008A2EB7">
        <w:rPr>
          <w:rFonts w:ascii="Times New Roman" w:hAnsi="Times New Roman" w:cs="Times New Roman"/>
          <w:iCs/>
          <w:sz w:val="20"/>
          <w:szCs w:val="20"/>
        </w:rPr>
        <w:t>]</w:t>
      </w:r>
      <w:r w:rsidRPr="001F0936">
        <w:rPr>
          <w:rFonts w:ascii="Times New Roman" w:hAnsi="Times New Roman" w:cs="Times New Roman"/>
          <w:i/>
          <w:iCs/>
          <w:sz w:val="20"/>
          <w:szCs w:val="20"/>
        </w:rPr>
        <w:t xml:space="preserve"> </w:t>
      </w:r>
      <w:r w:rsidRPr="001F0936">
        <w:rPr>
          <w:rFonts w:ascii="Times New Roman" w:hAnsi="Times New Roman" w:cs="Times New Roman"/>
          <w:sz w:val="20"/>
          <w:szCs w:val="20"/>
        </w:rPr>
        <w:t xml:space="preserve">The meaning of this direction is made clear from the end of the verse, </w:t>
      </w:r>
      <w:r w:rsidR="007D02EF">
        <w:rPr>
          <w:rFonts w:ascii="Times New Roman" w:hAnsi="Times New Roman" w:cs="Times New Roman"/>
          <w:sz w:val="20"/>
          <w:szCs w:val="20"/>
        </w:rPr>
        <w:t>“</w:t>
      </w:r>
      <w:r w:rsidRPr="001F0936">
        <w:rPr>
          <w:rFonts w:ascii="Times New Roman" w:hAnsi="Times New Roman" w:cs="Times New Roman"/>
          <w:sz w:val="20"/>
          <w:szCs w:val="20"/>
        </w:rPr>
        <w:t>go not from house to house.</w:t>
      </w:r>
      <w:r w:rsidR="007D02EF">
        <w:rPr>
          <w:rFonts w:ascii="Times New Roman" w:hAnsi="Times New Roman" w:cs="Times New Roman"/>
          <w:sz w:val="20"/>
          <w:szCs w:val="20"/>
        </w:rPr>
        <w:t>”</w:t>
      </w:r>
      <w:r w:rsidRPr="001F0936">
        <w:rPr>
          <w:rFonts w:ascii="Times New Roman" w:hAnsi="Times New Roman" w:cs="Times New Roman"/>
          <w:sz w:val="20"/>
          <w:szCs w:val="20"/>
        </w:rPr>
        <w:t xml:space="preserve"> The disciples were to be content with such lod</w:t>
      </w:r>
      <w:r w:rsidRPr="001F0936">
        <w:rPr>
          <w:rFonts w:ascii="Times New Roman" w:hAnsi="Times New Roman" w:cs="Times New Roman"/>
          <w:sz w:val="20"/>
          <w:szCs w:val="20"/>
        </w:rPr>
        <w:t>g</w:t>
      </w:r>
      <w:r w:rsidRPr="001F0936">
        <w:rPr>
          <w:rFonts w:ascii="Times New Roman" w:hAnsi="Times New Roman" w:cs="Times New Roman"/>
          <w:sz w:val="20"/>
          <w:szCs w:val="20"/>
        </w:rPr>
        <w:t>ings as were provided for them, and not to be hard to please either in the matter of bed or board.</w:t>
      </w:r>
    </w:p>
    <w:p w:rsidR="001F0936" w:rsidRPr="001F0936" w:rsidRDefault="008A2EB7" w:rsidP="007D02EF">
      <w:pPr>
        <w:widowControl w:val="0"/>
        <w:kinsoku w:val="0"/>
        <w:overflowPunct w:val="0"/>
        <w:spacing w:before="63" w:after="0"/>
        <w:ind w:left="144" w:right="72" w:firstLine="216"/>
        <w:jc w:val="both"/>
        <w:textAlignment w:val="baseline"/>
        <w:rPr>
          <w:rFonts w:ascii="Times New Roman" w:hAnsi="Times New Roman" w:cs="Times New Roman"/>
          <w:sz w:val="20"/>
          <w:szCs w:val="20"/>
        </w:rPr>
      </w:pPr>
      <w:r w:rsidRPr="008A2EB7">
        <w:rPr>
          <w:rFonts w:ascii="Times New Roman" w:hAnsi="Times New Roman" w:cs="Times New Roman"/>
          <w:iCs/>
          <w:sz w:val="20"/>
          <w:szCs w:val="20"/>
        </w:rPr>
        <w:t>[</w:t>
      </w:r>
      <w:r w:rsidR="001F0936" w:rsidRPr="001F0936">
        <w:rPr>
          <w:rFonts w:ascii="Times New Roman" w:hAnsi="Times New Roman" w:cs="Times New Roman"/>
          <w:i/>
          <w:iCs/>
          <w:sz w:val="20"/>
          <w:szCs w:val="20"/>
        </w:rPr>
        <w:t>Such things as they give.</w:t>
      </w:r>
      <w:r w:rsidRPr="008A2EB7">
        <w:rPr>
          <w:rFonts w:ascii="Times New Roman" w:hAnsi="Times New Roman" w:cs="Times New Roman"/>
          <w:iCs/>
          <w:sz w:val="20"/>
          <w:szCs w:val="20"/>
        </w:rPr>
        <w:t>]</w:t>
      </w:r>
      <w:r w:rsidR="001F0936" w:rsidRPr="001F0936">
        <w:rPr>
          <w:rFonts w:ascii="Times New Roman" w:hAnsi="Times New Roman" w:cs="Times New Roman"/>
          <w:i/>
          <w:iCs/>
          <w:sz w:val="20"/>
          <w:szCs w:val="20"/>
        </w:rPr>
        <w:t xml:space="preserve"> </w:t>
      </w:r>
      <w:r w:rsidR="001F0936" w:rsidRPr="001F0936">
        <w:rPr>
          <w:rFonts w:ascii="Times New Roman" w:hAnsi="Times New Roman" w:cs="Times New Roman"/>
          <w:sz w:val="20"/>
          <w:szCs w:val="20"/>
        </w:rPr>
        <w:t>The first expression so translated would be rendered more literally,</w:t>
      </w:r>
      <w:r w:rsidR="007D02EF">
        <w:rPr>
          <w:rFonts w:ascii="Times New Roman" w:hAnsi="Times New Roman" w:cs="Times New Roman"/>
          <w:sz w:val="20"/>
          <w:szCs w:val="20"/>
        </w:rPr>
        <w:t xml:space="preserve"> “</w:t>
      </w:r>
      <w:r w:rsidR="001F0936" w:rsidRPr="001F0936">
        <w:rPr>
          <w:rFonts w:ascii="Times New Roman" w:hAnsi="Times New Roman" w:cs="Times New Roman"/>
          <w:sz w:val="20"/>
          <w:szCs w:val="20"/>
        </w:rPr>
        <w:t>The things from them.</w:t>
      </w:r>
      <w:r w:rsidR="007D02EF">
        <w:rPr>
          <w:rFonts w:ascii="Times New Roman" w:hAnsi="Times New Roman" w:cs="Times New Roman"/>
          <w:sz w:val="20"/>
          <w:szCs w:val="20"/>
        </w:rPr>
        <w:t>”</w:t>
      </w:r>
      <w:r w:rsidR="001F0936" w:rsidRPr="001F0936">
        <w:rPr>
          <w:rFonts w:ascii="Times New Roman" w:hAnsi="Times New Roman" w:cs="Times New Roman"/>
          <w:sz w:val="20"/>
          <w:szCs w:val="20"/>
        </w:rPr>
        <w:t xml:space="preserve"> Major thinks it means, </w:t>
      </w:r>
      <w:r w:rsidR="007D02EF">
        <w:rPr>
          <w:rFonts w:ascii="Times New Roman" w:hAnsi="Times New Roman" w:cs="Times New Roman"/>
          <w:sz w:val="20"/>
          <w:szCs w:val="20"/>
        </w:rPr>
        <w:t>“</w:t>
      </w:r>
      <w:r w:rsidR="001F0936" w:rsidRPr="001F0936">
        <w:rPr>
          <w:rFonts w:ascii="Times New Roman" w:hAnsi="Times New Roman" w:cs="Times New Roman"/>
          <w:sz w:val="20"/>
          <w:szCs w:val="20"/>
        </w:rPr>
        <w:t>That which belongs to them, and such things as they themselves eat.</w:t>
      </w:r>
      <w:r w:rsidR="007D02EF">
        <w:rPr>
          <w:rFonts w:ascii="Times New Roman" w:hAnsi="Times New Roman" w:cs="Times New Roman"/>
          <w:sz w:val="20"/>
          <w:szCs w:val="20"/>
        </w:rPr>
        <w:t>”</w:t>
      </w:r>
    </w:p>
    <w:p w:rsidR="001F0936" w:rsidRPr="001F0936" w:rsidRDefault="008A2EB7" w:rsidP="007D02EF">
      <w:pPr>
        <w:widowControl w:val="0"/>
        <w:kinsoku w:val="0"/>
        <w:overflowPunct w:val="0"/>
        <w:spacing w:before="67" w:after="0"/>
        <w:ind w:left="144" w:right="72" w:firstLine="216"/>
        <w:jc w:val="both"/>
        <w:textAlignment w:val="baseline"/>
        <w:rPr>
          <w:rFonts w:ascii="Times New Roman" w:hAnsi="Times New Roman" w:cs="Times New Roman"/>
          <w:sz w:val="20"/>
          <w:szCs w:val="20"/>
        </w:rPr>
      </w:pPr>
      <w:r w:rsidRPr="008A2EB7">
        <w:rPr>
          <w:rFonts w:ascii="Times New Roman" w:hAnsi="Times New Roman" w:cs="Times New Roman"/>
          <w:iCs/>
          <w:sz w:val="20"/>
          <w:szCs w:val="20"/>
        </w:rPr>
        <w:t>[</w:t>
      </w:r>
      <w:r w:rsidR="001F0936" w:rsidRPr="001F0936">
        <w:rPr>
          <w:rFonts w:ascii="Times New Roman" w:hAnsi="Times New Roman" w:cs="Times New Roman"/>
          <w:i/>
          <w:iCs/>
          <w:sz w:val="20"/>
          <w:szCs w:val="20"/>
        </w:rPr>
        <w:t>The labourer is worthy of his hire.</w:t>
      </w:r>
      <w:r w:rsidRPr="008A2EB7">
        <w:rPr>
          <w:rFonts w:ascii="Times New Roman" w:hAnsi="Times New Roman" w:cs="Times New Roman"/>
          <w:iCs/>
          <w:sz w:val="20"/>
          <w:szCs w:val="20"/>
        </w:rPr>
        <w:t>]</w:t>
      </w:r>
      <w:r w:rsidR="001F0936" w:rsidRPr="001F0936">
        <w:rPr>
          <w:rFonts w:ascii="Times New Roman" w:hAnsi="Times New Roman" w:cs="Times New Roman"/>
          <w:i/>
          <w:iCs/>
          <w:sz w:val="20"/>
          <w:szCs w:val="20"/>
        </w:rPr>
        <w:t xml:space="preserve"> </w:t>
      </w:r>
      <w:r w:rsidR="001F0936" w:rsidRPr="001F0936">
        <w:rPr>
          <w:rFonts w:ascii="Times New Roman" w:hAnsi="Times New Roman" w:cs="Times New Roman"/>
          <w:sz w:val="20"/>
          <w:szCs w:val="20"/>
        </w:rPr>
        <w:t>This expression is a proverbial one. It is remark</w:t>
      </w:r>
      <w:r w:rsidR="001F0936" w:rsidRPr="001F0936">
        <w:rPr>
          <w:rFonts w:ascii="Times New Roman" w:hAnsi="Times New Roman" w:cs="Times New Roman"/>
          <w:sz w:val="20"/>
          <w:szCs w:val="20"/>
        </w:rPr>
        <w:t>a</w:t>
      </w:r>
      <w:r w:rsidR="001F0936" w:rsidRPr="001F0936">
        <w:rPr>
          <w:rFonts w:ascii="Times New Roman" w:hAnsi="Times New Roman" w:cs="Times New Roman"/>
          <w:sz w:val="20"/>
          <w:szCs w:val="20"/>
        </w:rPr>
        <w:t xml:space="preserve">ble as being the only expression in the Gospels, which is quoted in the Epistles. St. Paul uses it in writing to Timothy, in connection with the expression </w:t>
      </w:r>
      <w:r w:rsidR="007D02EF">
        <w:rPr>
          <w:rFonts w:ascii="Times New Roman" w:hAnsi="Times New Roman" w:cs="Times New Roman"/>
          <w:sz w:val="20"/>
          <w:szCs w:val="20"/>
        </w:rPr>
        <w:t>“</w:t>
      </w:r>
      <w:r w:rsidR="001F0936" w:rsidRPr="001F0936">
        <w:rPr>
          <w:rFonts w:ascii="Times New Roman" w:hAnsi="Times New Roman" w:cs="Times New Roman"/>
          <w:sz w:val="20"/>
          <w:szCs w:val="20"/>
        </w:rPr>
        <w:t>the Scripture saith.</w:t>
      </w:r>
      <w:r w:rsidR="007D02EF">
        <w:rPr>
          <w:rFonts w:ascii="Times New Roman" w:hAnsi="Times New Roman" w:cs="Times New Roman"/>
          <w:sz w:val="20"/>
          <w:szCs w:val="20"/>
        </w:rPr>
        <w:t>”</w:t>
      </w:r>
      <w:r w:rsidR="001F0936" w:rsidRPr="001F0936">
        <w:rPr>
          <w:rFonts w:ascii="Times New Roman" w:hAnsi="Times New Roman" w:cs="Times New Roman"/>
          <w:sz w:val="20"/>
          <w:szCs w:val="20"/>
        </w:rPr>
        <w:t xml:space="preserve"> (1 Tim. v. 18.) This has led many to conclude with much probability that St. Luke</w:t>
      </w:r>
      <w:r w:rsidR="007D02EF">
        <w:rPr>
          <w:rFonts w:ascii="Times New Roman" w:hAnsi="Times New Roman" w:cs="Times New Roman"/>
          <w:sz w:val="20"/>
          <w:szCs w:val="20"/>
        </w:rPr>
        <w:t>’</w:t>
      </w:r>
      <w:r w:rsidR="001F0936" w:rsidRPr="001F0936">
        <w:rPr>
          <w:rFonts w:ascii="Times New Roman" w:hAnsi="Times New Roman" w:cs="Times New Roman"/>
          <w:sz w:val="20"/>
          <w:szCs w:val="20"/>
        </w:rPr>
        <w:t>s Gospel was finished, and regarded as part of Holy Scripture, at the time when St. Paul wrote to Timothy.</w:t>
      </w:r>
    </w:p>
    <w:p w:rsidR="001F0936" w:rsidRPr="001F0936" w:rsidRDefault="001F0936" w:rsidP="007D02EF">
      <w:pPr>
        <w:widowControl w:val="0"/>
        <w:kinsoku w:val="0"/>
        <w:overflowPunct w:val="0"/>
        <w:spacing w:before="59" w:after="0"/>
        <w:ind w:left="72" w:right="72" w:firstLine="288"/>
        <w:jc w:val="both"/>
        <w:textAlignment w:val="baseline"/>
        <w:rPr>
          <w:rFonts w:ascii="Times New Roman" w:hAnsi="Times New Roman" w:cs="Times New Roman"/>
          <w:sz w:val="20"/>
          <w:szCs w:val="20"/>
        </w:rPr>
      </w:pPr>
      <w:r w:rsidRPr="001F0936">
        <w:rPr>
          <w:rFonts w:ascii="Times New Roman" w:hAnsi="Times New Roman" w:cs="Times New Roman"/>
          <w:sz w:val="20"/>
          <w:szCs w:val="20"/>
        </w:rPr>
        <w:t>Mr Ford quotes some admirable remarks from Cecil and Scougal on the duties of mi</w:t>
      </w:r>
      <w:r w:rsidRPr="001F0936">
        <w:rPr>
          <w:rFonts w:ascii="Times New Roman" w:hAnsi="Times New Roman" w:cs="Times New Roman"/>
          <w:sz w:val="20"/>
          <w:szCs w:val="20"/>
        </w:rPr>
        <w:t>n</w:t>
      </w:r>
      <w:r w:rsidRPr="001F0936">
        <w:rPr>
          <w:rFonts w:ascii="Times New Roman" w:hAnsi="Times New Roman" w:cs="Times New Roman"/>
          <w:sz w:val="20"/>
          <w:szCs w:val="20"/>
        </w:rPr>
        <w:t xml:space="preserve">isters, which throw some light on the general lessons of the whole verse. Cecil says, </w:t>
      </w:r>
      <w:r w:rsidR="007D02EF">
        <w:rPr>
          <w:rFonts w:ascii="Times New Roman" w:hAnsi="Times New Roman" w:cs="Times New Roman"/>
          <w:sz w:val="20"/>
          <w:szCs w:val="20"/>
        </w:rPr>
        <w:t>“</w:t>
      </w:r>
      <w:r w:rsidRPr="001F0936">
        <w:rPr>
          <w:rFonts w:ascii="Times New Roman" w:hAnsi="Times New Roman" w:cs="Times New Roman"/>
          <w:sz w:val="20"/>
          <w:szCs w:val="20"/>
        </w:rPr>
        <w:t>It is one thing to be humble and condescending: it is another to make yourself common, cheap, and contemptible. The men of the world know when a minister is out of his place.</w:t>
      </w:r>
      <w:r w:rsidR="007D02EF">
        <w:rPr>
          <w:rFonts w:ascii="Times New Roman" w:hAnsi="Times New Roman" w:cs="Times New Roman"/>
          <w:sz w:val="20"/>
          <w:szCs w:val="20"/>
        </w:rPr>
        <w:t>”</w:t>
      </w:r>
    </w:p>
    <w:p w:rsidR="001F0936" w:rsidRPr="001F0936" w:rsidRDefault="001F0936" w:rsidP="007D02EF">
      <w:pPr>
        <w:widowControl w:val="0"/>
        <w:kinsoku w:val="0"/>
        <w:overflowPunct w:val="0"/>
        <w:spacing w:before="61" w:after="0"/>
        <w:ind w:left="72" w:right="144" w:firstLine="216"/>
        <w:jc w:val="both"/>
        <w:textAlignment w:val="baseline"/>
        <w:rPr>
          <w:rFonts w:ascii="Times New Roman" w:hAnsi="Times New Roman" w:cs="Times New Roman"/>
          <w:sz w:val="20"/>
          <w:szCs w:val="20"/>
        </w:rPr>
      </w:pPr>
      <w:r w:rsidRPr="001F0936">
        <w:rPr>
          <w:rFonts w:ascii="Times New Roman" w:hAnsi="Times New Roman" w:cs="Times New Roman"/>
          <w:sz w:val="20"/>
          <w:szCs w:val="20"/>
        </w:rPr>
        <w:t xml:space="preserve">Scougal says, </w:t>
      </w:r>
      <w:r w:rsidR="007D02EF">
        <w:rPr>
          <w:rFonts w:ascii="Times New Roman" w:hAnsi="Times New Roman" w:cs="Times New Roman"/>
          <w:sz w:val="20"/>
          <w:szCs w:val="20"/>
        </w:rPr>
        <w:t>“</w:t>
      </w:r>
      <w:r w:rsidRPr="001F0936">
        <w:rPr>
          <w:rFonts w:ascii="Times New Roman" w:hAnsi="Times New Roman" w:cs="Times New Roman"/>
          <w:sz w:val="20"/>
          <w:szCs w:val="20"/>
        </w:rPr>
        <w:t>Another occasion of contempt is too much frequenting the company of laity, and a vain and trifling con</w:t>
      </w:r>
      <w:r w:rsidRPr="001F0936">
        <w:rPr>
          <w:rFonts w:ascii="Times New Roman" w:hAnsi="Times New Roman" w:cs="Times New Roman"/>
          <w:sz w:val="20"/>
          <w:szCs w:val="20"/>
        </w:rPr>
        <w:softHyphen/>
        <w:t>versation among them. The saying of Jerome to Nep</w:t>
      </w:r>
      <w:r w:rsidRPr="001F0936">
        <w:rPr>
          <w:rFonts w:ascii="Times New Roman" w:hAnsi="Times New Roman" w:cs="Times New Roman"/>
          <w:sz w:val="20"/>
          <w:szCs w:val="20"/>
        </w:rPr>
        <w:t>o</w:t>
      </w:r>
      <w:r w:rsidRPr="001F0936">
        <w:rPr>
          <w:rFonts w:ascii="Times New Roman" w:hAnsi="Times New Roman" w:cs="Times New Roman"/>
          <w:sz w:val="20"/>
          <w:szCs w:val="20"/>
        </w:rPr>
        <w:t xml:space="preserve">tian, is very observable, </w:t>
      </w:r>
      <w:r w:rsidR="00D2643E">
        <w:rPr>
          <w:rFonts w:ascii="Times New Roman" w:hAnsi="Times New Roman" w:cs="Times New Roman"/>
          <w:sz w:val="20"/>
          <w:szCs w:val="20"/>
        </w:rPr>
        <w:t>‘</w:t>
      </w:r>
      <w:r w:rsidRPr="001F0936">
        <w:rPr>
          <w:rFonts w:ascii="Times New Roman" w:hAnsi="Times New Roman" w:cs="Times New Roman"/>
          <w:sz w:val="20"/>
          <w:szCs w:val="20"/>
        </w:rPr>
        <w:t>A clergyman soon becomes contemp</w:t>
      </w:r>
      <w:r w:rsidRPr="001F0936">
        <w:rPr>
          <w:rFonts w:ascii="Times New Roman" w:hAnsi="Times New Roman" w:cs="Times New Roman"/>
          <w:sz w:val="20"/>
          <w:szCs w:val="20"/>
        </w:rPr>
        <w:softHyphen/>
        <w:t>tible if, when often invited to dinner, he generally accepts the invitation.</w:t>
      </w:r>
      <w:r w:rsidR="007D02EF">
        <w:rPr>
          <w:rFonts w:ascii="Times New Roman" w:hAnsi="Times New Roman" w:cs="Times New Roman"/>
          <w:sz w:val="20"/>
          <w:szCs w:val="20"/>
        </w:rPr>
        <w:t>’</w:t>
      </w:r>
      <w:r w:rsidR="00D2643E">
        <w:rPr>
          <w:rFonts w:ascii="Times New Roman" w:hAnsi="Times New Roman" w:cs="Times New Roman"/>
          <w:sz w:val="20"/>
          <w:szCs w:val="20"/>
        </w:rPr>
        <w:t>”</w:t>
      </w:r>
      <w:bookmarkStart w:id="0" w:name="_GoBack"/>
      <w:bookmarkEnd w:id="0"/>
    </w:p>
    <w:p w:rsidR="0001125C" w:rsidRPr="007D02EF" w:rsidRDefault="0001125C"/>
    <w:p w:rsidR="007D02EF" w:rsidRPr="007D02EF" w:rsidRDefault="007D02EF"/>
    <w:sectPr w:rsidR="007D02EF" w:rsidRPr="007D02EF" w:rsidSect="007D02EF">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85D" w:rsidRDefault="00CE685D" w:rsidP="007D02EF">
      <w:pPr>
        <w:spacing w:after="0" w:line="240" w:lineRule="auto"/>
      </w:pPr>
      <w:r>
        <w:separator/>
      </w:r>
    </w:p>
  </w:endnote>
  <w:endnote w:type="continuationSeparator" w:id="0">
    <w:p w:rsidR="00CE685D" w:rsidRDefault="00CE685D" w:rsidP="007D0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950531"/>
      <w:docPartObj>
        <w:docPartGallery w:val="Page Numbers (Bottom of Page)"/>
        <w:docPartUnique/>
      </w:docPartObj>
    </w:sdtPr>
    <w:sdtEndPr>
      <w:rPr>
        <w:noProof/>
      </w:rPr>
    </w:sdtEndPr>
    <w:sdtContent>
      <w:p w:rsidR="007D02EF" w:rsidRDefault="007D02EF">
        <w:pPr>
          <w:pStyle w:val="Footer"/>
          <w:jc w:val="center"/>
        </w:pPr>
        <w:r>
          <w:fldChar w:fldCharType="begin"/>
        </w:r>
        <w:r>
          <w:instrText xml:space="preserve"> PAGE   \* MERGEFORMAT </w:instrText>
        </w:r>
        <w:r>
          <w:fldChar w:fldCharType="separate"/>
        </w:r>
        <w:r w:rsidR="00B275A3">
          <w:rPr>
            <w:noProof/>
          </w:rPr>
          <w:t>1</w:t>
        </w:r>
        <w:r>
          <w:rPr>
            <w:noProof/>
          </w:rPr>
          <w:fldChar w:fldCharType="end"/>
        </w:r>
      </w:p>
    </w:sdtContent>
  </w:sdt>
  <w:p w:rsidR="007D02EF" w:rsidRDefault="007D0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85D" w:rsidRDefault="00CE685D" w:rsidP="007D02EF">
      <w:pPr>
        <w:spacing w:after="0" w:line="240" w:lineRule="auto"/>
      </w:pPr>
      <w:r>
        <w:separator/>
      </w:r>
    </w:p>
  </w:footnote>
  <w:footnote w:type="continuationSeparator" w:id="0">
    <w:p w:rsidR="00CE685D" w:rsidRDefault="00CE685D" w:rsidP="007D02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936"/>
    <w:rsid w:val="0001125C"/>
    <w:rsid w:val="001F0936"/>
    <w:rsid w:val="003B1BC1"/>
    <w:rsid w:val="00445BDB"/>
    <w:rsid w:val="007D02EF"/>
    <w:rsid w:val="008A2EB7"/>
    <w:rsid w:val="009C1949"/>
    <w:rsid w:val="00B275A3"/>
    <w:rsid w:val="00CE685D"/>
    <w:rsid w:val="00D26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2EF"/>
  </w:style>
  <w:style w:type="paragraph" w:styleId="Footer">
    <w:name w:val="footer"/>
    <w:basedOn w:val="Normal"/>
    <w:link w:val="FooterChar"/>
    <w:uiPriority w:val="99"/>
    <w:unhideWhenUsed/>
    <w:rsid w:val="007D0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2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2EF"/>
  </w:style>
  <w:style w:type="paragraph" w:styleId="Footer">
    <w:name w:val="footer"/>
    <w:basedOn w:val="Normal"/>
    <w:link w:val="FooterChar"/>
    <w:uiPriority w:val="99"/>
    <w:unhideWhenUsed/>
    <w:rsid w:val="007D0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2013-09-29T15:56:00Z</dcterms:created>
  <dcterms:modified xsi:type="dcterms:W3CDTF">2013-09-29T15:56:00Z</dcterms:modified>
</cp:coreProperties>
</file>