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6C" w:rsidRPr="00F9225B" w:rsidRDefault="0007506C" w:rsidP="0007506C">
      <w:pPr>
        <w:widowControl w:val="0"/>
        <w:kinsoku w:val="0"/>
        <w:spacing w:line="196" w:lineRule="auto"/>
        <w:ind w:firstLine="0"/>
        <w:jc w:val="center"/>
        <w:rPr>
          <w:rFonts w:ascii="Times New Roman" w:eastAsia="Times New Roman" w:hAnsi="Times New Roman" w:cs="Times New Roman"/>
          <w:bCs/>
          <w:sz w:val="44"/>
          <w:szCs w:val="44"/>
        </w:rPr>
      </w:pPr>
      <w:r w:rsidRPr="00F9225B">
        <w:rPr>
          <w:rFonts w:ascii="Times New Roman" w:eastAsia="Times New Roman" w:hAnsi="Times New Roman" w:cs="Times New Roman"/>
          <w:bCs/>
          <w:sz w:val="44"/>
          <w:szCs w:val="44"/>
        </w:rPr>
        <w:t>EXPOSITORY THOUGHTS</w:t>
      </w:r>
    </w:p>
    <w:p w:rsidR="0007506C" w:rsidRPr="00F9225B" w:rsidRDefault="0007506C" w:rsidP="0007506C">
      <w:pPr>
        <w:widowControl w:val="0"/>
        <w:kinsoku w:val="0"/>
        <w:spacing w:before="180" w:after="648" w:line="196" w:lineRule="auto"/>
        <w:ind w:firstLine="0"/>
        <w:jc w:val="center"/>
        <w:rPr>
          <w:rFonts w:ascii="Times New Roman" w:eastAsia="Times New Roman" w:hAnsi="Times New Roman" w:cs="Times New Roman"/>
          <w:bCs/>
          <w:sz w:val="44"/>
          <w:szCs w:val="44"/>
        </w:rPr>
      </w:pPr>
      <w:r w:rsidRPr="00F9225B">
        <w:rPr>
          <w:rFonts w:ascii="Times New Roman" w:eastAsia="Times New Roman" w:hAnsi="Times New Roman" w:cs="Times New Roman"/>
          <w:bCs/>
          <w:sz w:val="44"/>
          <w:szCs w:val="44"/>
        </w:rPr>
        <w:t>ON THE GOSPELS.</w:t>
      </w:r>
    </w:p>
    <w:p w:rsidR="0007506C" w:rsidRPr="00F9225B" w:rsidRDefault="0007506C" w:rsidP="0007506C">
      <w:pPr>
        <w:widowControl w:val="0"/>
        <w:kinsoku w:val="0"/>
        <w:spacing w:line="480" w:lineRule="auto"/>
        <w:ind w:firstLine="0"/>
        <w:jc w:val="center"/>
        <w:rPr>
          <w:rFonts w:ascii="Times New Roman" w:eastAsia="Times New Roman" w:hAnsi="Times New Roman" w:cs="Times New Roman"/>
          <w:bCs/>
          <w:sz w:val="24"/>
          <w:szCs w:val="24"/>
        </w:rPr>
      </w:pPr>
      <w:r w:rsidRPr="00F9225B">
        <w:rPr>
          <w:rFonts w:ascii="Times New Roman" w:eastAsia="Times New Roman" w:hAnsi="Times New Roman" w:cs="Times New Roman"/>
          <w:bCs/>
          <w:sz w:val="24"/>
          <w:szCs w:val="24"/>
        </w:rPr>
        <w:t>FOR FAMILY AND PRIVATE USE.</w:t>
      </w:r>
    </w:p>
    <w:p w:rsidR="0007506C" w:rsidRPr="00F9225B" w:rsidRDefault="0007506C" w:rsidP="0007506C">
      <w:pPr>
        <w:widowControl w:val="0"/>
        <w:kinsoku w:val="0"/>
        <w:spacing w:line="480" w:lineRule="auto"/>
        <w:ind w:firstLine="0"/>
        <w:jc w:val="center"/>
        <w:rPr>
          <w:rFonts w:ascii="Times New Roman" w:eastAsia="Times New Roman" w:hAnsi="Times New Roman" w:cs="Times New Roman"/>
          <w:bCs/>
          <w:sz w:val="20"/>
          <w:szCs w:val="20"/>
        </w:rPr>
      </w:pPr>
    </w:p>
    <w:p w:rsidR="0007506C" w:rsidRPr="00F9225B" w:rsidRDefault="0007506C" w:rsidP="0007506C">
      <w:pPr>
        <w:widowControl w:val="0"/>
        <w:kinsoku w:val="0"/>
        <w:spacing w:line="480" w:lineRule="auto"/>
        <w:ind w:firstLine="0"/>
        <w:jc w:val="center"/>
        <w:rPr>
          <w:rFonts w:ascii="Times New Roman" w:eastAsia="Times New Roman" w:hAnsi="Times New Roman" w:cs="Times New Roman"/>
          <w:bCs/>
          <w:sz w:val="20"/>
          <w:szCs w:val="20"/>
        </w:rPr>
      </w:pPr>
    </w:p>
    <w:p w:rsidR="0007506C" w:rsidRPr="00F9225B" w:rsidRDefault="0007506C" w:rsidP="0007506C">
      <w:pPr>
        <w:widowControl w:val="0"/>
        <w:kinsoku w:val="0"/>
        <w:spacing w:line="480" w:lineRule="auto"/>
        <w:ind w:firstLine="0"/>
        <w:jc w:val="center"/>
        <w:rPr>
          <w:rFonts w:ascii="Times New Roman" w:eastAsia="Times New Roman" w:hAnsi="Times New Roman" w:cs="Times New Roman"/>
          <w:bCs/>
          <w:sz w:val="20"/>
          <w:szCs w:val="20"/>
        </w:rPr>
      </w:pPr>
      <w:r w:rsidRPr="00F9225B">
        <w:rPr>
          <w:rFonts w:ascii="Times New Roman" w:eastAsia="Times New Roman" w:hAnsi="Times New Roman" w:cs="Times New Roman"/>
          <w:bCs/>
          <w:sz w:val="18"/>
          <w:szCs w:val="18"/>
        </w:rPr>
        <w:t>WITH THE TEXT COMPLETE,</w:t>
      </w:r>
      <w:r w:rsidRPr="00F9225B">
        <w:rPr>
          <w:rFonts w:ascii="Times New Roman" w:eastAsia="Times New Roman" w:hAnsi="Times New Roman" w:cs="Times New Roman"/>
          <w:bCs/>
          <w:sz w:val="18"/>
          <w:szCs w:val="18"/>
        </w:rPr>
        <w:br/>
      </w:r>
      <w:r w:rsidRPr="00F9225B">
        <w:rPr>
          <w:rFonts w:ascii="Times New Roman" w:eastAsia="Times New Roman" w:hAnsi="Times New Roman" w:cs="Times New Roman"/>
          <w:bCs/>
          <w:i/>
          <w:iCs/>
          <w:sz w:val="20"/>
          <w:szCs w:val="20"/>
        </w:rPr>
        <w:t xml:space="preserve">And </w:t>
      </w:r>
      <w:r w:rsidRPr="00F9225B">
        <w:rPr>
          <w:rFonts w:ascii="Times New Roman" w:eastAsia="Times New Roman" w:hAnsi="Times New Roman" w:cs="Times New Roman"/>
          <w:bCs/>
          <w:i/>
          <w:sz w:val="20"/>
          <w:szCs w:val="20"/>
        </w:rPr>
        <w:t>Many Explanatory Notes</w:t>
      </w:r>
      <w:r w:rsidRPr="00F9225B">
        <w:rPr>
          <w:rFonts w:ascii="Times New Roman" w:eastAsia="Times New Roman" w:hAnsi="Times New Roman" w:cs="Times New Roman"/>
          <w:bCs/>
          <w:sz w:val="20"/>
          <w:szCs w:val="20"/>
        </w:rPr>
        <w:t>.</w:t>
      </w:r>
    </w:p>
    <w:p w:rsidR="0007506C" w:rsidRPr="00F9225B" w:rsidRDefault="0007506C" w:rsidP="0007506C">
      <w:pPr>
        <w:widowControl w:val="0"/>
        <w:kinsoku w:val="0"/>
        <w:spacing w:before="288"/>
        <w:ind w:firstLine="0"/>
        <w:jc w:val="center"/>
        <w:rPr>
          <w:rFonts w:ascii="Times New Roman" w:eastAsia="Times New Roman" w:hAnsi="Times New Roman" w:cs="Times New Roman"/>
          <w:sz w:val="33"/>
          <w:szCs w:val="33"/>
        </w:rPr>
      </w:pPr>
    </w:p>
    <w:p w:rsidR="0007506C" w:rsidRPr="00F9225B" w:rsidRDefault="0007506C" w:rsidP="0007506C">
      <w:pPr>
        <w:widowControl w:val="0"/>
        <w:kinsoku w:val="0"/>
        <w:spacing w:before="288"/>
        <w:ind w:firstLine="0"/>
        <w:jc w:val="center"/>
        <w:rPr>
          <w:rFonts w:ascii="Times New Roman" w:eastAsia="Times New Roman" w:hAnsi="Times New Roman" w:cs="Times New Roman"/>
          <w:sz w:val="33"/>
          <w:szCs w:val="33"/>
        </w:rPr>
      </w:pPr>
      <w:r w:rsidRPr="00F9225B">
        <w:rPr>
          <w:rFonts w:ascii="Times New Roman" w:eastAsia="Times New Roman" w:hAnsi="Times New Roman" w:cs="Times New Roman"/>
          <w:sz w:val="33"/>
          <w:szCs w:val="33"/>
        </w:rPr>
        <w:t>BY  THE  REV.  J.  C.  RYLE,  B. A.,</w:t>
      </w:r>
    </w:p>
    <w:p w:rsidR="0007506C" w:rsidRPr="00F9225B" w:rsidRDefault="0007506C" w:rsidP="0007506C">
      <w:pPr>
        <w:widowControl w:val="0"/>
        <w:kinsoku w:val="0"/>
        <w:spacing w:before="36"/>
        <w:ind w:firstLine="0"/>
        <w:jc w:val="center"/>
        <w:rPr>
          <w:rFonts w:ascii="Times New Roman" w:eastAsia="Times New Roman" w:hAnsi="Times New Roman" w:cs="Times New Roman"/>
          <w:bCs/>
          <w:sz w:val="16"/>
          <w:szCs w:val="16"/>
        </w:rPr>
      </w:pPr>
      <w:r w:rsidRPr="00F9225B">
        <w:rPr>
          <w:rFonts w:ascii="Times New Roman" w:eastAsia="Times New Roman" w:hAnsi="Times New Roman" w:cs="Times New Roman"/>
          <w:bCs/>
          <w:sz w:val="16"/>
          <w:szCs w:val="16"/>
        </w:rPr>
        <w:t>CHRIST CHURCH, OXFORD,</w:t>
      </w:r>
    </w:p>
    <w:p w:rsidR="0007506C" w:rsidRPr="00F9225B" w:rsidRDefault="0007506C" w:rsidP="0007506C">
      <w:pPr>
        <w:widowControl w:val="0"/>
        <w:kinsoku w:val="0"/>
        <w:spacing w:before="72" w:line="360" w:lineRule="auto"/>
        <w:ind w:firstLine="0"/>
        <w:jc w:val="center"/>
        <w:rPr>
          <w:rFonts w:ascii="Times New Roman" w:eastAsia="Times New Roman" w:hAnsi="Times New Roman" w:cs="Times New Roman"/>
          <w:bCs/>
          <w:sz w:val="20"/>
          <w:szCs w:val="20"/>
        </w:rPr>
      </w:pPr>
      <w:r w:rsidRPr="00F9225B">
        <w:rPr>
          <w:rFonts w:ascii="Times New Roman" w:eastAsia="Times New Roman" w:hAnsi="Times New Roman" w:cs="Times New Roman"/>
          <w:bCs/>
          <w:sz w:val="20"/>
          <w:szCs w:val="20"/>
        </w:rPr>
        <w:t>VICAR OF STRADBROOKE, SUFFOLK;</w:t>
      </w:r>
    </w:p>
    <w:p w:rsidR="0007506C" w:rsidRPr="00F9225B" w:rsidRDefault="0007506C" w:rsidP="0007506C">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F9225B">
        <w:rPr>
          <w:rFonts w:ascii="Times New Roman" w:eastAsia="Times New Roman" w:hAnsi="Times New Roman" w:cs="Times New Roman"/>
          <w:i/>
          <w:iCs/>
          <w:sz w:val="16"/>
          <w:szCs w:val="16"/>
        </w:rPr>
        <w:t>Author of “Home Truths,” etc.</w:t>
      </w:r>
    </w:p>
    <w:p w:rsidR="0007506C" w:rsidRPr="00F9225B" w:rsidRDefault="0007506C" w:rsidP="0007506C">
      <w:pPr>
        <w:widowControl w:val="0"/>
        <w:kinsoku w:val="0"/>
        <w:spacing w:after="684" w:line="208" w:lineRule="auto"/>
        <w:ind w:firstLine="0"/>
        <w:jc w:val="center"/>
        <w:rPr>
          <w:rFonts w:ascii="Times New Roman" w:eastAsia="Times New Roman" w:hAnsi="Times New Roman" w:cs="Times New Roman"/>
          <w:bCs/>
          <w:sz w:val="32"/>
          <w:szCs w:val="32"/>
        </w:rPr>
      </w:pPr>
      <w:r w:rsidRPr="00F9225B">
        <w:rPr>
          <w:rFonts w:ascii="Times New Roman" w:eastAsia="Times New Roman" w:hAnsi="Times New Roman" w:cs="Times New Roman"/>
          <w:bCs/>
          <w:sz w:val="32"/>
          <w:szCs w:val="32"/>
        </w:rPr>
        <w:t xml:space="preserve">ST. LUKE. VOL. </w:t>
      </w:r>
      <w:r w:rsidRPr="00F9225B">
        <w:rPr>
          <w:rFonts w:ascii="Times New Roman" w:eastAsia="Times New Roman" w:hAnsi="Times New Roman" w:cs="Times New Roman"/>
          <w:bCs/>
          <w:spacing w:val="26"/>
          <w:sz w:val="32"/>
          <w:szCs w:val="32"/>
        </w:rPr>
        <w:t>II</w:t>
      </w:r>
      <w:r w:rsidRPr="00F9225B">
        <w:rPr>
          <w:rFonts w:ascii="Times New Roman" w:eastAsia="Times New Roman" w:hAnsi="Times New Roman" w:cs="Times New Roman"/>
          <w:bCs/>
          <w:sz w:val="32"/>
          <w:szCs w:val="32"/>
        </w:rPr>
        <w:t>.</w:t>
      </w:r>
    </w:p>
    <w:p w:rsidR="0007506C" w:rsidRPr="00F9225B" w:rsidRDefault="0007506C" w:rsidP="0007506C">
      <w:pPr>
        <w:widowControl w:val="0"/>
        <w:kinsoku w:val="0"/>
        <w:ind w:firstLine="0"/>
        <w:jc w:val="center"/>
        <w:rPr>
          <w:rFonts w:ascii="Times New Roman" w:eastAsia="Times New Roman" w:hAnsi="Times New Roman" w:cs="Times New Roman"/>
          <w:bCs/>
          <w:sz w:val="20"/>
          <w:szCs w:val="20"/>
        </w:rPr>
      </w:pPr>
      <w:r w:rsidRPr="00F9225B">
        <w:rPr>
          <w:rFonts w:ascii="Times New Roman" w:eastAsia="Times New Roman" w:hAnsi="Times New Roman" w:cs="Times New Roman"/>
          <w:bCs/>
          <w:sz w:val="20"/>
          <w:szCs w:val="20"/>
        </w:rPr>
        <w:t>LONDON:</w:t>
      </w:r>
      <w:r w:rsidRPr="00F9225B">
        <w:rPr>
          <w:rFonts w:ascii="Times New Roman" w:eastAsia="Times New Roman" w:hAnsi="Times New Roman" w:cs="Times New Roman"/>
          <w:bCs/>
          <w:sz w:val="20"/>
          <w:szCs w:val="20"/>
        </w:rPr>
        <w:br/>
        <w:t>WILLIAM HUNT AND COMPANY, 23, HOLLES STREET.</w:t>
      </w:r>
    </w:p>
    <w:p w:rsidR="0007506C" w:rsidRPr="00F9225B" w:rsidRDefault="0007506C" w:rsidP="0007506C">
      <w:pPr>
        <w:widowControl w:val="0"/>
        <w:kinsoku w:val="0"/>
        <w:ind w:firstLine="0"/>
        <w:jc w:val="center"/>
        <w:rPr>
          <w:rFonts w:ascii="Times New Roman" w:eastAsia="Times New Roman" w:hAnsi="Times New Roman" w:cs="Times New Roman"/>
          <w:bCs/>
          <w:sz w:val="20"/>
          <w:szCs w:val="20"/>
        </w:rPr>
      </w:pPr>
      <w:r w:rsidRPr="00F9225B">
        <w:rPr>
          <w:rFonts w:ascii="Times New Roman" w:eastAsia="Times New Roman" w:hAnsi="Times New Roman" w:cs="Times New Roman"/>
          <w:bCs/>
          <w:sz w:val="20"/>
          <w:szCs w:val="20"/>
        </w:rPr>
        <w:t>CAVENDISH SQUARE</w:t>
      </w:r>
    </w:p>
    <w:p w:rsidR="0007506C" w:rsidRPr="00F9225B" w:rsidRDefault="0007506C" w:rsidP="0007506C">
      <w:pPr>
        <w:widowControl w:val="0"/>
        <w:kinsoku w:val="0"/>
        <w:spacing w:line="216" w:lineRule="auto"/>
        <w:ind w:firstLine="0"/>
        <w:jc w:val="center"/>
        <w:rPr>
          <w:rFonts w:ascii="Times New Roman" w:eastAsia="Times New Roman" w:hAnsi="Times New Roman" w:cs="Times New Roman"/>
          <w:bCs/>
          <w:sz w:val="18"/>
          <w:szCs w:val="18"/>
        </w:rPr>
      </w:pPr>
    </w:p>
    <w:p w:rsidR="0007506C" w:rsidRPr="00F9225B" w:rsidRDefault="0007506C" w:rsidP="0007506C">
      <w:pPr>
        <w:widowControl w:val="0"/>
        <w:kinsoku w:val="0"/>
        <w:spacing w:line="216" w:lineRule="auto"/>
        <w:ind w:firstLine="0"/>
        <w:jc w:val="center"/>
        <w:rPr>
          <w:rFonts w:ascii="Times New Roman" w:eastAsia="Times New Roman" w:hAnsi="Times New Roman" w:cs="Times New Roman"/>
          <w:bCs/>
          <w:sz w:val="18"/>
          <w:szCs w:val="18"/>
        </w:rPr>
      </w:pPr>
      <w:r w:rsidRPr="00F9225B">
        <w:rPr>
          <w:rFonts w:ascii="Times New Roman" w:eastAsia="Times New Roman" w:hAnsi="Times New Roman" w:cs="Times New Roman"/>
          <w:bCs/>
          <w:sz w:val="18"/>
          <w:szCs w:val="18"/>
        </w:rPr>
        <w:t>IPSWICH: WILLIAM HUNT, TAVERN STREET.</w:t>
      </w:r>
    </w:p>
    <w:p w:rsidR="0007506C" w:rsidRPr="00F9225B" w:rsidRDefault="0007506C" w:rsidP="0007506C">
      <w:pPr>
        <w:widowControl w:val="0"/>
        <w:kinsoku w:val="0"/>
        <w:spacing w:line="216" w:lineRule="auto"/>
        <w:ind w:firstLine="0"/>
        <w:jc w:val="center"/>
        <w:rPr>
          <w:rFonts w:ascii="Times New Roman" w:eastAsia="Times New Roman" w:hAnsi="Times New Roman" w:cs="Times New Roman"/>
          <w:bCs/>
          <w:sz w:val="18"/>
          <w:szCs w:val="18"/>
        </w:rPr>
      </w:pPr>
    </w:p>
    <w:p w:rsidR="0007506C" w:rsidRPr="00F9225B" w:rsidRDefault="0007506C" w:rsidP="0007506C">
      <w:pPr>
        <w:widowControl w:val="0"/>
        <w:kinsoku w:val="0"/>
        <w:spacing w:line="216" w:lineRule="auto"/>
        <w:ind w:firstLine="0"/>
        <w:jc w:val="center"/>
        <w:rPr>
          <w:rFonts w:ascii="Times New Roman" w:eastAsia="Times New Roman" w:hAnsi="Times New Roman" w:cs="Times New Roman"/>
          <w:bCs/>
          <w:sz w:val="18"/>
          <w:szCs w:val="18"/>
        </w:rPr>
      </w:pPr>
    </w:p>
    <w:p w:rsidR="0007506C" w:rsidRPr="00F9225B" w:rsidRDefault="0007506C" w:rsidP="0007506C">
      <w:pPr>
        <w:widowControl w:val="0"/>
        <w:kinsoku w:val="0"/>
        <w:spacing w:line="216" w:lineRule="auto"/>
        <w:ind w:firstLine="0"/>
        <w:jc w:val="center"/>
        <w:rPr>
          <w:rFonts w:ascii="Times New Roman" w:eastAsia="Times New Roman" w:hAnsi="Times New Roman" w:cs="Times New Roman"/>
          <w:bCs/>
          <w:sz w:val="18"/>
          <w:szCs w:val="18"/>
        </w:rPr>
      </w:pPr>
    </w:p>
    <w:p w:rsidR="0007506C" w:rsidRPr="00F9225B" w:rsidRDefault="0007506C" w:rsidP="0007506C">
      <w:pPr>
        <w:widowControl w:val="0"/>
        <w:kinsoku w:val="0"/>
        <w:spacing w:line="216" w:lineRule="auto"/>
        <w:ind w:firstLine="0"/>
        <w:jc w:val="center"/>
        <w:rPr>
          <w:rFonts w:ascii="Times New Roman" w:eastAsia="Times New Roman" w:hAnsi="Times New Roman" w:cs="Times New Roman"/>
          <w:bCs/>
          <w:sz w:val="18"/>
          <w:szCs w:val="18"/>
        </w:rPr>
      </w:pPr>
      <w:r w:rsidRPr="00F9225B">
        <w:rPr>
          <w:rFonts w:ascii="Times New Roman" w:eastAsia="Times New Roman" w:hAnsi="Times New Roman" w:cs="Times New Roman"/>
          <w:bCs/>
          <w:sz w:val="18"/>
          <w:szCs w:val="18"/>
        </w:rPr>
        <w:t>MDCCCLVIII.</w:t>
      </w:r>
    </w:p>
    <w:p w:rsidR="0007506C" w:rsidRPr="00F9225B" w:rsidRDefault="0007506C" w:rsidP="0007506C">
      <w:pPr>
        <w:spacing w:after="200"/>
        <w:ind w:firstLine="0"/>
        <w:rPr>
          <w:rFonts w:ascii="Bookman Old Style" w:eastAsia="Times New Roman" w:hAnsi="Bookman Old Style" w:cs="Bookman Old Style"/>
          <w:bCs/>
          <w:sz w:val="9"/>
          <w:szCs w:val="9"/>
        </w:rPr>
      </w:pPr>
      <w:r w:rsidRPr="00F9225B">
        <w:rPr>
          <w:rFonts w:ascii="Bookman Old Style" w:eastAsia="Times New Roman" w:hAnsi="Bookman Old Style" w:cs="Bookman Old Style"/>
          <w:bCs/>
          <w:sz w:val="9"/>
          <w:szCs w:val="9"/>
        </w:rPr>
        <w:br w:type="page"/>
      </w:r>
    </w:p>
    <w:p w:rsidR="00116EFB" w:rsidRPr="00F9225B" w:rsidRDefault="00116EFB" w:rsidP="00116EFB">
      <w:pPr>
        <w:spacing w:line="360" w:lineRule="auto"/>
        <w:ind w:firstLine="0"/>
        <w:jc w:val="center"/>
        <w:rPr>
          <w:rFonts w:ascii="Times New Roman" w:hAnsi="Times New Roman" w:cs="Times New Roman"/>
        </w:rPr>
      </w:pPr>
      <w:r w:rsidRPr="00F9225B">
        <w:rPr>
          <w:rFonts w:ascii="Times New Roman" w:hAnsi="Times New Roman" w:cs="Times New Roman"/>
        </w:rPr>
        <w:lastRenderedPageBreak/>
        <w:t>LUKE XI. 45</w:t>
      </w:r>
      <w:r w:rsidR="0057220C" w:rsidRPr="00F9225B">
        <w:rPr>
          <w:rFonts w:ascii="Times New Roman" w:hAnsi="Times New Roman" w:cs="Times New Roman"/>
        </w:rPr>
        <w:t>–</w:t>
      </w:r>
      <w:r w:rsidRPr="00F9225B">
        <w:rPr>
          <w:rFonts w:ascii="Times New Roman" w:hAnsi="Times New Roman" w:cs="Times New Roman"/>
        </w:rPr>
        <w:t>54.</w:t>
      </w:r>
    </w:p>
    <w:p w:rsidR="00116EFB" w:rsidRPr="00F9225B" w:rsidRDefault="00116EFB" w:rsidP="00116EFB">
      <w:pPr>
        <w:spacing w:line="240" w:lineRule="auto"/>
        <w:rPr>
          <w:rFonts w:ascii="Times New Roman" w:hAnsi="Times New Roman" w:cs="Times New Roman"/>
          <w:sz w:val="20"/>
          <w:szCs w:val="20"/>
        </w:rPr>
        <w:sectPr w:rsidR="00116EFB" w:rsidRPr="00F9225B" w:rsidSect="00116EFB">
          <w:footerReference w:type="default" r:id="rId7"/>
          <w:pgSz w:w="11907" w:h="16839" w:code="9"/>
          <w:pgMar w:top="1701" w:right="2268" w:bottom="1701" w:left="2268" w:header="720" w:footer="720" w:gutter="0"/>
          <w:cols w:space="720"/>
          <w:noEndnote/>
          <w:docGrid w:linePitch="299"/>
        </w:sectPr>
      </w:pPr>
    </w:p>
    <w:p w:rsidR="00116EFB" w:rsidRPr="00F9225B" w:rsidRDefault="00116EFB" w:rsidP="0007506C">
      <w:pPr>
        <w:spacing w:line="240" w:lineRule="auto"/>
        <w:ind w:firstLine="142"/>
        <w:rPr>
          <w:rFonts w:ascii="Times New Roman" w:hAnsi="Times New Roman" w:cs="Times New Roman"/>
          <w:sz w:val="20"/>
          <w:szCs w:val="20"/>
        </w:rPr>
      </w:pPr>
      <w:r w:rsidRPr="00F9225B">
        <w:rPr>
          <w:rFonts w:ascii="Times New Roman" w:hAnsi="Times New Roman" w:cs="Times New Roman"/>
          <w:sz w:val="20"/>
          <w:szCs w:val="20"/>
        </w:rPr>
        <w:lastRenderedPageBreak/>
        <w:t>45 Then answered one of the law</w:t>
      </w:r>
      <w:r w:rsidRPr="00F9225B">
        <w:rPr>
          <w:rFonts w:ascii="Times New Roman" w:hAnsi="Times New Roman" w:cs="Times New Roman"/>
          <w:sz w:val="20"/>
          <w:szCs w:val="20"/>
        </w:rPr>
        <w:softHyphen/>
        <w:t>yers, and said unto him Master, thus saying thou r</w:t>
      </w:r>
      <w:r w:rsidRPr="00F9225B">
        <w:rPr>
          <w:rFonts w:ascii="Times New Roman" w:hAnsi="Times New Roman" w:cs="Times New Roman"/>
          <w:sz w:val="20"/>
          <w:szCs w:val="20"/>
        </w:rPr>
        <w:t>e</w:t>
      </w:r>
      <w:r w:rsidRPr="00F9225B">
        <w:rPr>
          <w:rFonts w:ascii="Times New Roman" w:hAnsi="Times New Roman" w:cs="Times New Roman"/>
          <w:sz w:val="20"/>
          <w:szCs w:val="20"/>
        </w:rPr>
        <w:t>proachest us also.</w:t>
      </w:r>
    </w:p>
    <w:p w:rsidR="00116EFB" w:rsidRPr="00F9225B" w:rsidRDefault="00116EFB" w:rsidP="0007506C">
      <w:pPr>
        <w:spacing w:line="240" w:lineRule="auto"/>
        <w:ind w:firstLine="142"/>
        <w:rPr>
          <w:rFonts w:ascii="Times New Roman" w:hAnsi="Times New Roman" w:cs="Times New Roman"/>
          <w:sz w:val="20"/>
          <w:szCs w:val="20"/>
        </w:rPr>
      </w:pPr>
      <w:r w:rsidRPr="00F9225B">
        <w:rPr>
          <w:rFonts w:ascii="Times New Roman" w:hAnsi="Times New Roman" w:cs="Times New Roman"/>
          <w:sz w:val="20"/>
          <w:szCs w:val="20"/>
        </w:rPr>
        <w:t>46 And he said, Woe unto you also, ye lawyers! for ye lade men with burdens grievous to be borne, and ye yourselves touch not the burdens with one of your fi</w:t>
      </w:r>
      <w:r w:rsidRPr="00F9225B">
        <w:rPr>
          <w:rFonts w:ascii="Times New Roman" w:hAnsi="Times New Roman" w:cs="Times New Roman"/>
          <w:sz w:val="20"/>
          <w:szCs w:val="20"/>
        </w:rPr>
        <w:t>n</w:t>
      </w:r>
      <w:r w:rsidRPr="00F9225B">
        <w:rPr>
          <w:rFonts w:ascii="Times New Roman" w:hAnsi="Times New Roman" w:cs="Times New Roman"/>
          <w:sz w:val="20"/>
          <w:szCs w:val="20"/>
        </w:rPr>
        <w:t>gers.</w:t>
      </w:r>
    </w:p>
    <w:p w:rsidR="00116EFB" w:rsidRPr="00F9225B" w:rsidRDefault="00116EFB" w:rsidP="0007506C">
      <w:pPr>
        <w:spacing w:line="240" w:lineRule="auto"/>
        <w:ind w:firstLine="142"/>
        <w:rPr>
          <w:rFonts w:ascii="Times New Roman" w:hAnsi="Times New Roman" w:cs="Times New Roman"/>
          <w:sz w:val="20"/>
          <w:szCs w:val="20"/>
        </w:rPr>
      </w:pPr>
      <w:r w:rsidRPr="00F9225B">
        <w:rPr>
          <w:rFonts w:ascii="Times New Roman" w:hAnsi="Times New Roman" w:cs="Times New Roman"/>
          <w:sz w:val="20"/>
          <w:szCs w:val="20"/>
        </w:rPr>
        <w:t>47 Woe unto you! for ye build the sepu</w:t>
      </w:r>
      <w:r w:rsidRPr="00F9225B">
        <w:rPr>
          <w:rFonts w:ascii="Times New Roman" w:hAnsi="Times New Roman" w:cs="Times New Roman"/>
          <w:sz w:val="20"/>
          <w:szCs w:val="20"/>
        </w:rPr>
        <w:t>l</w:t>
      </w:r>
      <w:r w:rsidRPr="00F9225B">
        <w:rPr>
          <w:rFonts w:ascii="Times New Roman" w:hAnsi="Times New Roman" w:cs="Times New Roman"/>
          <w:sz w:val="20"/>
          <w:szCs w:val="20"/>
        </w:rPr>
        <w:t>chres of the prophets, and your fathers killed them.</w:t>
      </w:r>
    </w:p>
    <w:p w:rsidR="00116EFB" w:rsidRPr="00F9225B" w:rsidRDefault="00116EFB" w:rsidP="0007506C">
      <w:pPr>
        <w:spacing w:line="240" w:lineRule="auto"/>
        <w:ind w:firstLine="142"/>
        <w:rPr>
          <w:rFonts w:ascii="Times New Roman" w:hAnsi="Times New Roman" w:cs="Times New Roman"/>
          <w:sz w:val="20"/>
          <w:szCs w:val="20"/>
        </w:rPr>
      </w:pPr>
      <w:r w:rsidRPr="00F9225B">
        <w:rPr>
          <w:rFonts w:ascii="Times New Roman" w:hAnsi="Times New Roman" w:cs="Times New Roman"/>
          <w:sz w:val="20"/>
          <w:szCs w:val="20"/>
        </w:rPr>
        <w:t>48 Truly ye bear witness that ye allow the deeds of your fathers: for they indeed killed them, and ye build their sepulchres.</w:t>
      </w:r>
    </w:p>
    <w:p w:rsidR="00116EFB" w:rsidRPr="00F9225B" w:rsidRDefault="00116EFB" w:rsidP="0007506C">
      <w:pPr>
        <w:spacing w:line="240" w:lineRule="auto"/>
        <w:ind w:firstLine="142"/>
        <w:rPr>
          <w:rFonts w:ascii="Times New Roman" w:hAnsi="Times New Roman" w:cs="Times New Roman"/>
          <w:sz w:val="20"/>
          <w:szCs w:val="20"/>
        </w:rPr>
      </w:pPr>
      <w:r w:rsidRPr="00F9225B">
        <w:rPr>
          <w:rFonts w:ascii="Times New Roman" w:hAnsi="Times New Roman" w:cs="Times New Roman"/>
          <w:sz w:val="20"/>
          <w:szCs w:val="20"/>
        </w:rPr>
        <w:t xml:space="preserve">49 Therefore also said the wisdom of God, I will send them prophets and apostles, and </w:t>
      </w:r>
      <w:r w:rsidRPr="00F9225B">
        <w:rPr>
          <w:rFonts w:ascii="Times New Roman" w:hAnsi="Times New Roman" w:cs="Times New Roman"/>
          <w:i/>
          <w:iCs/>
          <w:sz w:val="20"/>
          <w:szCs w:val="20"/>
        </w:rPr>
        <w:t xml:space="preserve">some </w:t>
      </w:r>
      <w:r w:rsidRPr="00F9225B">
        <w:rPr>
          <w:rFonts w:ascii="Times New Roman" w:hAnsi="Times New Roman" w:cs="Times New Roman"/>
          <w:sz w:val="20"/>
          <w:szCs w:val="20"/>
        </w:rPr>
        <w:t>of them they shall slay and persecute:</w:t>
      </w:r>
    </w:p>
    <w:p w:rsidR="00116EFB" w:rsidRPr="00F9225B" w:rsidRDefault="00116EFB" w:rsidP="0007506C">
      <w:pPr>
        <w:spacing w:line="240" w:lineRule="auto"/>
        <w:ind w:firstLine="142"/>
        <w:rPr>
          <w:rFonts w:ascii="Times New Roman" w:hAnsi="Times New Roman" w:cs="Times New Roman"/>
          <w:sz w:val="20"/>
          <w:szCs w:val="20"/>
        </w:rPr>
      </w:pPr>
      <w:r w:rsidRPr="00F9225B">
        <w:rPr>
          <w:rFonts w:ascii="Times New Roman" w:hAnsi="Times New Roman" w:cs="Times New Roman"/>
          <w:sz w:val="20"/>
          <w:szCs w:val="20"/>
        </w:rPr>
        <w:lastRenderedPageBreak/>
        <w:t>50 That the blood of all the prophets, which was shed from the foundation of the world, may be required of this generation;</w:t>
      </w:r>
    </w:p>
    <w:p w:rsidR="00116EFB" w:rsidRPr="00F9225B" w:rsidRDefault="00116EFB" w:rsidP="0007506C">
      <w:pPr>
        <w:spacing w:line="240" w:lineRule="auto"/>
        <w:ind w:firstLine="142"/>
        <w:rPr>
          <w:rFonts w:ascii="Times New Roman" w:hAnsi="Times New Roman" w:cs="Times New Roman"/>
          <w:sz w:val="20"/>
          <w:szCs w:val="20"/>
        </w:rPr>
      </w:pPr>
      <w:r w:rsidRPr="00F9225B">
        <w:rPr>
          <w:rFonts w:ascii="Times New Roman" w:hAnsi="Times New Roman" w:cs="Times New Roman"/>
          <w:sz w:val="20"/>
          <w:szCs w:val="20"/>
        </w:rPr>
        <w:t>51 From the blood of Abel unto the blood of Zacharias, which per</w:t>
      </w:r>
      <w:r w:rsidRPr="00F9225B">
        <w:rPr>
          <w:rFonts w:ascii="Times New Roman" w:hAnsi="Times New Roman" w:cs="Times New Roman"/>
          <w:sz w:val="20"/>
          <w:szCs w:val="20"/>
        </w:rPr>
        <w:softHyphen/>
        <w:t xml:space="preserve">ished between the altar and the temple: verily </w:t>
      </w:r>
      <w:r w:rsidRPr="00F9225B">
        <w:rPr>
          <w:rFonts w:ascii="Times New Roman" w:hAnsi="Times New Roman" w:cs="Times New Roman"/>
          <w:bCs/>
          <w:sz w:val="20"/>
          <w:szCs w:val="20"/>
        </w:rPr>
        <w:t>I</w:t>
      </w:r>
      <w:r w:rsidRPr="00F9225B">
        <w:rPr>
          <w:rFonts w:ascii="Times New Roman" w:hAnsi="Times New Roman" w:cs="Times New Roman"/>
          <w:b/>
          <w:bCs/>
          <w:sz w:val="20"/>
          <w:szCs w:val="20"/>
        </w:rPr>
        <w:t xml:space="preserve"> </w:t>
      </w:r>
      <w:r w:rsidRPr="00F9225B">
        <w:rPr>
          <w:rFonts w:ascii="Times New Roman" w:hAnsi="Times New Roman" w:cs="Times New Roman"/>
          <w:sz w:val="20"/>
          <w:szCs w:val="20"/>
        </w:rPr>
        <w:t>say unto you, It shall be required of this generation.</w:t>
      </w:r>
    </w:p>
    <w:p w:rsidR="00116EFB" w:rsidRPr="00F9225B" w:rsidRDefault="00116EFB" w:rsidP="0007506C">
      <w:pPr>
        <w:spacing w:line="240" w:lineRule="auto"/>
        <w:ind w:firstLine="142"/>
        <w:rPr>
          <w:rFonts w:ascii="Times New Roman" w:hAnsi="Times New Roman" w:cs="Times New Roman"/>
          <w:sz w:val="20"/>
          <w:szCs w:val="20"/>
        </w:rPr>
      </w:pPr>
      <w:r w:rsidRPr="00F9225B">
        <w:rPr>
          <w:rFonts w:ascii="Times New Roman" w:hAnsi="Times New Roman" w:cs="Times New Roman"/>
          <w:sz w:val="20"/>
          <w:szCs w:val="20"/>
        </w:rPr>
        <w:t>52 Woe unto you, lawyers! for ye have taken away the key of knowledge: ye enter not in your</w:t>
      </w:r>
      <w:r w:rsidRPr="00F9225B">
        <w:rPr>
          <w:rFonts w:ascii="Times New Roman" w:hAnsi="Times New Roman" w:cs="Times New Roman"/>
          <w:sz w:val="20"/>
          <w:szCs w:val="20"/>
        </w:rPr>
        <w:softHyphen/>
        <w:t>selves, and them that were ente</w:t>
      </w:r>
      <w:r w:rsidRPr="00F9225B">
        <w:rPr>
          <w:rFonts w:ascii="Times New Roman" w:hAnsi="Times New Roman" w:cs="Times New Roman"/>
          <w:sz w:val="20"/>
          <w:szCs w:val="20"/>
        </w:rPr>
        <w:t>r</w:t>
      </w:r>
      <w:r w:rsidRPr="00F9225B">
        <w:rPr>
          <w:rFonts w:ascii="Times New Roman" w:hAnsi="Times New Roman" w:cs="Times New Roman"/>
          <w:sz w:val="20"/>
          <w:szCs w:val="20"/>
        </w:rPr>
        <w:t>ing in ye hindered.</w:t>
      </w:r>
    </w:p>
    <w:p w:rsidR="00116EFB" w:rsidRPr="00F9225B" w:rsidRDefault="00116EFB" w:rsidP="0007506C">
      <w:pPr>
        <w:spacing w:line="240" w:lineRule="auto"/>
        <w:ind w:firstLine="142"/>
        <w:rPr>
          <w:rFonts w:ascii="Times New Roman" w:hAnsi="Times New Roman" w:cs="Times New Roman"/>
          <w:sz w:val="20"/>
          <w:szCs w:val="20"/>
        </w:rPr>
      </w:pPr>
      <w:r w:rsidRPr="00F9225B">
        <w:rPr>
          <w:rFonts w:ascii="Times New Roman" w:hAnsi="Times New Roman" w:cs="Times New Roman"/>
          <w:sz w:val="20"/>
          <w:szCs w:val="20"/>
        </w:rPr>
        <w:t xml:space="preserve">53 And as he said these things unto them, the scribes and the Pharisees began to urge </w:t>
      </w:r>
      <w:r w:rsidRPr="00F9225B">
        <w:rPr>
          <w:rFonts w:ascii="Times New Roman" w:hAnsi="Times New Roman" w:cs="Times New Roman"/>
          <w:i/>
          <w:iCs/>
          <w:sz w:val="20"/>
          <w:szCs w:val="20"/>
        </w:rPr>
        <w:t xml:space="preserve">him </w:t>
      </w:r>
      <w:r w:rsidRPr="00F9225B">
        <w:rPr>
          <w:rFonts w:ascii="Times New Roman" w:hAnsi="Times New Roman" w:cs="Times New Roman"/>
          <w:sz w:val="20"/>
          <w:szCs w:val="20"/>
        </w:rPr>
        <w:t>vehe</w:t>
      </w:r>
      <w:r w:rsidRPr="00F9225B">
        <w:rPr>
          <w:rFonts w:ascii="Times New Roman" w:hAnsi="Times New Roman" w:cs="Times New Roman"/>
          <w:sz w:val="20"/>
          <w:szCs w:val="20"/>
        </w:rPr>
        <w:softHyphen/>
        <w:t>mently, and to provoke him to speak of many things:</w:t>
      </w:r>
    </w:p>
    <w:p w:rsidR="00116EFB" w:rsidRPr="00F9225B" w:rsidRDefault="00116EFB" w:rsidP="0007506C">
      <w:pPr>
        <w:spacing w:line="240" w:lineRule="auto"/>
        <w:ind w:firstLine="142"/>
        <w:rPr>
          <w:rFonts w:ascii="Times New Roman" w:hAnsi="Times New Roman" w:cs="Times New Roman"/>
          <w:sz w:val="20"/>
          <w:szCs w:val="20"/>
        </w:rPr>
      </w:pPr>
      <w:r w:rsidRPr="00F9225B">
        <w:rPr>
          <w:rFonts w:ascii="Times New Roman" w:hAnsi="Times New Roman" w:cs="Times New Roman"/>
          <w:sz w:val="20"/>
          <w:szCs w:val="20"/>
        </w:rPr>
        <w:t>54 Laying wait for him, and seeking to catch something out of his mouth, that they might accuse him.</w:t>
      </w:r>
    </w:p>
    <w:p w:rsidR="00116EFB" w:rsidRPr="00F9225B" w:rsidRDefault="00116EFB" w:rsidP="00116EFB">
      <w:pPr>
        <w:spacing w:line="240" w:lineRule="auto"/>
        <w:rPr>
          <w:rFonts w:ascii="Times New Roman" w:hAnsi="Times New Roman" w:cs="Times New Roman"/>
          <w:sz w:val="20"/>
          <w:szCs w:val="20"/>
        </w:rPr>
        <w:sectPr w:rsidR="00116EFB" w:rsidRPr="00F9225B" w:rsidSect="00116EFB">
          <w:type w:val="continuous"/>
          <w:pgSz w:w="11907" w:h="16839" w:code="9"/>
          <w:pgMar w:top="1701" w:right="2268" w:bottom="1701" w:left="2268" w:header="720" w:footer="720" w:gutter="0"/>
          <w:cols w:num="2" w:sep="1" w:space="170"/>
          <w:noEndnote/>
          <w:docGrid w:linePitch="299"/>
        </w:sectPr>
      </w:pPr>
    </w:p>
    <w:p w:rsidR="00116EFB" w:rsidRPr="00F9225B" w:rsidRDefault="00116EFB" w:rsidP="00116EFB">
      <w:pPr>
        <w:spacing w:line="240" w:lineRule="auto"/>
        <w:rPr>
          <w:rFonts w:ascii="Times New Roman" w:hAnsi="Times New Roman" w:cs="Times New Roman"/>
        </w:rPr>
      </w:pPr>
    </w:p>
    <w:p w:rsidR="00116EFB" w:rsidRPr="00F9225B" w:rsidRDefault="00116EFB" w:rsidP="00116EFB">
      <w:pPr>
        <w:ind w:firstLine="0"/>
        <w:rPr>
          <w:rFonts w:ascii="Times New Roman" w:hAnsi="Times New Roman" w:cs="Times New Roman"/>
          <w:sz w:val="24"/>
          <w:szCs w:val="24"/>
        </w:rPr>
      </w:pPr>
      <w:r w:rsidRPr="00F9225B">
        <w:rPr>
          <w:rFonts w:ascii="Times New Roman" w:hAnsi="Times New Roman" w:cs="Times New Roman"/>
          <w:bCs/>
          <w:sz w:val="24"/>
          <w:szCs w:val="24"/>
        </w:rPr>
        <w:t xml:space="preserve">THE </w:t>
      </w:r>
      <w:r w:rsidRPr="00F9225B">
        <w:rPr>
          <w:rFonts w:ascii="Times New Roman" w:hAnsi="Times New Roman" w:cs="Times New Roman"/>
          <w:sz w:val="24"/>
          <w:szCs w:val="24"/>
        </w:rPr>
        <w:t>passage before us is an example of our Lord Jesus Christ’s faithful dealing with the souls of men. We see Him without fear or favour rebuking the sins of the Jewish expounders of God’s law. That false charity which calls it “unkind</w:t>
      </w:r>
      <w:r w:rsidR="008126C3" w:rsidRPr="00F9225B">
        <w:rPr>
          <w:rFonts w:ascii="Times New Roman" w:hAnsi="Times New Roman" w:cs="Times New Roman"/>
          <w:sz w:val="24"/>
          <w:szCs w:val="24"/>
        </w:rPr>
        <w:t>”</w:t>
      </w:r>
      <w:r w:rsidRPr="00F9225B">
        <w:rPr>
          <w:rFonts w:ascii="Times New Roman" w:hAnsi="Times New Roman" w:cs="Times New Roman"/>
          <w:sz w:val="24"/>
          <w:szCs w:val="24"/>
        </w:rPr>
        <w:t xml:space="preserve"> to say that anyone is in error, finds no encouragement in the language used by our Lord. He called things by their right names. He knew that acute diseases need severe remedies. He would have us know that the truest friend to our souls, is not the man who is always “speaking smooth things,” and agreeing with everything we say, but the man who tells us the most truth.</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t xml:space="preserve">We learn, firstly, from our Lord’s words, </w:t>
      </w:r>
      <w:r w:rsidRPr="00F9225B">
        <w:rPr>
          <w:rFonts w:ascii="Times New Roman" w:hAnsi="Times New Roman" w:cs="Times New Roman"/>
          <w:i/>
          <w:iCs/>
          <w:sz w:val="24"/>
          <w:szCs w:val="24"/>
        </w:rPr>
        <w:t>how great is the sin of profes</w:t>
      </w:r>
      <w:r w:rsidRPr="00F9225B">
        <w:rPr>
          <w:rFonts w:ascii="Times New Roman" w:hAnsi="Times New Roman" w:cs="Times New Roman"/>
          <w:i/>
          <w:iCs/>
          <w:sz w:val="24"/>
          <w:szCs w:val="24"/>
        </w:rPr>
        <w:t>s</w:t>
      </w:r>
      <w:r w:rsidRPr="00F9225B">
        <w:rPr>
          <w:rFonts w:ascii="Times New Roman" w:hAnsi="Times New Roman" w:cs="Times New Roman"/>
          <w:i/>
          <w:iCs/>
          <w:sz w:val="24"/>
          <w:szCs w:val="24"/>
        </w:rPr>
        <w:t xml:space="preserve">ing to teach others what we do not practise ourselves. </w:t>
      </w:r>
      <w:r w:rsidRPr="00F9225B">
        <w:rPr>
          <w:rFonts w:ascii="Times New Roman" w:hAnsi="Times New Roman" w:cs="Times New Roman"/>
          <w:sz w:val="24"/>
          <w:szCs w:val="24"/>
        </w:rPr>
        <w:t>He says to the la</w:t>
      </w:r>
      <w:r w:rsidRPr="00F9225B">
        <w:rPr>
          <w:rFonts w:ascii="Times New Roman" w:hAnsi="Times New Roman" w:cs="Times New Roman"/>
          <w:sz w:val="24"/>
          <w:szCs w:val="24"/>
        </w:rPr>
        <w:t>w</w:t>
      </w:r>
      <w:r w:rsidRPr="00F9225B">
        <w:rPr>
          <w:rFonts w:ascii="Times New Roman" w:hAnsi="Times New Roman" w:cs="Times New Roman"/>
          <w:sz w:val="24"/>
          <w:szCs w:val="24"/>
        </w:rPr>
        <w:t>yers, “Ye lade men with burdens grievous to be borne, while ye yourselves touch not the burdens with one of your fingers.” They required others to o</w:t>
      </w:r>
      <w:r w:rsidRPr="00F9225B">
        <w:rPr>
          <w:rFonts w:ascii="Times New Roman" w:hAnsi="Times New Roman" w:cs="Times New Roman"/>
          <w:sz w:val="24"/>
          <w:szCs w:val="24"/>
        </w:rPr>
        <w:t>b</w:t>
      </w:r>
      <w:r w:rsidRPr="00F9225B">
        <w:rPr>
          <w:rFonts w:ascii="Times New Roman" w:hAnsi="Times New Roman" w:cs="Times New Roman"/>
          <w:sz w:val="24"/>
          <w:szCs w:val="24"/>
        </w:rPr>
        <w:t>serve wearisome ceremonies in religion which they themselves neglected. They had the impudence to lay yokes upon the consciences of other men, and yet to grant exemptions from these yokes for themselves. In a word, they had one set of measures and weights for their hearers, and another set for their own souls.</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t>The stern reproof which our Lord here administers should come home with special power to certain classes in the Church. It is a word in season to all teachers of young people. It is a word to all masters of families and heads of households. It is a word to all fathers and mothers. Above all, it is a word to all clergymen and ministers of religion. Let all such mark well our Lord’s language in this passage. Let them beware of telling others to aim at a standard which they do not aim at themselves. Such conduct, to say the least, is gross inconsistency.</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lastRenderedPageBreak/>
        <w:t>Perfection, no doubt, is unattainable in this world. If nobody is to lay down rules, or teach, or preach, until he is faultless himself, the whole fabric of society would be thrown into confusion. But we have a right to expect some agreement between a man’s words and a man’s works, between his teaching and his doing, between his preaching and his practice. One thing at all events is very certain: no lessons produce such effects on men as those which the teacher illustrates by his own daily life. Happy is he who can say with Paul, “Those things which ye have heard and seen in me, do.” (Philip. iv. 9.)</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t xml:space="preserve">We learn, secondly, from our Lord’s words, </w:t>
      </w:r>
      <w:r w:rsidRPr="00F9225B">
        <w:rPr>
          <w:rFonts w:ascii="Times New Roman" w:hAnsi="Times New Roman" w:cs="Times New Roman"/>
          <w:i/>
          <w:iCs/>
          <w:sz w:val="24"/>
          <w:szCs w:val="24"/>
        </w:rPr>
        <w:t xml:space="preserve">how much more easy it is to admire dead saints than living ones. </w:t>
      </w:r>
      <w:r w:rsidRPr="00F9225B">
        <w:rPr>
          <w:rFonts w:ascii="Times New Roman" w:hAnsi="Times New Roman" w:cs="Times New Roman"/>
          <w:sz w:val="24"/>
          <w:szCs w:val="24"/>
        </w:rPr>
        <w:t>He says to the lawyers, “Ye build the sepulchres of the prophets, and your fathers killed them.” They professed to honour the memory of the prophets, while they lived in the very same ways which the prophets had con</w:t>
      </w:r>
      <w:r w:rsidRPr="00F9225B">
        <w:rPr>
          <w:rFonts w:ascii="Times New Roman" w:hAnsi="Times New Roman" w:cs="Times New Roman"/>
          <w:sz w:val="24"/>
          <w:szCs w:val="24"/>
        </w:rPr>
        <w:softHyphen/>
        <w:t>demned! They openly neglected their advice and teach</w:t>
      </w:r>
      <w:r w:rsidRPr="00F9225B">
        <w:rPr>
          <w:rFonts w:ascii="Times New Roman" w:hAnsi="Times New Roman" w:cs="Times New Roman"/>
          <w:sz w:val="24"/>
          <w:szCs w:val="24"/>
        </w:rPr>
        <w:softHyphen/>
        <w:t>ing, and yet they pretended to respect their graves!</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t>The practice which is here exposed has never been without followers in spirit, if not in the letter. Thou</w:t>
      </w:r>
      <w:r w:rsidRPr="00F9225B">
        <w:rPr>
          <w:rFonts w:ascii="Times New Roman" w:hAnsi="Times New Roman" w:cs="Times New Roman"/>
          <w:sz w:val="24"/>
          <w:szCs w:val="24"/>
        </w:rPr>
        <w:softHyphen/>
        <w:t>sands of wicked men in every age of the Church have tried to deceive themselves and others by loud professions of admiration for the saints of God after their decease. By so doing they have endeavoured to ease their own consciences, and blind the eyes of the world. They have sought to raise in the minds of others the thought, “If these men love the memories of the good so dearly, they must surely be of one heart with them.” They have</w:t>
      </w:r>
      <w:r w:rsidR="008126C3" w:rsidRPr="00F9225B">
        <w:rPr>
          <w:rFonts w:ascii="Times New Roman" w:hAnsi="Times New Roman" w:cs="Times New Roman"/>
          <w:sz w:val="24"/>
          <w:szCs w:val="24"/>
        </w:rPr>
        <w:t xml:space="preserve"> </w:t>
      </w:r>
      <w:r w:rsidRPr="00F9225B">
        <w:rPr>
          <w:rFonts w:ascii="Times New Roman" w:hAnsi="Times New Roman" w:cs="Times New Roman"/>
          <w:sz w:val="24"/>
          <w:szCs w:val="24"/>
        </w:rPr>
        <w:t>forgotten that even a child can see that “dead men tell no tales,” and that to admire men when they can neither reprove us by their lips, nor put us to shame by their lives, is a very cheap admiration i</w:t>
      </w:r>
      <w:r w:rsidRPr="00F9225B">
        <w:rPr>
          <w:rFonts w:ascii="Times New Roman" w:hAnsi="Times New Roman" w:cs="Times New Roman"/>
          <w:sz w:val="24"/>
          <w:szCs w:val="24"/>
        </w:rPr>
        <w:t>n</w:t>
      </w:r>
      <w:r w:rsidRPr="00F9225B">
        <w:rPr>
          <w:rFonts w:ascii="Times New Roman" w:hAnsi="Times New Roman" w:cs="Times New Roman"/>
          <w:sz w:val="24"/>
          <w:szCs w:val="24"/>
        </w:rPr>
        <w:t>deed.</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t>Would we know what a man’s religious character really is? Let us i</w:t>
      </w:r>
      <w:r w:rsidRPr="00F9225B">
        <w:rPr>
          <w:rFonts w:ascii="Times New Roman" w:hAnsi="Times New Roman" w:cs="Times New Roman"/>
          <w:sz w:val="24"/>
          <w:szCs w:val="24"/>
        </w:rPr>
        <w:t>n</w:t>
      </w:r>
      <w:r w:rsidRPr="00F9225B">
        <w:rPr>
          <w:rFonts w:ascii="Times New Roman" w:hAnsi="Times New Roman" w:cs="Times New Roman"/>
          <w:sz w:val="24"/>
          <w:szCs w:val="24"/>
        </w:rPr>
        <w:t>quire what he thinks of true Chris</w:t>
      </w:r>
      <w:r w:rsidRPr="00F9225B">
        <w:rPr>
          <w:rFonts w:ascii="Times New Roman" w:hAnsi="Times New Roman" w:cs="Times New Roman"/>
          <w:sz w:val="24"/>
          <w:szCs w:val="24"/>
        </w:rPr>
        <w:softHyphen/>
        <w:t>tians while they are yet alive.—Does he love them, and cleave to them, and delight in them, as the excellent of the earth?—Or does he avoid them, and dislike them, and regard them as fana</w:t>
      </w:r>
      <w:r w:rsidRPr="00F9225B">
        <w:rPr>
          <w:rFonts w:ascii="Times New Roman" w:hAnsi="Times New Roman" w:cs="Times New Roman"/>
          <w:sz w:val="24"/>
          <w:szCs w:val="24"/>
        </w:rPr>
        <w:t>t</w:t>
      </w:r>
      <w:r w:rsidRPr="00F9225B">
        <w:rPr>
          <w:rFonts w:ascii="Times New Roman" w:hAnsi="Times New Roman" w:cs="Times New Roman"/>
          <w:sz w:val="24"/>
          <w:szCs w:val="24"/>
        </w:rPr>
        <w:t>ics, and enthusiasts, and ex</w:t>
      </w:r>
      <w:r w:rsidRPr="00F9225B">
        <w:rPr>
          <w:rFonts w:ascii="Times New Roman" w:hAnsi="Times New Roman" w:cs="Times New Roman"/>
          <w:sz w:val="24"/>
          <w:szCs w:val="24"/>
        </w:rPr>
        <w:softHyphen/>
        <w:t>treme, and righteous over-much?—The answers to these questions are a pretty safe test of a man’s true character. When a man can see no beauty in living saints, but much in dead ones, his soul is in a very rotten state. The Lord Jesus has pronounced his condemnation. He is a hypocrite in the sight of God.</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t xml:space="preserve">We learn, thirdly, from our Lord’s words, </w:t>
      </w:r>
      <w:r w:rsidRPr="00F9225B">
        <w:rPr>
          <w:rFonts w:ascii="Times New Roman" w:hAnsi="Times New Roman" w:cs="Times New Roman"/>
          <w:i/>
          <w:iCs/>
          <w:sz w:val="24"/>
          <w:szCs w:val="24"/>
        </w:rPr>
        <w:t xml:space="preserve">how surely a reckoning day for persecution will come upon the persecutors. </w:t>
      </w:r>
      <w:r w:rsidRPr="00F9225B">
        <w:rPr>
          <w:rFonts w:ascii="Times New Roman" w:hAnsi="Times New Roman" w:cs="Times New Roman"/>
          <w:sz w:val="24"/>
          <w:szCs w:val="24"/>
        </w:rPr>
        <w:t>He says that the “blood of all the prophets shall be required.”</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t xml:space="preserve">There is something peculiarly solemn in this statement. The number of those who have been put to death for the faith of Christ in every age of the world, is exceedingly great. Thousands of men and women have laid down their lives rather than deny their Saviour, and have shed their blood for the </w:t>
      </w:r>
      <w:r w:rsidRPr="00F9225B">
        <w:rPr>
          <w:rFonts w:ascii="Times New Roman" w:hAnsi="Times New Roman" w:cs="Times New Roman"/>
          <w:sz w:val="24"/>
          <w:szCs w:val="24"/>
        </w:rPr>
        <w:lastRenderedPageBreak/>
        <w:t>truth. At the time they died they seemed to have no helper. Like Zacharias, and James, and Stephen, and John the Baptist, and Ignatius, and Huss, and Hooper, and Latimer, they died without resistance. They were soon buried and forgotten on earth, and their enemies seemed to triumph utterly. But their deaths were not forgotten in heaven. Their blood was had in reme</w:t>
      </w:r>
      <w:r w:rsidRPr="00F9225B">
        <w:rPr>
          <w:rFonts w:ascii="Times New Roman" w:hAnsi="Times New Roman" w:cs="Times New Roman"/>
          <w:sz w:val="24"/>
          <w:szCs w:val="24"/>
        </w:rPr>
        <w:t>m</w:t>
      </w:r>
      <w:r w:rsidRPr="00F9225B">
        <w:rPr>
          <w:rFonts w:ascii="Times New Roman" w:hAnsi="Times New Roman" w:cs="Times New Roman"/>
          <w:sz w:val="24"/>
          <w:szCs w:val="24"/>
        </w:rPr>
        <w:t>brance before God. The persecutions of Herod, and Nero, and Diocletian, and bloody Mary, and Charles IX., are not forgotten. There shall be a great assize one day, and then all the world shall see that “precious in the sight of the Lord is the death of his saints.” (Psalm cxvi. 15.)</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t>Let us often look forward to the judgment day. There are many things g</w:t>
      </w:r>
      <w:r w:rsidRPr="00F9225B">
        <w:rPr>
          <w:rFonts w:ascii="Times New Roman" w:hAnsi="Times New Roman" w:cs="Times New Roman"/>
          <w:sz w:val="24"/>
          <w:szCs w:val="24"/>
        </w:rPr>
        <w:t>o</w:t>
      </w:r>
      <w:r w:rsidRPr="00F9225B">
        <w:rPr>
          <w:rFonts w:ascii="Times New Roman" w:hAnsi="Times New Roman" w:cs="Times New Roman"/>
          <w:sz w:val="24"/>
          <w:szCs w:val="24"/>
        </w:rPr>
        <w:t>ing on in the world which are trying to our faith. The frequent triumphing of the wicked is perplexing. The frequent depression of the godly is a pro</w:t>
      </w:r>
      <w:r w:rsidRPr="00F9225B">
        <w:rPr>
          <w:rFonts w:ascii="Times New Roman" w:hAnsi="Times New Roman" w:cs="Times New Roman"/>
          <w:sz w:val="24"/>
          <w:szCs w:val="24"/>
        </w:rPr>
        <w:softHyphen/>
        <w:t>blem that appears hard to solve. But it shall all be made clear one day. The great white throne and the books of God shall put all things in their right places. The tangled maze of God’s providences shall be unravelled. All shall be proved to a wondering world to have been “well done.” Every tear that the wicked have caused the godly to shed shall be reckoned for. Every drop of righteous blood that has been spilled shall at length be required.</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t xml:space="preserve">We learn, lastly, from our Lord’s words, </w:t>
      </w:r>
      <w:r w:rsidRPr="00F9225B">
        <w:rPr>
          <w:rFonts w:ascii="Times New Roman" w:hAnsi="Times New Roman" w:cs="Times New Roman"/>
          <w:i/>
          <w:iCs/>
          <w:sz w:val="24"/>
          <w:szCs w:val="24"/>
        </w:rPr>
        <w:t>how great is the wickedness of keeping back others from religious know</w:t>
      </w:r>
      <w:r w:rsidRPr="00F9225B">
        <w:rPr>
          <w:rFonts w:ascii="Times New Roman" w:hAnsi="Times New Roman" w:cs="Times New Roman"/>
          <w:i/>
          <w:iCs/>
          <w:sz w:val="24"/>
          <w:szCs w:val="24"/>
        </w:rPr>
        <w:softHyphen/>
        <w:t xml:space="preserve">ledge. </w:t>
      </w:r>
      <w:r w:rsidRPr="00F9225B">
        <w:rPr>
          <w:rFonts w:ascii="Times New Roman" w:hAnsi="Times New Roman" w:cs="Times New Roman"/>
          <w:sz w:val="24"/>
          <w:szCs w:val="24"/>
        </w:rPr>
        <w:t>He says to the lawyers, “Ye have taken away the key of knowledge: ye entered not in yourselves, and those that were entering in ye hindered.”</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t>The sin here denounced is awfully common. The guilt of it lies at far more doors than at first sight many are aware. It is the sin of the Romish priest who forbids the poor man to read his Bible.—It is the sin of the u</w:t>
      </w:r>
      <w:r w:rsidRPr="00F9225B">
        <w:rPr>
          <w:rFonts w:ascii="Times New Roman" w:hAnsi="Times New Roman" w:cs="Times New Roman"/>
          <w:sz w:val="24"/>
          <w:szCs w:val="24"/>
        </w:rPr>
        <w:t>n</w:t>
      </w:r>
      <w:r w:rsidRPr="00F9225B">
        <w:rPr>
          <w:rFonts w:ascii="Times New Roman" w:hAnsi="Times New Roman" w:cs="Times New Roman"/>
          <w:sz w:val="24"/>
          <w:szCs w:val="24"/>
        </w:rPr>
        <w:t>converted Protestant minister who warns his people against “extreme views,” and sneers at the idea of conversion.—It is the sin of the ungodly, thoughtless husband who dislikes his wife becoming “serious.”—It is the sin of the worldly-minded mother who cannot bear the idea of her daughter thinking of spiritual things, and giving up theatres and balls. All these, wi</w:t>
      </w:r>
      <w:r w:rsidRPr="00F9225B">
        <w:rPr>
          <w:rFonts w:ascii="Times New Roman" w:hAnsi="Times New Roman" w:cs="Times New Roman"/>
          <w:sz w:val="24"/>
          <w:szCs w:val="24"/>
        </w:rPr>
        <w:t>t</w:t>
      </w:r>
      <w:r w:rsidRPr="00F9225B">
        <w:rPr>
          <w:rFonts w:ascii="Times New Roman" w:hAnsi="Times New Roman" w:cs="Times New Roman"/>
          <w:sz w:val="24"/>
          <w:szCs w:val="24"/>
        </w:rPr>
        <w:t>tingly or unwittingly, are bringing down on themselves our Lord’s emphatic “woe.” They are hindering others from entering heaven!</w:t>
      </w:r>
    </w:p>
    <w:p w:rsidR="00116EFB" w:rsidRPr="00F9225B" w:rsidRDefault="00116EFB" w:rsidP="00116EFB">
      <w:pPr>
        <w:rPr>
          <w:rFonts w:ascii="Times New Roman" w:hAnsi="Times New Roman" w:cs="Times New Roman"/>
          <w:sz w:val="24"/>
          <w:szCs w:val="24"/>
        </w:rPr>
      </w:pPr>
      <w:r w:rsidRPr="00F9225B">
        <w:rPr>
          <w:rFonts w:ascii="Times New Roman" w:hAnsi="Times New Roman" w:cs="Times New Roman"/>
          <w:sz w:val="24"/>
          <w:szCs w:val="24"/>
        </w:rPr>
        <w:t>Let us pray that this awful sin may never be ours. Whatever we are ou</w:t>
      </w:r>
      <w:r w:rsidRPr="00F9225B">
        <w:rPr>
          <w:rFonts w:ascii="Times New Roman" w:hAnsi="Times New Roman" w:cs="Times New Roman"/>
          <w:sz w:val="24"/>
          <w:szCs w:val="24"/>
        </w:rPr>
        <w:t>r</w:t>
      </w:r>
      <w:r w:rsidRPr="00F9225B">
        <w:rPr>
          <w:rFonts w:ascii="Times New Roman" w:hAnsi="Times New Roman" w:cs="Times New Roman"/>
          <w:sz w:val="24"/>
          <w:szCs w:val="24"/>
        </w:rPr>
        <w:t>selves in religion, let us dread dis</w:t>
      </w:r>
      <w:r w:rsidRPr="00F9225B">
        <w:rPr>
          <w:rFonts w:ascii="Times New Roman" w:hAnsi="Times New Roman" w:cs="Times New Roman"/>
          <w:sz w:val="24"/>
          <w:szCs w:val="24"/>
        </w:rPr>
        <w:softHyphen/>
        <w:t>couraging others, if they have the least s</w:t>
      </w:r>
      <w:r w:rsidRPr="00F9225B">
        <w:rPr>
          <w:rFonts w:ascii="Times New Roman" w:hAnsi="Times New Roman" w:cs="Times New Roman"/>
          <w:sz w:val="24"/>
          <w:szCs w:val="24"/>
        </w:rPr>
        <w:t>e</w:t>
      </w:r>
      <w:r w:rsidRPr="00F9225B">
        <w:rPr>
          <w:rFonts w:ascii="Times New Roman" w:hAnsi="Times New Roman" w:cs="Times New Roman"/>
          <w:sz w:val="24"/>
          <w:szCs w:val="24"/>
        </w:rPr>
        <w:t>rious concern about their souls. Let us never check any of those around us in their religion, and specially in the matter of reading the Bible, hearing the Gospel, and private prayer. Let us rather cheer them, encourage them, help them, and thank God if they are better than ourselves. “Deliver me from blood-guiltiness,” was a prayer of David’s. (Psalm li. 14.) It may be feared that the blood of relatives will be heavy on the heads of some at the last day. They saw them about to “enter</w:t>
      </w:r>
      <w:r w:rsidR="008126C3" w:rsidRPr="00F9225B">
        <w:rPr>
          <w:rFonts w:ascii="Times New Roman" w:hAnsi="Times New Roman" w:cs="Times New Roman"/>
          <w:sz w:val="24"/>
          <w:szCs w:val="24"/>
        </w:rPr>
        <w:t>”</w:t>
      </w:r>
      <w:r w:rsidRPr="00F9225B">
        <w:rPr>
          <w:rFonts w:ascii="Times New Roman" w:hAnsi="Times New Roman" w:cs="Times New Roman"/>
          <w:sz w:val="24"/>
          <w:szCs w:val="24"/>
        </w:rPr>
        <w:t xml:space="preserve"> the kingdom of God, and they “hindered “them.</w:t>
      </w:r>
    </w:p>
    <w:p w:rsidR="00116EFB" w:rsidRPr="00F9225B" w:rsidRDefault="00116EFB" w:rsidP="00116EFB">
      <w:pPr>
        <w:rPr>
          <w:rFonts w:ascii="Times New Roman" w:hAnsi="Times New Roman" w:cs="Times New Roman"/>
        </w:rPr>
      </w:pPr>
    </w:p>
    <w:p w:rsidR="00116EFB" w:rsidRPr="00F9225B" w:rsidRDefault="00116EFB" w:rsidP="00116EFB">
      <w:pPr>
        <w:spacing w:line="360" w:lineRule="auto"/>
        <w:ind w:firstLine="0"/>
        <w:jc w:val="center"/>
        <w:rPr>
          <w:rFonts w:ascii="Times New Roman" w:hAnsi="Times New Roman" w:cs="Times New Roman"/>
          <w:sz w:val="20"/>
          <w:szCs w:val="20"/>
        </w:rPr>
      </w:pPr>
      <w:r w:rsidRPr="00F9225B">
        <w:rPr>
          <w:rFonts w:ascii="Times New Roman" w:hAnsi="Times New Roman" w:cs="Times New Roman"/>
          <w:sz w:val="20"/>
          <w:szCs w:val="20"/>
        </w:rPr>
        <w:t>NOTES. LUKE XI. 45</w:t>
      </w:r>
      <w:r w:rsidR="0057220C" w:rsidRPr="00F9225B">
        <w:rPr>
          <w:rFonts w:ascii="Times New Roman" w:hAnsi="Times New Roman" w:cs="Times New Roman"/>
          <w:sz w:val="20"/>
          <w:szCs w:val="20"/>
        </w:rPr>
        <w:t>–</w:t>
      </w:r>
      <w:r w:rsidRPr="00F9225B">
        <w:rPr>
          <w:rFonts w:ascii="Times New Roman" w:hAnsi="Times New Roman" w:cs="Times New Roman"/>
          <w:sz w:val="20"/>
          <w:szCs w:val="20"/>
        </w:rPr>
        <w:t>54.</w:t>
      </w:r>
    </w:p>
    <w:p w:rsidR="00116EFB" w:rsidRPr="00F9225B" w:rsidRDefault="00116EFB" w:rsidP="008126C3">
      <w:pPr>
        <w:spacing w:after="60"/>
        <w:ind w:hanging="284"/>
        <w:rPr>
          <w:rFonts w:ascii="Times New Roman" w:hAnsi="Times New Roman" w:cs="Times New Roman"/>
          <w:sz w:val="20"/>
          <w:szCs w:val="20"/>
        </w:rPr>
      </w:pPr>
      <w:r w:rsidRPr="00F9225B">
        <w:rPr>
          <w:rFonts w:ascii="Times New Roman" w:hAnsi="Times New Roman" w:cs="Times New Roman"/>
          <w:sz w:val="20"/>
          <w:szCs w:val="20"/>
        </w:rPr>
        <w:t>45.—[</w:t>
      </w:r>
      <w:r w:rsidRPr="00F9225B">
        <w:rPr>
          <w:rFonts w:ascii="Times New Roman" w:hAnsi="Times New Roman" w:cs="Times New Roman"/>
          <w:i/>
          <w:sz w:val="20"/>
          <w:szCs w:val="20"/>
        </w:rPr>
        <w:t>One</w:t>
      </w:r>
      <w:r w:rsidRPr="00F9225B">
        <w:rPr>
          <w:rFonts w:ascii="Times New Roman" w:hAnsi="Times New Roman" w:cs="Times New Roman"/>
          <w:sz w:val="20"/>
          <w:szCs w:val="20"/>
        </w:rPr>
        <w:t xml:space="preserve"> </w:t>
      </w:r>
      <w:r w:rsidRPr="00F9225B">
        <w:rPr>
          <w:rFonts w:ascii="Times New Roman" w:hAnsi="Times New Roman" w:cs="Times New Roman"/>
          <w:i/>
          <w:iCs/>
          <w:sz w:val="20"/>
          <w:szCs w:val="20"/>
        </w:rPr>
        <w:t>of the lawyers.</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 xml:space="preserve"> </w:t>
      </w:r>
      <w:r w:rsidRPr="00F9225B">
        <w:rPr>
          <w:rFonts w:ascii="Times New Roman" w:hAnsi="Times New Roman" w:cs="Times New Roman"/>
          <w:sz w:val="20"/>
          <w:szCs w:val="20"/>
        </w:rPr>
        <w:t>The lawyers, be it remembered, were a class of men among the Jews who devoted themselves to the study of the law of God. We generally find them in league with the Scribes and Pharisees in the Gospel history.</w:t>
      </w:r>
    </w:p>
    <w:p w:rsidR="00116EFB" w:rsidRPr="00F9225B" w:rsidRDefault="00116EFB" w:rsidP="008126C3">
      <w:pPr>
        <w:spacing w:after="60"/>
        <w:ind w:hanging="284"/>
        <w:rPr>
          <w:rFonts w:ascii="Times New Roman" w:hAnsi="Times New Roman" w:cs="Times New Roman"/>
          <w:sz w:val="20"/>
          <w:szCs w:val="20"/>
        </w:rPr>
      </w:pPr>
      <w:r w:rsidRPr="00F9225B">
        <w:rPr>
          <w:rFonts w:ascii="Times New Roman" w:hAnsi="Times New Roman" w:cs="Times New Roman"/>
          <w:iCs/>
          <w:sz w:val="20"/>
          <w:szCs w:val="20"/>
        </w:rPr>
        <w:t>46</w:t>
      </w:r>
      <w:r w:rsidRPr="00F9225B">
        <w:rPr>
          <w:rFonts w:ascii="Times New Roman" w:hAnsi="Times New Roman" w:cs="Times New Roman"/>
          <w:i/>
          <w:iCs/>
          <w:sz w:val="20"/>
          <w:szCs w:val="20"/>
        </w:rPr>
        <w:t>.—</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Woe unto you also, ye lawyers.</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 xml:space="preserve"> </w:t>
      </w:r>
      <w:r w:rsidRPr="00F9225B">
        <w:rPr>
          <w:rFonts w:ascii="Times New Roman" w:hAnsi="Times New Roman" w:cs="Times New Roman"/>
          <w:sz w:val="20"/>
          <w:szCs w:val="20"/>
        </w:rPr>
        <w:t>These words are a striking instance of our Lord’s boldness in rebuking sinners. He is appealed to in an angry tone, and He tells those who appeal to Him their sins and wickedness to their face.</w:t>
      </w:r>
    </w:p>
    <w:p w:rsidR="00116EFB" w:rsidRPr="00F9225B" w:rsidRDefault="00116EFB" w:rsidP="008126C3">
      <w:pPr>
        <w:spacing w:after="60"/>
        <w:ind w:firstLine="142"/>
        <w:rPr>
          <w:rFonts w:ascii="Times New Roman" w:hAnsi="Times New Roman" w:cs="Times New Roman"/>
          <w:sz w:val="20"/>
          <w:szCs w:val="20"/>
        </w:rPr>
      </w:pPr>
      <w:r w:rsidRPr="00F9225B">
        <w:rPr>
          <w:rFonts w:ascii="Times New Roman" w:hAnsi="Times New Roman" w:cs="Times New Roman"/>
          <w:sz w:val="20"/>
          <w:szCs w:val="20"/>
        </w:rPr>
        <w:t>[</w:t>
      </w:r>
      <w:r w:rsidRPr="00F9225B">
        <w:rPr>
          <w:rFonts w:ascii="Times New Roman" w:hAnsi="Times New Roman" w:cs="Times New Roman"/>
          <w:i/>
          <w:sz w:val="20"/>
          <w:szCs w:val="20"/>
        </w:rPr>
        <w:t>Ye</w:t>
      </w:r>
      <w:r w:rsidRPr="00F9225B">
        <w:rPr>
          <w:rFonts w:ascii="Times New Roman" w:hAnsi="Times New Roman" w:cs="Times New Roman"/>
          <w:sz w:val="20"/>
          <w:szCs w:val="20"/>
        </w:rPr>
        <w:t xml:space="preserve"> </w:t>
      </w:r>
      <w:r w:rsidRPr="00F9225B">
        <w:rPr>
          <w:rFonts w:ascii="Times New Roman" w:hAnsi="Times New Roman" w:cs="Times New Roman"/>
          <w:i/>
          <w:iCs/>
          <w:sz w:val="20"/>
          <w:szCs w:val="20"/>
        </w:rPr>
        <w:t>lade men, with burdens.</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 xml:space="preserve"> </w:t>
      </w:r>
      <w:r w:rsidRPr="00F9225B">
        <w:rPr>
          <w:rFonts w:ascii="Times New Roman" w:hAnsi="Times New Roman" w:cs="Times New Roman"/>
          <w:sz w:val="20"/>
          <w:szCs w:val="20"/>
        </w:rPr>
        <w:t>These burdens mean the many vexatious and trifling rules laid down by the Jewish expounders of the law, as requiring men’s attention, if they would be saved. Chemnitius remarks the close resemblance between these Jewish teachers and the Roman Catholic priests, who hedged up the way to heaven with a long list of things to be observed, penances, pilgrimages, fastings, flagellations, contritions, attritions, confessions, and the like.</w:t>
      </w:r>
    </w:p>
    <w:p w:rsidR="00116EFB" w:rsidRPr="00F9225B" w:rsidRDefault="00116EFB" w:rsidP="008126C3">
      <w:pPr>
        <w:spacing w:after="60"/>
        <w:ind w:hanging="284"/>
        <w:rPr>
          <w:rFonts w:ascii="Times New Roman" w:hAnsi="Times New Roman" w:cs="Times New Roman"/>
          <w:sz w:val="20"/>
          <w:szCs w:val="20"/>
        </w:rPr>
      </w:pPr>
      <w:r w:rsidRPr="00F9225B">
        <w:rPr>
          <w:rFonts w:ascii="Times New Roman" w:hAnsi="Times New Roman" w:cs="Times New Roman"/>
          <w:sz w:val="20"/>
          <w:szCs w:val="20"/>
        </w:rPr>
        <w:t>47.—[</w:t>
      </w:r>
      <w:r w:rsidRPr="00F9225B">
        <w:rPr>
          <w:rFonts w:ascii="Times New Roman" w:hAnsi="Times New Roman" w:cs="Times New Roman"/>
          <w:i/>
          <w:sz w:val="20"/>
          <w:szCs w:val="20"/>
        </w:rPr>
        <w:t>Ye</w:t>
      </w:r>
      <w:r w:rsidRPr="00F9225B">
        <w:rPr>
          <w:rFonts w:ascii="Times New Roman" w:hAnsi="Times New Roman" w:cs="Times New Roman"/>
          <w:sz w:val="20"/>
          <w:szCs w:val="20"/>
        </w:rPr>
        <w:t xml:space="preserve"> </w:t>
      </w:r>
      <w:r w:rsidRPr="00F9225B">
        <w:rPr>
          <w:rFonts w:ascii="Times New Roman" w:hAnsi="Times New Roman" w:cs="Times New Roman"/>
          <w:i/>
          <w:iCs/>
          <w:sz w:val="20"/>
          <w:szCs w:val="20"/>
        </w:rPr>
        <w:t>build the sepulchres of the prophets.</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 xml:space="preserve"> </w:t>
      </w:r>
      <w:r w:rsidRPr="00F9225B">
        <w:rPr>
          <w:rFonts w:ascii="Times New Roman" w:hAnsi="Times New Roman" w:cs="Times New Roman"/>
          <w:sz w:val="20"/>
          <w:szCs w:val="20"/>
        </w:rPr>
        <w:t>Let it be remem</w:t>
      </w:r>
      <w:r w:rsidRPr="00F9225B">
        <w:rPr>
          <w:rFonts w:ascii="Times New Roman" w:hAnsi="Times New Roman" w:cs="Times New Roman"/>
          <w:sz w:val="20"/>
          <w:szCs w:val="20"/>
        </w:rPr>
        <w:softHyphen/>
        <w:t>bered that in every age of the Church, true Christians have been more admired and praised when they were dead than when they were alive. Chemnitius observes that the conduct of these lawyers related in this verse is that of the Roman Catholic Church. No people can be more zealous than the R</w:t>
      </w:r>
      <w:r w:rsidRPr="00F9225B">
        <w:rPr>
          <w:rFonts w:ascii="Times New Roman" w:hAnsi="Times New Roman" w:cs="Times New Roman"/>
          <w:sz w:val="20"/>
          <w:szCs w:val="20"/>
        </w:rPr>
        <w:t>o</w:t>
      </w:r>
      <w:r w:rsidRPr="00F9225B">
        <w:rPr>
          <w:rFonts w:ascii="Times New Roman" w:hAnsi="Times New Roman" w:cs="Times New Roman"/>
          <w:sz w:val="20"/>
          <w:szCs w:val="20"/>
        </w:rPr>
        <w:t>mish priests in honouring the tombs and relics of saints and martyrs, and building costly churches in honour of them. And yet the doctrines of these saints are not believed, and their lives are not imitated!</w:t>
      </w:r>
      <w:bookmarkStart w:id="0" w:name="_GoBack"/>
      <w:bookmarkEnd w:id="0"/>
    </w:p>
    <w:p w:rsidR="00116EFB" w:rsidRPr="00F9225B" w:rsidRDefault="00116EFB" w:rsidP="008126C3">
      <w:pPr>
        <w:spacing w:after="60"/>
        <w:ind w:hanging="284"/>
        <w:rPr>
          <w:rFonts w:ascii="Times New Roman" w:hAnsi="Times New Roman" w:cs="Times New Roman"/>
          <w:sz w:val="20"/>
          <w:szCs w:val="20"/>
        </w:rPr>
      </w:pPr>
      <w:r w:rsidRPr="00F9225B">
        <w:rPr>
          <w:rFonts w:ascii="Times New Roman" w:hAnsi="Times New Roman" w:cs="Times New Roman"/>
          <w:sz w:val="20"/>
          <w:szCs w:val="20"/>
        </w:rPr>
        <w:t>48.—[</w:t>
      </w:r>
      <w:r w:rsidRPr="00F9225B">
        <w:rPr>
          <w:rFonts w:ascii="Times New Roman" w:hAnsi="Times New Roman" w:cs="Times New Roman"/>
          <w:i/>
          <w:sz w:val="20"/>
          <w:szCs w:val="20"/>
        </w:rPr>
        <w:t>Ye</w:t>
      </w:r>
      <w:r w:rsidRPr="00F9225B">
        <w:rPr>
          <w:rFonts w:ascii="Times New Roman" w:hAnsi="Times New Roman" w:cs="Times New Roman"/>
          <w:sz w:val="20"/>
          <w:szCs w:val="20"/>
        </w:rPr>
        <w:t xml:space="preserve"> </w:t>
      </w:r>
      <w:r w:rsidRPr="00F9225B">
        <w:rPr>
          <w:rFonts w:ascii="Times New Roman" w:hAnsi="Times New Roman" w:cs="Times New Roman"/>
          <w:i/>
          <w:iCs/>
          <w:sz w:val="20"/>
          <w:szCs w:val="20"/>
        </w:rPr>
        <w:t>bear witness that ye allow the deeds of your fathers.</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 xml:space="preserve"> </w:t>
      </w:r>
      <w:r w:rsidRPr="00F9225B">
        <w:rPr>
          <w:rFonts w:ascii="Times New Roman" w:hAnsi="Times New Roman" w:cs="Times New Roman"/>
          <w:sz w:val="20"/>
          <w:szCs w:val="20"/>
        </w:rPr>
        <w:t>The meaning of these words can only be that the lives of the Jewish teachers were clear evidence that they agreed with those who murdered the prophets more than with the prophets. A man’s life is the best proof of a man’s opinions. It is absurd and hypocritical to pretend admiration of dead saints, if we do not at the same time endeavour to walk in their steps. Poole remarks, “It is gross hypocrisy for men to magnify the servants of God in former ages, and in the mean time to malign and persecute the servants of the same God in a present age, owning the same truth, and living by the same rule.</w:t>
      </w:r>
    </w:p>
    <w:p w:rsidR="00116EFB" w:rsidRPr="00F9225B" w:rsidRDefault="00116EFB" w:rsidP="008126C3">
      <w:pPr>
        <w:spacing w:after="60"/>
        <w:ind w:hanging="284"/>
        <w:rPr>
          <w:rFonts w:ascii="Times New Roman" w:hAnsi="Times New Roman" w:cs="Times New Roman"/>
          <w:sz w:val="20"/>
          <w:szCs w:val="20"/>
        </w:rPr>
      </w:pPr>
      <w:r w:rsidRPr="00F9225B">
        <w:rPr>
          <w:rFonts w:ascii="Times New Roman" w:hAnsi="Times New Roman" w:cs="Times New Roman"/>
          <w:iCs/>
          <w:sz w:val="20"/>
          <w:szCs w:val="20"/>
        </w:rPr>
        <w:t>49</w:t>
      </w:r>
      <w:r w:rsidRPr="00F9225B">
        <w:rPr>
          <w:rFonts w:ascii="Times New Roman" w:hAnsi="Times New Roman" w:cs="Times New Roman"/>
          <w:i/>
          <w:iCs/>
          <w:sz w:val="20"/>
          <w:szCs w:val="20"/>
        </w:rPr>
        <w:t>.—</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Said the wisdom of God.</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 xml:space="preserve"> </w:t>
      </w:r>
      <w:r w:rsidRPr="00F9225B">
        <w:rPr>
          <w:rFonts w:ascii="Times New Roman" w:hAnsi="Times New Roman" w:cs="Times New Roman"/>
          <w:sz w:val="20"/>
          <w:szCs w:val="20"/>
        </w:rPr>
        <w:t>It is a disputed question what these words mean. Alford thinks that they simply refer to the description of the death of Zechariah, in the book of Chronicles (2 Chron. xxiv. 18-22), and that our Lord gives a paraphrase and summary of the lessons contained in that passage. The more common opinion is that our Lord speaks of himself under the name of “Wisdom,” and that comparing the passage with Matt. xxiii. 34, it means, “I, the eternal wisdom of God, have said.”</w:t>
      </w:r>
    </w:p>
    <w:p w:rsidR="00116EFB" w:rsidRPr="00F9225B" w:rsidRDefault="00116EFB" w:rsidP="008126C3">
      <w:pPr>
        <w:spacing w:after="60"/>
        <w:ind w:hanging="284"/>
        <w:rPr>
          <w:rFonts w:ascii="Times New Roman" w:hAnsi="Times New Roman" w:cs="Times New Roman"/>
          <w:sz w:val="20"/>
          <w:szCs w:val="20"/>
        </w:rPr>
      </w:pPr>
      <w:r w:rsidRPr="00F9225B">
        <w:rPr>
          <w:rFonts w:ascii="Times New Roman" w:hAnsi="Times New Roman" w:cs="Times New Roman"/>
          <w:sz w:val="20"/>
          <w:szCs w:val="20"/>
        </w:rPr>
        <w:t>50.—[</w:t>
      </w:r>
      <w:r w:rsidRPr="00F9225B">
        <w:rPr>
          <w:rFonts w:ascii="Times New Roman" w:hAnsi="Times New Roman" w:cs="Times New Roman"/>
          <w:i/>
          <w:sz w:val="20"/>
          <w:szCs w:val="20"/>
        </w:rPr>
        <w:t>Of</w:t>
      </w:r>
      <w:r w:rsidRPr="00F9225B">
        <w:rPr>
          <w:rFonts w:ascii="Times New Roman" w:hAnsi="Times New Roman" w:cs="Times New Roman"/>
          <w:sz w:val="20"/>
          <w:szCs w:val="20"/>
        </w:rPr>
        <w:t xml:space="preserve"> </w:t>
      </w:r>
      <w:r w:rsidRPr="00F9225B">
        <w:rPr>
          <w:rFonts w:ascii="Times New Roman" w:hAnsi="Times New Roman" w:cs="Times New Roman"/>
          <w:i/>
          <w:iCs/>
          <w:sz w:val="20"/>
          <w:szCs w:val="20"/>
        </w:rPr>
        <w:t>this generation.</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 xml:space="preserve"> </w:t>
      </w:r>
      <w:r w:rsidRPr="00F9225B">
        <w:rPr>
          <w:rFonts w:ascii="Times New Roman" w:hAnsi="Times New Roman" w:cs="Times New Roman"/>
          <w:sz w:val="20"/>
          <w:szCs w:val="20"/>
        </w:rPr>
        <w:t xml:space="preserve">Both here and in the following verse, it seems probable that the word generation means nation or people, as in Matt. xxiv. 34. It is a certain fact that the greater part of the </w:t>
      </w:r>
      <w:r w:rsidR="003E1E2A" w:rsidRPr="00F9225B">
        <w:rPr>
          <w:rFonts w:ascii="Times New Roman" w:hAnsi="Times New Roman" w:cs="Times New Roman"/>
          <w:sz w:val="20"/>
          <w:szCs w:val="20"/>
        </w:rPr>
        <w:t>men who</w:t>
      </w:r>
      <w:r w:rsidRPr="00F9225B">
        <w:rPr>
          <w:rFonts w:ascii="Times New Roman" w:hAnsi="Times New Roman" w:cs="Times New Roman"/>
          <w:sz w:val="20"/>
          <w:szCs w:val="20"/>
        </w:rPr>
        <w:t xml:space="preserve"> were alive when our Lord said these things, must have been dead forty years after, when the great inquisi</w:t>
      </w:r>
      <w:r w:rsidRPr="00F9225B">
        <w:rPr>
          <w:rFonts w:ascii="Times New Roman" w:hAnsi="Times New Roman" w:cs="Times New Roman"/>
          <w:sz w:val="20"/>
          <w:szCs w:val="20"/>
        </w:rPr>
        <w:softHyphen/>
        <w:t>tion for blood took place, at the destruction of Jerusalem.</w:t>
      </w:r>
    </w:p>
    <w:p w:rsidR="00116EFB" w:rsidRPr="00F9225B" w:rsidRDefault="00116EFB" w:rsidP="008126C3">
      <w:pPr>
        <w:spacing w:after="60"/>
        <w:ind w:hanging="284"/>
        <w:rPr>
          <w:rFonts w:ascii="Times New Roman" w:hAnsi="Times New Roman" w:cs="Times New Roman"/>
          <w:sz w:val="20"/>
          <w:szCs w:val="20"/>
        </w:rPr>
      </w:pPr>
      <w:r w:rsidRPr="00F9225B">
        <w:rPr>
          <w:rFonts w:ascii="Times New Roman" w:hAnsi="Times New Roman" w:cs="Times New Roman"/>
          <w:iCs/>
          <w:sz w:val="20"/>
          <w:szCs w:val="20"/>
        </w:rPr>
        <w:t>51</w:t>
      </w:r>
      <w:r w:rsidRPr="00F9225B">
        <w:rPr>
          <w:rFonts w:ascii="Times New Roman" w:hAnsi="Times New Roman" w:cs="Times New Roman"/>
          <w:i/>
          <w:iCs/>
          <w:sz w:val="20"/>
          <w:szCs w:val="20"/>
        </w:rPr>
        <w:t>.—</w:t>
      </w:r>
      <w:r w:rsidR="003E1E2A" w:rsidRPr="00F9225B">
        <w:rPr>
          <w:rFonts w:ascii="Times New Roman" w:hAnsi="Times New Roman" w:cs="Times New Roman"/>
          <w:iCs/>
          <w:sz w:val="20"/>
          <w:szCs w:val="20"/>
        </w:rPr>
        <w:t>[</w:t>
      </w:r>
      <w:proofErr w:type="spellStart"/>
      <w:r w:rsidRPr="00F9225B">
        <w:rPr>
          <w:rFonts w:ascii="Times New Roman" w:hAnsi="Times New Roman" w:cs="Times New Roman"/>
          <w:i/>
          <w:iCs/>
          <w:sz w:val="20"/>
          <w:szCs w:val="20"/>
        </w:rPr>
        <w:t>Zacharius</w:t>
      </w:r>
      <w:proofErr w:type="spellEnd"/>
      <w:r w:rsidRPr="00F9225B">
        <w:rPr>
          <w:rFonts w:ascii="Times New Roman" w:hAnsi="Times New Roman" w:cs="Times New Roman"/>
          <w:i/>
          <w:iCs/>
          <w:sz w:val="20"/>
          <w:szCs w:val="20"/>
        </w:rPr>
        <w:t xml:space="preserve">.) </w:t>
      </w:r>
      <w:r w:rsidRPr="00F9225B">
        <w:rPr>
          <w:rFonts w:ascii="Times New Roman" w:hAnsi="Times New Roman" w:cs="Times New Roman"/>
          <w:sz w:val="20"/>
          <w:szCs w:val="20"/>
        </w:rPr>
        <w:t>There can be little doubt that this Zacharias was the son of Jehoiada, who was murdered in the days of Joash. (2 Chron. xxiv. 20.) Lightfoot gives some remarkable quotations from Rabbinical writers, proving how very great a crime this murder was r</w:t>
      </w:r>
      <w:r w:rsidRPr="00F9225B">
        <w:rPr>
          <w:rFonts w:ascii="Times New Roman" w:hAnsi="Times New Roman" w:cs="Times New Roman"/>
          <w:sz w:val="20"/>
          <w:szCs w:val="20"/>
        </w:rPr>
        <w:t>e</w:t>
      </w:r>
      <w:r w:rsidRPr="00F9225B">
        <w:rPr>
          <w:rFonts w:ascii="Times New Roman" w:hAnsi="Times New Roman" w:cs="Times New Roman"/>
          <w:sz w:val="20"/>
          <w:szCs w:val="20"/>
        </w:rPr>
        <w:t>garded by the Jews themselves.</w:t>
      </w:r>
    </w:p>
    <w:p w:rsidR="00116EFB" w:rsidRPr="00F9225B" w:rsidRDefault="003E1E2A" w:rsidP="008126C3">
      <w:pPr>
        <w:spacing w:after="60"/>
        <w:ind w:firstLine="142"/>
        <w:rPr>
          <w:rFonts w:ascii="Times New Roman" w:hAnsi="Times New Roman" w:cs="Times New Roman"/>
          <w:sz w:val="20"/>
          <w:szCs w:val="20"/>
        </w:rPr>
      </w:pPr>
      <w:r w:rsidRPr="00F9225B">
        <w:rPr>
          <w:rFonts w:ascii="Times New Roman" w:hAnsi="Times New Roman" w:cs="Times New Roman"/>
          <w:iCs/>
          <w:sz w:val="20"/>
          <w:szCs w:val="20"/>
        </w:rPr>
        <w:t>[</w:t>
      </w:r>
      <w:r w:rsidR="00116EFB" w:rsidRPr="00F9225B">
        <w:rPr>
          <w:rFonts w:ascii="Times New Roman" w:hAnsi="Times New Roman" w:cs="Times New Roman"/>
          <w:i/>
          <w:iCs/>
          <w:sz w:val="20"/>
          <w:szCs w:val="20"/>
        </w:rPr>
        <w:t>The temple.</w:t>
      </w:r>
      <w:r w:rsidRPr="00F9225B">
        <w:rPr>
          <w:rFonts w:ascii="Times New Roman" w:hAnsi="Times New Roman" w:cs="Times New Roman"/>
          <w:iCs/>
          <w:sz w:val="20"/>
          <w:szCs w:val="20"/>
        </w:rPr>
        <w:t>]</w:t>
      </w:r>
      <w:r w:rsidR="00116EFB" w:rsidRPr="00F9225B">
        <w:rPr>
          <w:rFonts w:ascii="Times New Roman" w:hAnsi="Times New Roman" w:cs="Times New Roman"/>
          <w:i/>
          <w:iCs/>
          <w:sz w:val="20"/>
          <w:szCs w:val="20"/>
        </w:rPr>
        <w:t xml:space="preserve"> </w:t>
      </w:r>
      <w:r w:rsidR="00116EFB" w:rsidRPr="00F9225B">
        <w:rPr>
          <w:rFonts w:ascii="Times New Roman" w:hAnsi="Times New Roman" w:cs="Times New Roman"/>
          <w:sz w:val="20"/>
          <w:szCs w:val="20"/>
        </w:rPr>
        <w:t>Let it be noted, that the Greek word so translated, is commonly rendered, “The house.”</w:t>
      </w:r>
    </w:p>
    <w:p w:rsidR="00116EFB" w:rsidRPr="00F9225B" w:rsidRDefault="003E1E2A" w:rsidP="008126C3">
      <w:pPr>
        <w:spacing w:after="60"/>
        <w:ind w:firstLine="142"/>
        <w:rPr>
          <w:rFonts w:ascii="Times New Roman" w:hAnsi="Times New Roman" w:cs="Times New Roman"/>
          <w:sz w:val="20"/>
          <w:szCs w:val="20"/>
        </w:rPr>
      </w:pPr>
      <w:r w:rsidRPr="00F9225B">
        <w:rPr>
          <w:rFonts w:ascii="Times New Roman" w:hAnsi="Times New Roman" w:cs="Times New Roman"/>
          <w:iCs/>
          <w:sz w:val="20"/>
          <w:szCs w:val="20"/>
        </w:rPr>
        <w:t>[</w:t>
      </w:r>
      <w:r w:rsidR="00116EFB" w:rsidRPr="00F9225B">
        <w:rPr>
          <w:rFonts w:ascii="Times New Roman" w:hAnsi="Times New Roman" w:cs="Times New Roman"/>
          <w:i/>
          <w:iCs/>
          <w:sz w:val="20"/>
          <w:szCs w:val="20"/>
        </w:rPr>
        <w:t>It shall be required.</w:t>
      </w:r>
      <w:r w:rsidRPr="00F9225B">
        <w:rPr>
          <w:rFonts w:ascii="Times New Roman" w:hAnsi="Times New Roman" w:cs="Times New Roman"/>
          <w:iCs/>
          <w:sz w:val="20"/>
          <w:szCs w:val="20"/>
        </w:rPr>
        <w:t>]</w:t>
      </w:r>
      <w:r w:rsidR="00116EFB" w:rsidRPr="00F9225B">
        <w:rPr>
          <w:rFonts w:ascii="Times New Roman" w:hAnsi="Times New Roman" w:cs="Times New Roman"/>
          <w:i/>
          <w:iCs/>
          <w:sz w:val="20"/>
          <w:szCs w:val="20"/>
        </w:rPr>
        <w:t xml:space="preserve"> </w:t>
      </w:r>
      <w:r w:rsidR="00116EFB" w:rsidRPr="00F9225B">
        <w:rPr>
          <w:rFonts w:ascii="Times New Roman" w:hAnsi="Times New Roman" w:cs="Times New Roman"/>
          <w:sz w:val="20"/>
          <w:szCs w:val="20"/>
        </w:rPr>
        <w:t xml:space="preserve">This is one of those fearful passages of Scripture which teach us that sins are not forgotten by God because not punished at the time of commission. There </w:t>
      </w:r>
      <w:r w:rsidR="00116EFB" w:rsidRPr="00F9225B">
        <w:rPr>
          <w:rFonts w:ascii="Times New Roman" w:hAnsi="Times New Roman" w:cs="Times New Roman"/>
          <w:sz w:val="20"/>
          <w:szCs w:val="20"/>
        </w:rPr>
        <w:lastRenderedPageBreak/>
        <w:t>are evidently many sins recorded in the book of God’s remembrance which will all be brought to light and reckoned for one day.</w:t>
      </w:r>
    </w:p>
    <w:p w:rsidR="00116EFB" w:rsidRPr="00F9225B" w:rsidRDefault="00116EFB" w:rsidP="008126C3">
      <w:pPr>
        <w:spacing w:after="60"/>
        <w:ind w:hanging="284"/>
        <w:rPr>
          <w:rFonts w:ascii="Times New Roman" w:hAnsi="Times New Roman" w:cs="Times New Roman"/>
          <w:sz w:val="20"/>
          <w:szCs w:val="20"/>
        </w:rPr>
      </w:pPr>
      <w:r w:rsidRPr="00F9225B">
        <w:rPr>
          <w:rFonts w:ascii="Times New Roman" w:hAnsi="Times New Roman" w:cs="Times New Roman"/>
          <w:sz w:val="20"/>
          <w:szCs w:val="20"/>
        </w:rPr>
        <w:t>52.—[</w:t>
      </w:r>
      <w:r w:rsidRPr="00F9225B">
        <w:rPr>
          <w:rFonts w:ascii="Times New Roman" w:hAnsi="Times New Roman" w:cs="Times New Roman"/>
          <w:i/>
          <w:sz w:val="20"/>
          <w:szCs w:val="20"/>
        </w:rPr>
        <w:t>Ye</w:t>
      </w:r>
      <w:r w:rsidRPr="00F9225B">
        <w:rPr>
          <w:rFonts w:ascii="Times New Roman" w:hAnsi="Times New Roman" w:cs="Times New Roman"/>
          <w:sz w:val="20"/>
          <w:szCs w:val="20"/>
        </w:rPr>
        <w:t xml:space="preserve"> </w:t>
      </w:r>
      <w:r w:rsidRPr="00F9225B">
        <w:rPr>
          <w:rFonts w:ascii="Times New Roman" w:hAnsi="Times New Roman" w:cs="Times New Roman"/>
          <w:i/>
          <w:iCs/>
          <w:sz w:val="20"/>
          <w:szCs w:val="20"/>
        </w:rPr>
        <w:t>have taken away the key of knowledge.</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 xml:space="preserve"> </w:t>
      </w:r>
      <w:r w:rsidRPr="00F9225B">
        <w:rPr>
          <w:rFonts w:ascii="Times New Roman" w:hAnsi="Times New Roman" w:cs="Times New Roman"/>
          <w:sz w:val="20"/>
          <w:szCs w:val="20"/>
        </w:rPr>
        <w:t>It is a doubtful question whether these words should not have been rendered “Ye have borne, or taken up, and carried the key of knowledge.” Let the expression be compared with John i. 29, and the mar</w:t>
      </w:r>
      <w:r w:rsidRPr="00F9225B">
        <w:rPr>
          <w:rFonts w:ascii="Times New Roman" w:hAnsi="Times New Roman" w:cs="Times New Roman"/>
          <w:sz w:val="20"/>
          <w:szCs w:val="20"/>
        </w:rPr>
        <w:softHyphen/>
        <w:t>ginal reading in that place; and with such phrases as that translated, “Take up his cross,” in Luke xi. 23. The meaning would then be, “Ye have been by profession the instructors of the Jews in spiritual knowledge. Ye have, so to speak, carried the keys. Yet ye made no use of them yourselves, and allowed nobody else to use them.” According to Watson, the Jewish teachers of the law had a key formally given to them, when they were ordained or set apart for the office of teaching.</w:t>
      </w:r>
    </w:p>
    <w:p w:rsidR="00116EFB" w:rsidRPr="00F9225B" w:rsidRDefault="00116EFB" w:rsidP="008126C3">
      <w:pPr>
        <w:spacing w:after="60"/>
        <w:ind w:firstLine="142"/>
        <w:rPr>
          <w:rFonts w:ascii="Times New Roman" w:hAnsi="Times New Roman" w:cs="Times New Roman"/>
          <w:sz w:val="20"/>
          <w:szCs w:val="20"/>
        </w:rPr>
      </w:pPr>
      <w:r w:rsidRPr="00F9225B">
        <w:rPr>
          <w:rFonts w:ascii="Times New Roman" w:hAnsi="Times New Roman" w:cs="Times New Roman"/>
          <w:sz w:val="20"/>
          <w:szCs w:val="20"/>
        </w:rPr>
        <w:t>Baxter remarks on this verse, “This is just the description of a wicked clergy.”—It ce</w:t>
      </w:r>
      <w:r w:rsidRPr="00F9225B">
        <w:rPr>
          <w:rFonts w:ascii="Times New Roman" w:hAnsi="Times New Roman" w:cs="Times New Roman"/>
          <w:sz w:val="20"/>
          <w:szCs w:val="20"/>
        </w:rPr>
        <w:t>r</w:t>
      </w:r>
      <w:r w:rsidRPr="00F9225B">
        <w:rPr>
          <w:rFonts w:ascii="Times New Roman" w:hAnsi="Times New Roman" w:cs="Times New Roman"/>
          <w:sz w:val="20"/>
          <w:szCs w:val="20"/>
        </w:rPr>
        <w:t>tainly describes the Church of Rome.</w:t>
      </w:r>
    </w:p>
    <w:p w:rsidR="00116EFB" w:rsidRPr="00F9225B" w:rsidRDefault="00116EFB" w:rsidP="008126C3">
      <w:pPr>
        <w:spacing w:after="60"/>
        <w:ind w:hanging="284"/>
        <w:rPr>
          <w:rFonts w:ascii="Times New Roman" w:hAnsi="Times New Roman" w:cs="Times New Roman"/>
          <w:sz w:val="20"/>
          <w:szCs w:val="20"/>
        </w:rPr>
      </w:pPr>
      <w:r w:rsidRPr="00F9225B">
        <w:rPr>
          <w:rFonts w:ascii="Times New Roman" w:hAnsi="Times New Roman" w:cs="Times New Roman"/>
          <w:sz w:val="20"/>
          <w:szCs w:val="20"/>
        </w:rPr>
        <w:t>53.—[</w:t>
      </w:r>
      <w:r w:rsidRPr="00F9225B">
        <w:rPr>
          <w:rFonts w:ascii="Times New Roman" w:hAnsi="Times New Roman" w:cs="Times New Roman"/>
          <w:i/>
          <w:sz w:val="20"/>
          <w:szCs w:val="20"/>
        </w:rPr>
        <w:t>To</w:t>
      </w:r>
      <w:r w:rsidRPr="00F9225B">
        <w:rPr>
          <w:rFonts w:ascii="Times New Roman" w:hAnsi="Times New Roman" w:cs="Times New Roman"/>
          <w:sz w:val="20"/>
          <w:szCs w:val="20"/>
        </w:rPr>
        <w:t xml:space="preserve"> </w:t>
      </w:r>
      <w:r w:rsidRPr="00F9225B">
        <w:rPr>
          <w:rFonts w:ascii="Times New Roman" w:hAnsi="Times New Roman" w:cs="Times New Roman"/>
          <w:i/>
          <w:iCs/>
          <w:sz w:val="20"/>
          <w:szCs w:val="20"/>
        </w:rPr>
        <w:t>provoke him to speak of many things.</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 xml:space="preserve"> </w:t>
      </w:r>
      <w:r w:rsidRPr="00F9225B">
        <w:rPr>
          <w:rFonts w:ascii="Times New Roman" w:hAnsi="Times New Roman" w:cs="Times New Roman"/>
          <w:sz w:val="20"/>
          <w:szCs w:val="20"/>
        </w:rPr>
        <w:t>The Greek verb in this expression is remark</w:t>
      </w:r>
      <w:r w:rsidRPr="00F9225B">
        <w:rPr>
          <w:rFonts w:ascii="Times New Roman" w:hAnsi="Times New Roman" w:cs="Times New Roman"/>
          <w:sz w:val="20"/>
          <w:szCs w:val="20"/>
        </w:rPr>
        <w:t>a</w:t>
      </w:r>
      <w:r w:rsidRPr="00F9225B">
        <w:rPr>
          <w:rFonts w:ascii="Times New Roman" w:hAnsi="Times New Roman" w:cs="Times New Roman"/>
          <w:sz w:val="20"/>
          <w:szCs w:val="20"/>
        </w:rPr>
        <w:t>ble, and is only found here in the New Testament. Parkhurst says that it means “To draw or force words from the mouth of another, to question magister</w:t>
      </w:r>
      <w:r w:rsidRPr="00F9225B">
        <w:rPr>
          <w:rFonts w:ascii="Times New Roman" w:hAnsi="Times New Roman" w:cs="Times New Roman"/>
          <w:sz w:val="20"/>
          <w:szCs w:val="20"/>
        </w:rPr>
        <w:softHyphen/>
        <w:t>ially, as a master does his scholars.” Hammond says on this text, “They did ask questions to hear what Christ would say, as an angry schoolmaster that seeks occasion against a scholar.” Hesychius says it is “to require another to recite from memory.” The meaning is obvious. Our Lord’s enemies knew that “In the multitude of words there wanteth not sin,” and they hoped to find occ</w:t>
      </w:r>
      <w:r w:rsidRPr="00F9225B">
        <w:rPr>
          <w:rFonts w:ascii="Times New Roman" w:hAnsi="Times New Roman" w:cs="Times New Roman"/>
          <w:sz w:val="20"/>
          <w:szCs w:val="20"/>
        </w:rPr>
        <w:t>a</w:t>
      </w:r>
      <w:r w:rsidRPr="00F9225B">
        <w:rPr>
          <w:rFonts w:ascii="Times New Roman" w:hAnsi="Times New Roman" w:cs="Times New Roman"/>
          <w:sz w:val="20"/>
          <w:szCs w:val="20"/>
        </w:rPr>
        <w:t>sion against Him.</w:t>
      </w:r>
    </w:p>
    <w:p w:rsidR="00116EFB" w:rsidRPr="00F9225B" w:rsidRDefault="00116EFB" w:rsidP="008126C3">
      <w:pPr>
        <w:spacing w:after="60"/>
        <w:ind w:hanging="284"/>
        <w:rPr>
          <w:rFonts w:ascii="Times New Roman" w:hAnsi="Times New Roman" w:cs="Times New Roman"/>
          <w:sz w:val="20"/>
          <w:szCs w:val="20"/>
        </w:rPr>
      </w:pPr>
      <w:r w:rsidRPr="00F9225B">
        <w:rPr>
          <w:rFonts w:ascii="Times New Roman" w:hAnsi="Times New Roman" w:cs="Times New Roman"/>
          <w:sz w:val="20"/>
          <w:szCs w:val="20"/>
        </w:rPr>
        <w:t>54.—[</w:t>
      </w:r>
      <w:r w:rsidRPr="00F9225B">
        <w:rPr>
          <w:rFonts w:ascii="Times New Roman" w:hAnsi="Times New Roman" w:cs="Times New Roman"/>
          <w:i/>
          <w:sz w:val="20"/>
          <w:szCs w:val="20"/>
        </w:rPr>
        <w:t>To</w:t>
      </w:r>
      <w:r w:rsidRPr="00F9225B">
        <w:rPr>
          <w:rFonts w:ascii="Times New Roman" w:hAnsi="Times New Roman" w:cs="Times New Roman"/>
          <w:sz w:val="20"/>
          <w:szCs w:val="20"/>
        </w:rPr>
        <w:t xml:space="preserve"> </w:t>
      </w:r>
      <w:r w:rsidRPr="00F9225B">
        <w:rPr>
          <w:rFonts w:ascii="Times New Roman" w:hAnsi="Times New Roman" w:cs="Times New Roman"/>
          <w:i/>
          <w:iCs/>
          <w:sz w:val="20"/>
          <w:szCs w:val="20"/>
        </w:rPr>
        <w:t>catch.</w:t>
      </w:r>
      <w:r w:rsidR="003E1E2A" w:rsidRPr="00F9225B">
        <w:rPr>
          <w:rFonts w:ascii="Times New Roman" w:hAnsi="Times New Roman" w:cs="Times New Roman"/>
          <w:iCs/>
          <w:sz w:val="20"/>
          <w:szCs w:val="20"/>
        </w:rPr>
        <w:t>]</w:t>
      </w:r>
      <w:r w:rsidRPr="00F9225B">
        <w:rPr>
          <w:rFonts w:ascii="Times New Roman" w:hAnsi="Times New Roman" w:cs="Times New Roman"/>
          <w:i/>
          <w:iCs/>
          <w:sz w:val="20"/>
          <w:szCs w:val="20"/>
        </w:rPr>
        <w:t xml:space="preserve"> </w:t>
      </w:r>
      <w:r w:rsidRPr="00F9225B">
        <w:rPr>
          <w:rFonts w:ascii="Times New Roman" w:hAnsi="Times New Roman" w:cs="Times New Roman"/>
          <w:sz w:val="20"/>
          <w:szCs w:val="20"/>
        </w:rPr>
        <w:t>The original idea of the Greek word so tran</w:t>
      </w:r>
      <w:r w:rsidRPr="00F9225B">
        <w:rPr>
          <w:rFonts w:ascii="Times New Roman" w:hAnsi="Times New Roman" w:cs="Times New Roman"/>
          <w:sz w:val="20"/>
          <w:szCs w:val="20"/>
        </w:rPr>
        <w:softHyphen/>
        <w:t>slated is “to hunt,” or to lay hold of and catch in hunting.</w:t>
      </w:r>
    </w:p>
    <w:p w:rsidR="00116EFB" w:rsidRPr="00F9225B" w:rsidRDefault="00116EFB" w:rsidP="008126C3">
      <w:pPr>
        <w:spacing w:after="60"/>
        <w:ind w:firstLine="142"/>
        <w:rPr>
          <w:rFonts w:ascii="Times New Roman" w:hAnsi="Times New Roman" w:cs="Times New Roman"/>
          <w:sz w:val="20"/>
          <w:szCs w:val="20"/>
        </w:rPr>
      </w:pPr>
      <w:r w:rsidRPr="00F9225B">
        <w:rPr>
          <w:rFonts w:ascii="Times New Roman" w:hAnsi="Times New Roman" w:cs="Times New Roman"/>
          <w:sz w:val="20"/>
          <w:szCs w:val="20"/>
        </w:rPr>
        <w:t>We should remember the words of St. James, “He that offendeth not in word, the same is a perfect man.” The per</w:t>
      </w:r>
      <w:r w:rsidRPr="00F9225B">
        <w:rPr>
          <w:rFonts w:ascii="Times New Roman" w:hAnsi="Times New Roman" w:cs="Times New Roman"/>
          <w:sz w:val="20"/>
          <w:szCs w:val="20"/>
        </w:rPr>
        <w:softHyphen/>
        <w:t>fect meekness of our Lord is strikingly shown in His never losing His temper under abounding provocations, and His perfect wisdom in never saying a word on which His deadliest enemies could justly lay hold.</w:t>
      </w:r>
    </w:p>
    <w:p w:rsidR="0001125C" w:rsidRPr="00F9225B" w:rsidRDefault="0001125C">
      <w:pPr>
        <w:rPr>
          <w:rFonts w:ascii="Times New Roman" w:hAnsi="Times New Roman" w:cs="Times New Roman"/>
        </w:rPr>
      </w:pPr>
    </w:p>
    <w:sectPr w:rsidR="0001125C" w:rsidRPr="00F9225B" w:rsidSect="00116EFB">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5D" w:rsidRDefault="009C525D" w:rsidP="008126C3">
      <w:pPr>
        <w:spacing w:line="240" w:lineRule="auto"/>
      </w:pPr>
      <w:r>
        <w:separator/>
      </w:r>
    </w:p>
  </w:endnote>
  <w:endnote w:type="continuationSeparator" w:id="0">
    <w:p w:rsidR="009C525D" w:rsidRDefault="009C525D" w:rsidP="00812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226906"/>
      <w:docPartObj>
        <w:docPartGallery w:val="Page Numbers (Bottom of Page)"/>
        <w:docPartUnique/>
      </w:docPartObj>
    </w:sdtPr>
    <w:sdtEndPr>
      <w:rPr>
        <w:noProof/>
      </w:rPr>
    </w:sdtEndPr>
    <w:sdtContent>
      <w:p w:rsidR="008126C3" w:rsidRDefault="008126C3">
        <w:pPr>
          <w:pStyle w:val="Footer"/>
          <w:jc w:val="center"/>
        </w:pPr>
        <w:r>
          <w:fldChar w:fldCharType="begin"/>
        </w:r>
        <w:r>
          <w:instrText xml:space="preserve"> PAGE   \* MERGEFORMAT </w:instrText>
        </w:r>
        <w:r>
          <w:fldChar w:fldCharType="separate"/>
        </w:r>
        <w:r w:rsidR="00F9225B">
          <w:rPr>
            <w:noProof/>
          </w:rPr>
          <w:t>6</w:t>
        </w:r>
        <w:r>
          <w:rPr>
            <w:noProof/>
          </w:rPr>
          <w:fldChar w:fldCharType="end"/>
        </w:r>
      </w:p>
    </w:sdtContent>
  </w:sdt>
  <w:p w:rsidR="008126C3" w:rsidRDefault="00812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5D" w:rsidRDefault="009C525D" w:rsidP="008126C3">
      <w:pPr>
        <w:spacing w:line="240" w:lineRule="auto"/>
      </w:pPr>
      <w:r>
        <w:separator/>
      </w:r>
    </w:p>
  </w:footnote>
  <w:footnote w:type="continuationSeparator" w:id="0">
    <w:p w:rsidR="009C525D" w:rsidRDefault="009C525D" w:rsidP="008126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EFB"/>
    <w:rsid w:val="0001125C"/>
    <w:rsid w:val="0007506C"/>
    <w:rsid w:val="00116EFB"/>
    <w:rsid w:val="003E1E2A"/>
    <w:rsid w:val="0057220C"/>
    <w:rsid w:val="008126C3"/>
    <w:rsid w:val="009C1949"/>
    <w:rsid w:val="009C525D"/>
    <w:rsid w:val="00E912E1"/>
    <w:rsid w:val="00F9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6C3"/>
    <w:pPr>
      <w:tabs>
        <w:tab w:val="center" w:pos="4513"/>
        <w:tab w:val="right" w:pos="9026"/>
      </w:tabs>
      <w:spacing w:line="240" w:lineRule="auto"/>
    </w:pPr>
  </w:style>
  <w:style w:type="character" w:customStyle="1" w:styleId="HeaderChar">
    <w:name w:val="Header Char"/>
    <w:basedOn w:val="DefaultParagraphFont"/>
    <w:link w:val="Header"/>
    <w:uiPriority w:val="99"/>
    <w:rsid w:val="008126C3"/>
  </w:style>
  <w:style w:type="paragraph" w:styleId="Footer">
    <w:name w:val="footer"/>
    <w:basedOn w:val="Normal"/>
    <w:link w:val="FooterChar"/>
    <w:uiPriority w:val="99"/>
    <w:unhideWhenUsed/>
    <w:rsid w:val="008126C3"/>
    <w:pPr>
      <w:tabs>
        <w:tab w:val="center" w:pos="4513"/>
        <w:tab w:val="right" w:pos="9026"/>
      </w:tabs>
      <w:spacing w:line="240" w:lineRule="auto"/>
    </w:pPr>
  </w:style>
  <w:style w:type="character" w:customStyle="1" w:styleId="FooterChar">
    <w:name w:val="Footer Char"/>
    <w:basedOn w:val="DefaultParagraphFont"/>
    <w:link w:val="Footer"/>
    <w:uiPriority w:val="99"/>
    <w:rsid w:val="00812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6C3"/>
    <w:pPr>
      <w:tabs>
        <w:tab w:val="center" w:pos="4513"/>
        <w:tab w:val="right" w:pos="9026"/>
      </w:tabs>
      <w:spacing w:line="240" w:lineRule="auto"/>
    </w:pPr>
  </w:style>
  <w:style w:type="character" w:customStyle="1" w:styleId="HeaderChar">
    <w:name w:val="Header Char"/>
    <w:basedOn w:val="DefaultParagraphFont"/>
    <w:link w:val="Header"/>
    <w:uiPriority w:val="99"/>
    <w:rsid w:val="008126C3"/>
  </w:style>
  <w:style w:type="paragraph" w:styleId="Footer">
    <w:name w:val="footer"/>
    <w:basedOn w:val="Normal"/>
    <w:link w:val="FooterChar"/>
    <w:uiPriority w:val="99"/>
    <w:unhideWhenUsed/>
    <w:rsid w:val="008126C3"/>
    <w:pPr>
      <w:tabs>
        <w:tab w:val="center" w:pos="4513"/>
        <w:tab w:val="right" w:pos="9026"/>
      </w:tabs>
      <w:spacing w:line="240" w:lineRule="auto"/>
    </w:pPr>
  </w:style>
  <w:style w:type="character" w:customStyle="1" w:styleId="FooterChar">
    <w:name w:val="Footer Char"/>
    <w:basedOn w:val="DefaultParagraphFont"/>
    <w:link w:val="Footer"/>
    <w:uiPriority w:val="99"/>
    <w:rsid w:val="0081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2013-10-25T17:13:00Z</dcterms:created>
  <dcterms:modified xsi:type="dcterms:W3CDTF">2013-10-25T17:13:00Z</dcterms:modified>
</cp:coreProperties>
</file>