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5E7" w:rsidRPr="00A4349D" w:rsidRDefault="005E55E7" w:rsidP="00375909">
      <w:pPr>
        <w:kinsoku w:val="0"/>
        <w:spacing w:line="196" w:lineRule="auto"/>
        <w:jc w:val="center"/>
        <w:rPr>
          <w:rFonts w:ascii="Times New Roman" w:eastAsia="Times New Roman" w:hAnsi="Times New Roman" w:cs="Times New Roman"/>
          <w:bCs/>
          <w:color w:val="auto"/>
          <w:sz w:val="44"/>
          <w:szCs w:val="44"/>
          <w:lang w:eastAsia="en-US"/>
        </w:rPr>
      </w:pPr>
      <w:r w:rsidRPr="00A4349D">
        <w:rPr>
          <w:rFonts w:ascii="Times New Roman" w:eastAsia="Times New Roman" w:hAnsi="Times New Roman" w:cs="Times New Roman"/>
          <w:bCs/>
          <w:color w:val="auto"/>
          <w:sz w:val="44"/>
          <w:szCs w:val="44"/>
          <w:lang w:eastAsia="en-US"/>
        </w:rPr>
        <w:t>EXPOSITORY THOUGHTS.</w:t>
      </w:r>
    </w:p>
    <w:p w:rsidR="005E55E7" w:rsidRPr="00A4349D" w:rsidRDefault="005E55E7" w:rsidP="00375909">
      <w:pPr>
        <w:kinsoku w:val="0"/>
        <w:spacing w:before="180" w:after="648" w:line="196" w:lineRule="auto"/>
        <w:jc w:val="center"/>
        <w:rPr>
          <w:rFonts w:ascii="Times New Roman" w:eastAsia="Times New Roman" w:hAnsi="Times New Roman" w:cs="Times New Roman"/>
          <w:bCs/>
          <w:color w:val="auto"/>
          <w:sz w:val="44"/>
          <w:szCs w:val="44"/>
          <w:lang w:eastAsia="en-US"/>
        </w:rPr>
      </w:pPr>
      <w:r w:rsidRPr="00A4349D">
        <w:rPr>
          <w:rFonts w:ascii="Times New Roman" w:eastAsia="Times New Roman" w:hAnsi="Times New Roman" w:cs="Times New Roman"/>
          <w:bCs/>
          <w:color w:val="auto"/>
          <w:sz w:val="44"/>
          <w:szCs w:val="44"/>
          <w:lang w:eastAsia="en-US"/>
        </w:rPr>
        <w:t>ON THE GOSPELS.</w:t>
      </w:r>
    </w:p>
    <w:p w:rsidR="005E55E7" w:rsidRPr="00A4349D" w:rsidRDefault="005E55E7" w:rsidP="00375909">
      <w:pPr>
        <w:kinsoku w:val="0"/>
        <w:spacing w:line="480" w:lineRule="auto"/>
        <w:jc w:val="center"/>
        <w:rPr>
          <w:rFonts w:ascii="Times New Roman" w:eastAsia="Times New Roman" w:hAnsi="Times New Roman" w:cs="Times New Roman"/>
          <w:bCs/>
          <w:color w:val="auto"/>
          <w:lang w:eastAsia="en-US"/>
        </w:rPr>
      </w:pPr>
      <w:r w:rsidRPr="00A4349D">
        <w:rPr>
          <w:rFonts w:ascii="Times New Roman" w:eastAsia="Times New Roman" w:hAnsi="Times New Roman" w:cs="Times New Roman"/>
          <w:bCs/>
          <w:color w:val="auto"/>
          <w:lang w:eastAsia="en-US"/>
        </w:rPr>
        <w:t>FOR FAMILY AND PRIVATE USE.</w:t>
      </w:r>
    </w:p>
    <w:p w:rsidR="005E55E7" w:rsidRPr="00A4349D" w:rsidRDefault="005E55E7" w:rsidP="00375909">
      <w:pPr>
        <w:kinsoku w:val="0"/>
        <w:spacing w:line="480" w:lineRule="auto"/>
        <w:jc w:val="center"/>
        <w:rPr>
          <w:rFonts w:ascii="Times New Roman" w:eastAsia="Times New Roman" w:hAnsi="Times New Roman" w:cs="Times New Roman"/>
          <w:bCs/>
          <w:color w:val="auto"/>
          <w:sz w:val="20"/>
          <w:szCs w:val="20"/>
          <w:lang w:eastAsia="en-US"/>
        </w:rPr>
      </w:pPr>
    </w:p>
    <w:p w:rsidR="005E55E7" w:rsidRPr="00A4349D" w:rsidRDefault="005E55E7" w:rsidP="00375909">
      <w:pPr>
        <w:kinsoku w:val="0"/>
        <w:spacing w:line="480" w:lineRule="auto"/>
        <w:jc w:val="center"/>
        <w:rPr>
          <w:rFonts w:ascii="Times New Roman" w:eastAsia="Times New Roman" w:hAnsi="Times New Roman" w:cs="Times New Roman"/>
          <w:bCs/>
          <w:color w:val="auto"/>
          <w:sz w:val="20"/>
          <w:szCs w:val="20"/>
          <w:lang w:eastAsia="en-US"/>
        </w:rPr>
      </w:pPr>
    </w:p>
    <w:p w:rsidR="005E55E7" w:rsidRPr="00A4349D" w:rsidRDefault="005E55E7" w:rsidP="00375909">
      <w:pPr>
        <w:kinsoku w:val="0"/>
        <w:spacing w:line="480"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18"/>
          <w:szCs w:val="18"/>
          <w:lang w:eastAsia="en-US"/>
        </w:rPr>
        <w:t>WITH THE TEXT COMPLETE,</w:t>
      </w:r>
      <w:r w:rsidRPr="00A4349D">
        <w:rPr>
          <w:rFonts w:ascii="Times New Roman" w:eastAsia="Times New Roman" w:hAnsi="Times New Roman" w:cs="Times New Roman"/>
          <w:bCs/>
          <w:color w:val="auto"/>
          <w:sz w:val="18"/>
          <w:szCs w:val="18"/>
          <w:lang w:eastAsia="en-US"/>
        </w:rPr>
        <w:br/>
      </w:r>
      <w:r w:rsidRPr="00A4349D">
        <w:rPr>
          <w:rFonts w:ascii="Times New Roman" w:eastAsia="Times New Roman" w:hAnsi="Times New Roman" w:cs="Times New Roman"/>
          <w:bCs/>
          <w:i/>
          <w:iCs/>
          <w:color w:val="auto"/>
          <w:sz w:val="20"/>
          <w:szCs w:val="20"/>
          <w:lang w:eastAsia="en-US"/>
        </w:rPr>
        <w:t xml:space="preserve">And </w:t>
      </w:r>
      <w:r w:rsidRPr="00A4349D">
        <w:rPr>
          <w:rFonts w:ascii="Times New Roman" w:eastAsia="Times New Roman" w:hAnsi="Times New Roman" w:cs="Times New Roman"/>
          <w:bCs/>
          <w:i/>
          <w:color w:val="auto"/>
          <w:sz w:val="20"/>
          <w:szCs w:val="20"/>
          <w:lang w:eastAsia="en-US"/>
        </w:rPr>
        <w:t>Many Explanatory Notes</w:t>
      </w:r>
      <w:r w:rsidRPr="00A4349D">
        <w:rPr>
          <w:rFonts w:ascii="Times New Roman" w:eastAsia="Times New Roman" w:hAnsi="Times New Roman" w:cs="Times New Roman"/>
          <w:bCs/>
          <w:color w:val="auto"/>
          <w:sz w:val="20"/>
          <w:szCs w:val="20"/>
          <w:lang w:eastAsia="en-US"/>
        </w:rPr>
        <w:t>.</w:t>
      </w:r>
    </w:p>
    <w:p w:rsidR="005E55E7" w:rsidRPr="00A4349D" w:rsidRDefault="005E55E7" w:rsidP="00375909">
      <w:pPr>
        <w:kinsoku w:val="0"/>
        <w:spacing w:before="288" w:line="276" w:lineRule="auto"/>
        <w:jc w:val="center"/>
        <w:rPr>
          <w:rFonts w:ascii="Times New Roman" w:eastAsia="Times New Roman" w:hAnsi="Times New Roman" w:cs="Times New Roman"/>
          <w:color w:val="auto"/>
          <w:sz w:val="33"/>
          <w:szCs w:val="33"/>
          <w:lang w:eastAsia="en-US"/>
        </w:rPr>
      </w:pPr>
    </w:p>
    <w:p w:rsidR="005E55E7" w:rsidRPr="00A4349D" w:rsidRDefault="005E55E7" w:rsidP="00375909">
      <w:pPr>
        <w:kinsoku w:val="0"/>
        <w:spacing w:before="288" w:line="276" w:lineRule="auto"/>
        <w:jc w:val="center"/>
        <w:rPr>
          <w:rFonts w:ascii="Times New Roman" w:eastAsia="Times New Roman" w:hAnsi="Times New Roman" w:cs="Times New Roman"/>
          <w:color w:val="auto"/>
          <w:sz w:val="33"/>
          <w:szCs w:val="33"/>
          <w:lang w:eastAsia="en-US"/>
        </w:rPr>
      </w:pPr>
      <w:r w:rsidRPr="00A4349D">
        <w:rPr>
          <w:rFonts w:ascii="Times New Roman" w:eastAsia="Times New Roman" w:hAnsi="Times New Roman" w:cs="Times New Roman"/>
          <w:color w:val="auto"/>
          <w:sz w:val="33"/>
          <w:szCs w:val="33"/>
          <w:lang w:eastAsia="en-US"/>
        </w:rPr>
        <w:t>BY  THE  REV.  J.  C.  RYLE,  B. A.,</w:t>
      </w:r>
    </w:p>
    <w:p w:rsidR="005E55E7" w:rsidRPr="00A4349D" w:rsidRDefault="005E55E7" w:rsidP="00375909">
      <w:pPr>
        <w:kinsoku w:val="0"/>
        <w:spacing w:before="36" w:line="276" w:lineRule="auto"/>
        <w:jc w:val="center"/>
        <w:rPr>
          <w:rFonts w:ascii="Times New Roman" w:eastAsia="Times New Roman" w:hAnsi="Times New Roman" w:cs="Times New Roman"/>
          <w:bCs/>
          <w:color w:val="auto"/>
          <w:sz w:val="16"/>
          <w:szCs w:val="16"/>
          <w:lang w:eastAsia="en-US"/>
        </w:rPr>
      </w:pPr>
      <w:r w:rsidRPr="00A4349D">
        <w:rPr>
          <w:rFonts w:ascii="Times New Roman" w:eastAsia="Times New Roman" w:hAnsi="Times New Roman" w:cs="Times New Roman"/>
          <w:bCs/>
          <w:color w:val="auto"/>
          <w:sz w:val="16"/>
          <w:szCs w:val="16"/>
          <w:lang w:eastAsia="en-US"/>
        </w:rPr>
        <w:t>CHRIST CHURCH, OXFORD,</w:t>
      </w:r>
    </w:p>
    <w:p w:rsidR="005E55E7" w:rsidRPr="00A4349D" w:rsidRDefault="005E55E7" w:rsidP="00375909">
      <w:pPr>
        <w:kinsoku w:val="0"/>
        <w:spacing w:before="72" w:line="360"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20"/>
          <w:szCs w:val="20"/>
          <w:lang w:eastAsia="en-US"/>
        </w:rPr>
        <w:t>VICAR OF STRADBROOKE, SUFFOLK;</w:t>
      </w:r>
    </w:p>
    <w:p w:rsidR="005E55E7" w:rsidRPr="00A4349D" w:rsidRDefault="005E55E7" w:rsidP="00375909">
      <w:pPr>
        <w:kinsoku w:val="0"/>
        <w:spacing w:before="72" w:after="540"/>
        <w:jc w:val="center"/>
        <w:rPr>
          <w:rFonts w:ascii="Times New Roman" w:eastAsia="Times New Roman" w:hAnsi="Times New Roman" w:cs="Times New Roman"/>
          <w:i/>
          <w:iCs/>
          <w:color w:val="auto"/>
          <w:sz w:val="16"/>
          <w:szCs w:val="16"/>
          <w:lang w:eastAsia="en-US"/>
        </w:rPr>
      </w:pPr>
      <w:r w:rsidRPr="00A4349D">
        <w:rPr>
          <w:rFonts w:ascii="Times New Roman" w:eastAsia="Times New Roman" w:hAnsi="Times New Roman" w:cs="Times New Roman"/>
          <w:i/>
          <w:iCs/>
          <w:color w:val="auto"/>
          <w:sz w:val="16"/>
          <w:szCs w:val="16"/>
          <w:lang w:eastAsia="en-US"/>
        </w:rPr>
        <w:t>Author of “Home Truths,” etc.</w:t>
      </w:r>
    </w:p>
    <w:p w:rsidR="005E55E7" w:rsidRPr="00A4349D" w:rsidRDefault="005E55E7" w:rsidP="00375909">
      <w:pPr>
        <w:kinsoku w:val="0"/>
        <w:spacing w:after="684" w:line="208" w:lineRule="auto"/>
        <w:jc w:val="center"/>
        <w:rPr>
          <w:rFonts w:ascii="Times New Roman" w:eastAsia="Times New Roman" w:hAnsi="Times New Roman" w:cs="Times New Roman"/>
          <w:bCs/>
          <w:color w:val="auto"/>
          <w:sz w:val="32"/>
          <w:szCs w:val="32"/>
          <w:lang w:eastAsia="en-US"/>
        </w:rPr>
      </w:pPr>
      <w:r w:rsidRPr="00A4349D">
        <w:rPr>
          <w:rFonts w:ascii="Times New Roman" w:eastAsia="Times New Roman" w:hAnsi="Times New Roman" w:cs="Times New Roman"/>
          <w:bCs/>
          <w:color w:val="auto"/>
          <w:sz w:val="32"/>
          <w:szCs w:val="32"/>
          <w:lang w:eastAsia="en-US"/>
        </w:rPr>
        <w:t>ST. LUKE. VOL. I.</w:t>
      </w:r>
    </w:p>
    <w:p w:rsidR="005E55E7" w:rsidRPr="00A4349D" w:rsidRDefault="005E55E7" w:rsidP="00375909">
      <w:pPr>
        <w:kinsoku w:val="0"/>
        <w:spacing w:line="276"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20"/>
          <w:szCs w:val="20"/>
          <w:lang w:eastAsia="en-US"/>
        </w:rPr>
        <w:t>LONDON:</w:t>
      </w:r>
      <w:r w:rsidRPr="00A4349D">
        <w:rPr>
          <w:rFonts w:ascii="Times New Roman" w:eastAsia="Times New Roman" w:hAnsi="Times New Roman" w:cs="Times New Roman"/>
          <w:bCs/>
          <w:color w:val="auto"/>
          <w:sz w:val="20"/>
          <w:szCs w:val="20"/>
          <w:lang w:eastAsia="en-US"/>
        </w:rPr>
        <w:br/>
        <w:t>WILLIAM HUNT AND COMPANY, 23, HOLLES STREET.</w:t>
      </w:r>
    </w:p>
    <w:p w:rsidR="005E55E7" w:rsidRPr="00A4349D" w:rsidRDefault="005E55E7" w:rsidP="00375909">
      <w:pPr>
        <w:kinsoku w:val="0"/>
        <w:spacing w:line="276" w:lineRule="auto"/>
        <w:jc w:val="center"/>
        <w:rPr>
          <w:rFonts w:ascii="Times New Roman" w:eastAsia="Times New Roman" w:hAnsi="Times New Roman" w:cs="Times New Roman"/>
          <w:bCs/>
          <w:color w:val="auto"/>
          <w:sz w:val="20"/>
          <w:szCs w:val="20"/>
          <w:lang w:eastAsia="en-US"/>
        </w:rPr>
      </w:pPr>
      <w:r w:rsidRPr="00A4349D">
        <w:rPr>
          <w:rFonts w:ascii="Times New Roman" w:eastAsia="Times New Roman" w:hAnsi="Times New Roman" w:cs="Times New Roman"/>
          <w:bCs/>
          <w:color w:val="auto"/>
          <w:sz w:val="20"/>
          <w:szCs w:val="20"/>
          <w:lang w:eastAsia="en-US"/>
        </w:rPr>
        <w:t>CAVENDISH SQUARE</w:t>
      </w:r>
    </w:p>
    <w:p w:rsidR="005E55E7" w:rsidRPr="00A4349D" w:rsidRDefault="005E55E7" w:rsidP="00375909">
      <w:pPr>
        <w:kinsoku w:val="0"/>
        <w:spacing w:line="216" w:lineRule="auto"/>
        <w:jc w:val="center"/>
        <w:rPr>
          <w:rFonts w:ascii="Times New Roman" w:eastAsia="Times New Roman" w:hAnsi="Times New Roman" w:cs="Times New Roman"/>
          <w:bCs/>
          <w:color w:val="auto"/>
          <w:sz w:val="18"/>
          <w:szCs w:val="18"/>
          <w:lang w:eastAsia="en-US"/>
        </w:rPr>
      </w:pPr>
    </w:p>
    <w:p w:rsidR="005E55E7" w:rsidRPr="00A4349D" w:rsidRDefault="005E55E7" w:rsidP="00375909">
      <w:pPr>
        <w:kinsoku w:val="0"/>
        <w:spacing w:line="216" w:lineRule="auto"/>
        <w:jc w:val="center"/>
        <w:rPr>
          <w:rFonts w:ascii="Times New Roman" w:eastAsia="Times New Roman" w:hAnsi="Times New Roman" w:cs="Times New Roman"/>
          <w:bCs/>
          <w:color w:val="auto"/>
          <w:sz w:val="18"/>
          <w:szCs w:val="18"/>
          <w:lang w:eastAsia="en-US"/>
        </w:rPr>
      </w:pPr>
      <w:r w:rsidRPr="00A4349D">
        <w:rPr>
          <w:rFonts w:ascii="Times New Roman" w:eastAsia="Times New Roman" w:hAnsi="Times New Roman" w:cs="Times New Roman"/>
          <w:bCs/>
          <w:color w:val="auto"/>
          <w:sz w:val="18"/>
          <w:szCs w:val="18"/>
          <w:lang w:eastAsia="en-US"/>
        </w:rPr>
        <w:t>IPSWICH: WILLIAM HUNT, TAVERN STREET.</w:t>
      </w:r>
    </w:p>
    <w:p w:rsidR="005E55E7" w:rsidRPr="00A4349D" w:rsidRDefault="005E55E7" w:rsidP="00375909">
      <w:pPr>
        <w:kinsoku w:val="0"/>
        <w:spacing w:line="216" w:lineRule="auto"/>
        <w:jc w:val="center"/>
        <w:rPr>
          <w:rFonts w:ascii="Times New Roman" w:eastAsia="Times New Roman" w:hAnsi="Times New Roman" w:cs="Times New Roman"/>
          <w:bCs/>
          <w:color w:val="auto"/>
          <w:sz w:val="18"/>
          <w:szCs w:val="18"/>
          <w:lang w:eastAsia="en-US"/>
        </w:rPr>
      </w:pPr>
    </w:p>
    <w:p w:rsidR="005E55E7" w:rsidRPr="00A4349D" w:rsidRDefault="005E55E7" w:rsidP="00375909">
      <w:pPr>
        <w:kinsoku w:val="0"/>
        <w:spacing w:line="216" w:lineRule="auto"/>
        <w:jc w:val="center"/>
        <w:rPr>
          <w:rFonts w:ascii="Times New Roman" w:eastAsia="Times New Roman" w:hAnsi="Times New Roman" w:cs="Times New Roman"/>
          <w:bCs/>
          <w:color w:val="auto"/>
          <w:sz w:val="18"/>
          <w:szCs w:val="18"/>
          <w:lang w:eastAsia="en-US"/>
        </w:rPr>
      </w:pPr>
    </w:p>
    <w:p w:rsidR="005E55E7" w:rsidRPr="00A4349D" w:rsidRDefault="005E55E7" w:rsidP="00375909">
      <w:pPr>
        <w:kinsoku w:val="0"/>
        <w:spacing w:line="216" w:lineRule="auto"/>
        <w:jc w:val="center"/>
        <w:rPr>
          <w:rFonts w:ascii="Times New Roman" w:eastAsia="Times New Roman" w:hAnsi="Times New Roman" w:cs="Times New Roman"/>
          <w:bCs/>
          <w:color w:val="auto"/>
          <w:sz w:val="18"/>
          <w:szCs w:val="18"/>
          <w:lang w:eastAsia="en-US"/>
        </w:rPr>
      </w:pPr>
    </w:p>
    <w:p w:rsidR="005E55E7" w:rsidRPr="00A4349D" w:rsidRDefault="005E55E7" w:rsidP="00375909">
      <w:pPr>
        <w:kinsoku w:val="0"/>
        <w:spacing w:line="216" w:lineRule="auto"/>
        <w:jc w:val="center"/>
        <w:rPr>
          <w:rFonts w:ascii="Times New Roman" w:eastAsia="Times New Roman" w:hAnsi="Times New Roman" w:cs="Times New Roman"/>
          <w:bCs/>
          <w:color w:val="auto"/>
          <w:sz w:val="18"/>
          <w:szCs w:val="18"/>
          <w:lang w:eastAsia="en-US"/>
        </w:rPr>
      </w:pPr>
      <w:r w:rsidRPr="00A4349D">
        <w:rPr>
          <w:rFonts w:ascii="Times New Roman" w:eastAsia="Times New Roman" w:hAnsi="Times New Roman" w:cs="Times New Roman"/>
          <w:bCs/>
          <w:color w:val="auto"/>
          <w:sz w:val="18"/>
          <w:szCs w:val="18"/>
          <w:lang w:eastAsia="en-US"/>
        </w:rPr>
        <w:t>MDCCCLVIII.</w:t>
      </w:r>
    </w:p>
    <w:p w:rsidR="005E55E7" w:rsidRPr="00A4349D" w:rsidRDefault="005E55E7" w:rsidP="00375909">
      <w:pPr>
        <w:widowControl/>
        <w:spacing w:after="200" w:line="276" w:lineRule="auto"/>
        <w:jc w:val="both"/>
        <w:rPr>
          <w:rFonts w:ascii="Bookman Old Style" w:eastAsia="Times New Roman" w:hAnsi="Bookman Old Style" w:cs="Bookman Old Style"/>
          <w:bCs/>
          <w:color w:val="auto"/>
          <w:sz w:val="9"/>
          <w:szCs w:val="9"/>
          <w:lang w:eastAsia="en-US"/>
        </w:rPr>
      </w:pPr>
      <w:r w:rsidRPr="00A4349D">
        <w:rPr>
          <w:rFonts w:ascii="Bookman Old Style" w:eastAsia="Times New Roman" w:hAnsi="Bookman Old Style" w:cs="Bookman Old Style"/>
          <w:bCs/>
          <w:color w:val="auto"/>
          <w:sz w:val="9"/>
          <w:szCs w:val="9"/>
          <w:lang w:eastAsia="en-US"/>
        </w:rPr>
        <w:br w:type="page"/>
      </w:r>
    </w:p>
    <w:p w:rsidR="0027574F" w:rsidRPr="009B77F1" w:rsidRDefault="001F25B6" w:rsidP="00375909">
      <w:pPr>
        <w:pStyle w:val="Bodytext20"/>
        <w:shd w:val="clear" w:color="auto" w:fill="auto"/>
        <w:spacing w:line="200" w:lineRule="exact"/>
        <w:jc w:val="center"/>
        <w:rPr>
          <w:rStyle w:val="Bodytext21"/>
          <w:rFonts w:ascii="Times New Roman" w:hAnsi="Times New Roman" w:cs="Times New Roman"/>
          <w:sz w:val="24"/>
          <w:szCs w:val="24"/>
        </w:rPr>
      </w:pPr>
      <w:r w:rsidRPr="009B77F1">
        <w:rPr>
          <w:rStyle w:val="Bodytext21"/>
          <w:rFonts w:ascii="Times New Roman" w:hAnsi="Times New Roman" w:cs="Times New Roman"/>
          <w:sz w:val="24"/>
          <w:szCs w:val="24"/>
        </w:rPr>
        <w:lastRenderedPageBreak/>
        <w:t xml:space="preserve">LUKE </w:t>
      </w:r>
      <w:r w:rsidR="009B77F1" w:rsidRPr="009B77F1">
        <w:rPr>
          <w:rStyle w:val="Bodytext210pt"/>
          <w:rFonts w:ascii="Times New Roman" w:hAnsi="Times New Roman" w:cs="Times New Roman"/>
          <w:spacing w:val="0"/>
          <w:sz w:val="24"/>
          <w:szCs w:val="24"/>
        </w:rPr>
        <w:t>III</w:t>
      </w:r>
      <w:r w:rsidRPr="009B77F1">
        <w:rPr>
          <w:rStyle w:val="Bodytext210pt"/>
          <w:rFonts w:ascii="Times New Roman" w:hAnsi="Times New Roman" w:cs="Times New Roman"/>
          <w:spacing w:val="0"/>
          <w:sz w:val="24"/>
          <w:szCs w:val="24"/>
        </w:rPr>
        <w:t xml:space="preserve">. </w:t>
      </w:r>
      <w:r w:rsidRPr="009B77F1">
        <w:rPr>
          <w:rStyle w:val="Bodytext21"/>
          <w:rFonts w:ascii="Times New Roman" w:hAnsi="Times New Roman" w:cs="Times New Roman"/>
          <w:sz w:val="24"/>
          <w:szCs w:val="24"/>
        </w:rPr>
        <w:t>21—38.</w:t>
      </w:r>
    </w:p>
    <w:p w:rsidR="009B77F1" w:rsidRPr="009B77F1" w:rsidRDefault="009B77F1" w:rsidP="00375909">
      <w:pPr>
        <w:pStyle w:val="Bodytext20"/>
        <w:shd w:val="clear" w:color="auto" w:fill="auto"/>
        <w:spacing w:line="200" w:lineRule="exact"/>
        <w:jc w:val="center"/>
        <w:rPr>
          <w:rStyle w:val="Bodytext21"/>
          <w:rFonts w:ascii="Times New Roman" w:hAnsi="Times New Roman" w:cs="Times New Roman"/>
          <w:sz w:val="20"/>
          <w:szCs w:val="20"/>
        </w:rPr>
      </w:pPr>
    </w:p>
    <w:p w:rsidR="009B77F1" w:rsidRPr="009B77F1" w:rsidRDefault="009B77F1" w:rsidP="00375909">
      <w:pPr>
        <w:pStyle w:val="Bodytext20"/>
        <w:shd w:val="clear" w:color="auto" w:fill="auto"/>
        <w:spacing w:line="200" w:lineRule="exact"/>
        <w:jc w:val="center"/>
        <w:rPr>
          <w:rStyle w:val="Bodytext21"/>
          <w:rFonts w:ascii="Times New Roman" w:hAnsi="Times New Roman" w:cs="Times New Roman"/>
          <w:sz w:val="20"/>
          <w:szCs w:val="20"/>
        </w:rPr>
      </w:pPr>
    </w:p>
    <w:p w:rsidR="0027574F" w:rsidRPr="009B77F1" w:rsidRDefault="0027574F" w:rsidP="00375909">
      <w:pPr>
        <w:rPr>
          <w:sz w:val="2"/>
          <w:szCs w:val="2"/>
        </w:rPr>
        <w:sectPr w:rsidR="0027574F" w:rsidRPr="009B77F1" w:rsidSect="00726652">
          <w:footerReference w:type="default" r:id="rId8"/>
          <w:type w:val="continuous"/>
          <w:pgSz w:w="11909" w:h="16834"/>
          <w:pgMar w:top="1701" w:right="2268" w:bottom="1701" w:left="2268" w:header="0" w:footer="567" w:gutter="0"/>
          <w:pgNumType w:start="1"/>
          <w:cols w:space="720"/>
          <w:noEndnote/>
          <w:docGrid w:linePitch="360"/>
        </w:sectPr>
      </w:pP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lastRenderedPageBreak/>
        <w:t xml:space="preserve">21 </w:t>
      </w:r>
      <w:r w:rsidR="001F25B6" w:rsidRPr="009B77F1">
        <w:rPr>
          <w:rStyle w:val="Bodytext21"/>
          <w:rFonts w:ascii="Times New Roman" w:hAnsi="Times New Roman" w:cs="Times New Roman"/>
          <w:sz w:val="20"/>
          <w:szCs w:val="20"/>
        </w:rPr>
        <w:t>Now when fell the people were ba</w:t>
      </w:r>
      <w:r w:rsidR="001F25B6" w:rsidRPr="009B77F1">
        <w:rPr>
          <w:rStyle w:val="Bodytext21"/>
          <w:rFonts w:ascii="Times New Roman" w:hAnsi="Times New Roman" w:cs="Times New Roman"/>
          <w:sz w:val="20"/>
          <w:szCs w:val="20"/>
        </w:rPr>
        <w:t>p</w:t>
      </w:r>
      <w:r w:rsidR="001F25B6" w:rsidRPr="009B77F1">
        <w:rPr>
          <w:rStyle w:val="Bodytext21"/>
          <w:rFonts w:ascii="Times New Roman" w:hAnsi="Times New Roman" w:cs="Times New Roman"/>
          <w:sz w:val="20"/>
          <w:szCs w:val="20"/>
        </w:rPr>
        <w:t>tized, i</w:t>
      </w:r>
      <w:r w:rsidR="00BB4EC5">
        <w:rPr>
          <w:rStyle w:val="Bodytext21"/>
          <w:rFonts w:ascii="Times New Roman" w:hAnsi="Times New Roman" w:cs="Times New Roman"/>
          <w:sz w:val="20"/>
          <w:szCs w:val="20"/>
        </w:rPr>
        <w:t>t came to pass, that Jesus also</w:t>
      </w:r>
      <w:r w:rsidR="001F25B6" w:rsidRPr="009B77F1">
        <w:rPr>
          <w:rStyle w:val="Bodytext21"/>
          <w:rFonts w:ascii="Times New Roman" w:hAnsi="Times New Roman" w:cs="Times New Roman"/>
          <w:sz w:val="20"/>
          <w:szCs w:val="20"/>
        </w:rPr>
        <w:t xml:space="preserve"> being baptized, and praying, the heaven was opened,</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22 </w:t>
      </w:r>
      <w:r w:rsidR="001F25B6" w:rsidRPr="009B77F1">
        <w:rPr>
          <w:rStyle w:val="Bodytext21"/>
          <w:rFonts w:ascii="Times New Roman" w:hAnsi="Times New Roman" w:cs="Times New Roman"/>
          <w:sz w:val="20"/>
          <w:szCs w:val="20"/>
        </w:rPr>
        <w:t>And the Holy Ghost descended in a bodily shape like a dove upon him, and a voice came from heaven, which said, Thou art my beloved Son; in thee I am well pleased.</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23 </w:t>
      </w:r>
      <w:r w:rsidR="001F25B6" w:rsidRPr="009B77F1">
        <w:rPr>
          <w:rStyle w:val="Bodytext21"/>
          <w:rFonts w:ascii="Times New Roman" w:hAnsi="Times New Roman" w:cs="Times New Roman"/>
          <w:sz w:val="20"/>
          <w:szCs w:val="20"/>
        </w:rPr>
        <w:t xml:space="preserve">And Jesus himself began to be about thirty years of age, being (as was supposed) the son of Joseph,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H</w:t>
      </w:r>
      <w:r w:rsidR="001F25B6" w:rsidRPr="009B77F1">
        <w:rPr>
          <w:rStyle w:val="Bodytext21"/>
          <w:rFonts w:ascii="Times New Roman" w:hAnsi="Times New Roman" w:cs="Times New Roman"/>
          <w:sz w:val="20"/>
          <w:szCs w:val="20"/>
        </w:rPr>
        <w:t>e</w:t>
      </w:r>
      <w:r w:rsidR="001F25B6" w:rsidRPr="009B77F1">
        <w:rPr>
          <w:rStyle w:val="Bodytext21"/>
          <w:rFonts w:ascii="Times New Roman" w:hAnsi="Times New Roman" w:cs="Times New Roman"/>
          <w:sz w:val="20"/>
          <w:szCs w:val="20"/>
        </w:rPr>
        <w:t>li</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24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Matthat</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Levi,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Melchi</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 xml:space="preserve">the son </w:t>
      </w:r>
      <w:r w:rsidR="001F25B6" w:rsidRPr="009B77F1">
        <w:rPr>
          <w:rStyle w:val="Bodytext21"/>
          <w:rFonts w:ascii="Times New Roman" w:hAnsi="Times New Roman" w:cs="Times New Roman"/>
          <w:sz w:val="20"/>
          <w:szCs w:val="20"/>
        </w:rPr>
        <w:t xml:space="preserve">of Janna,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Joseph,</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25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BB4EC5">
        <w:rPr>
          <w:rStyle w:val="Bodytext21"/>
          <w:rFonts w:ascii="Times New Roman" w:hAnsi="Times New Roman" w:cs="Times New Roman"/>
          <w:sz w:val="20"/>
          <w:szCs w:val="20"/>
        </w:rPr>
        <w:t xml:space="preserve"> of </w:t>
      </w:r>
      <w:proofErr w:type="spellStart"/>
      <w:r w:rsidR="00BB4EC5">
        <w:rPr>
          <w:rStyle w:val="Bodytext21"/>
          <w:rFonts w:ascii="Times New Roman" w:hAnsi="Times New Roman" w:cs="Times New Roman"/>
          <w:sz w:val="20"/>
          <w:szCs w:val="20"/>
        </w:rPr>
        <w:t>Mattath</w:t>
      </w:r>
      <w:r w:rsidR="00073F8C">
        <w:rPr>
          <w:rStyle w:val="Bodytext21"/>
          <w:rFonts w:ascii="Times New Roman" w:hAnsi="Times New Roman" w:cs="Times New Roman"/>
          <w:sz w:val="20"/>
          <w:szCs w:val="20"/>
        </w:rPr>
        <w:t>i</w:t>
      </w:r>
      <w:r w:rsidR="001F25B6" w:rsidRPr="009B77F1">
        <w:rPr>
          <w:rStyle w:val="Bodytext21"/>
          <w:rFonts w:ascii="Times New Roman" w:hAnsi="Times New Roman" w:cs="Times New Roman"/>
          <w:sz w:val="20"/>
          <w:szCs w:val="20"/>
        </w:rPr>
        <w:t>as</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Amos,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Naum</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Esli</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Nagge</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26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Maath</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Mattathias</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Semei</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Joseph,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Juda</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27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Joanna,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Rhesa</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Zorobabel</w:t>
      </w:r>
      <w:proofErr w:type="spellEnd"/>
      <w:r w:rsidR="00375909">
        <w:rPr>
          <w:rStyle w:val="Bodytext21"/>
          <w:rFonts w:ascii="Times New Roman" w:hAnsi="Times New Roman" w:cs="Times New Roman"/>
          <w:sz w:val="20"/>
          <w:szCs w:val="20"/>
        </w:rPr>
        <w:t>,</w:t>
      </w:r>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Salathiel</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Neri</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28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Melchi</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Addi</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Cosam</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 xml:space="preserve">the son </w:t>
      </w:r>
      <w:r w:rsidR="001F25B6" w:rsidRPr="009B77F1">
        <w:rPr>
          <w:rStyle w:val="Bodytext21"/>
          <w:rFonts w:ascii="Times New Roman" w:hAnsi="Times New Roman" w:cs="Times New Roman"/>
          <w:sz w:val="20"/>
          <w:szCs w:val="20"/>
        </w:rPr>
        <w:t xml:space="preserve">of </w:t>
      </w:r>
      <w:proofErr w:type="spellStart"/>
      <w:r w:rsidR="001F25B6" w:rsidRPr="009B77F1">
        <w:rPr>
          <w:rStyle w:val="Bodytext21"/>
          <w:rFonts w:ascii="Times New Roman" w:hAnsi="Times New Roman" w:cs="Times New Roman"/>
          <w:sz w:val="20"/>
          <w:szCs w:val="20"/>
        </w:rPr>
        <w:t>Elmodam</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Er</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29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Jose,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Eliezer</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Jorim</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Matthat</w:t>
      </w:r>
      <w:proofErr w:type="spellEnd"/>
      <w:r w:rsidR="001F25B6" w:rsidRPr="009B77F1">
        <w:rPr>
          <w:rStyle w:val="Bodytext21"/>
          <w:rFonts w:ascii="Times New Roman" w:hAnsi="Times New Roman" w:cs="Times New Roman"/>
          <w:sz w:val="20"/>
          <w:szCs w:val="20"/>
        </w:rPr>
        <w:t xml:space="preserve">, which </w:t>
      </w:r>
      <w:r w:rsidR="001F25B6" w:rsidRPr="009B77F1">
        <w:rPr>
          <w:rStyle w:val="Bodytext21"/>
          <w:rFonts w:ascii="Times New Roman" w:hAnsi="Times New Roman" w:cs="Times New Roman"/>
          <w:sz w:val="20"/>
          <w:szCs w:val="20"/>
        </w:rPr>
        <w:lastRenderedPageBreak/>
        <w:t xml:space="preserve">was </w:t>
      </w:r>
      <w:r w:rsidR="001F25B6" w:rsidRPr="009B77F1">
        <w:rPr>
          <w:rStyle w:val="Bodytext2Italic"/>
          <w:rFonts w:ascii="Times New Roman" w:hAnsi="Times New Roman" w:cs="Times New Roman"/>
          <w:sz w:val="20"/>
          <w:szCs w:val="20"/>
        </w:rPr>
        <w:t xml:space="preserve">the son </w:t>
      </w:r>
      <w:r w:rsidR="001F25B6" w:rsidRPr="009B77F1">
        <w:rPr>
          <w:rStyle w:val="Bodytext21"/>
          <w:rFonts w:ascii="Times New Roman" w:hAnsi="Times New Roman" w:cs="Times New Roman"/>
          <w:sz w:val="20"/>
          <w:szCs w:val="20"/>
        </w:rPr>
        <w:t>of Levi,</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30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Simeon,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Juda</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Joseph, 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Jonan,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Eliakim</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31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Melea</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Menan</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Mattatha</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Nathan, which was </w:t>
      </w:r>
      <w:r w:rsidR="001F25B6" w:rsidRPr="009B77F1">
        <w:rPr>
          <w:rStyle w:val="Bodytext2Italic"/>
          <w:rFonts w:ascii="Times New Roman" w:hAnsi="Times New Roman" w:cs="Times New Roman"/>
          <w:sz w:val="20"/>
          <w:szCs w:val="20"/>
        </w:rPr>
        <w:t xml:space="preserve">the son </w:t>
      </w:r>
      <w:r w:rsidR="001F25B6" w:rsidRPr="009B77F1">
        <w:rPr>
          <w:rStyle w:val="Bodytext21"/>
          <w:rFonts w:ascii="Times New Roman" w:hAnsi="Times New Roman" w:cs="Times New Roman"/>
          <w:sz w:val="20"/>
          <w:szCs w:val="20"/>
        </w:rPr>
        <w:t>of David,</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32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Jesse,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Obed</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Booz,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Salmon,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Naason</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33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Aminadab</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Aram,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Esrom</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Phares</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Juda</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34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Jacob,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Isaac,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Abraham,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Thara</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Nachor</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35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w:t>
      </w:r>
      <w:proofErr w:type="spellStart"/>
      <w:r w:rsidR="001F25B6" w:rsidRPr="009B77F1">
        <w:rPr>
          <w:rStyle w:val="Bodytext21"/>
          <w:rFonts w:ascii="Times New Roman" w:hAnsi="Times New Roman" w:cs="Times New Roman"/>
          <w:sz w:val="20"/>
          <w:szCs w:val="20"/>
        </w:rPr>
        <w:t>Saruch</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Ragau</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Phalec</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Heber,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Sala</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36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Cainan</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Arphaxad</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Sem</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w:t>
      </w:r>
      <w:proofErr w:type="spellStart"/>
      <w:r w:rsidR="001F25B6" w:rsidRPr="009B77F1">
        <w:rPr>
          <w:rStyle w:val="Bodytext21"/>
          <w:rFonts w:ascii="Times New Roman" w:hAnsi="Times New Roman" w:cs="Times New Roman"/>
          <w:sz w:val="20"/>
          <w:szCs w:val="20"/>
        </w:rPr>
        <w:t>Noe</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w:t>
      </w:r>
      <w:proofErr w:type="spellStart"/>
      <w:r w:rsidR="001F25B6" w:rsidRPr="009B77F1">
        <w:rPr>
          <w:rStyle w:val="Bodytext21"/>
          <w:rFonts w:ascii="Times New Roman" w:hAnsi="Times New Roman" w:cs="Times New Roman"/>
          <w:sz w:val="20"/>
          <w:szCs w:val="20"/>
        </w:rPr>
        <w:t>Lamech</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tabs>
          <w:tab w:val="left" w:pos="342"/>
        </w:tabs>
        <w:spacing w:line="240" w:lineRule="auto"/>
        <w:ind w:right="20" w:firstLine="284"/>
        <w:jc w:val="both"/>
        <w:rPr>
          <w:rFonts w:ascii="Times New Roman" w:hAnsi="Times New Roman" w:cs="Times New Roman"/>
          <w:sz w:val="20"/>
          <w:szCs w:val="20"/>
        </w:rPr>
      </w:pPr>
      <w:r w:rsidRPr="009B77F1">
        <w:rPr>
          <w:rStyle w:val="Bodytext21"/>
          <w:rFonts w:ascii="Times New Roman" w:hAnsi="Times New Roman" w:cs="Times New Roman"/>
          <w:sz w:val="20"/>
          <w:szCs w:val="20"/>
        </w:rPr>
        <w:t xml:space="preserve">37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w:t>
      </w:r>
      <w:proofErr w:type="spellStart"/>
      <w:r w:rsidR="001F25B6" w:rsidRPr="009B77F1">
        <w:rPr>
          <w:rStyle w:val="Bodytext21"/>
          <w:rFonts w:ascii="Times New Roman" w:hAnsi="Times New Roman" w:cs="Times New Roman"/>
          <w:sz w:val="20"/>
          <w:szCs w:val="20"/>
        </w:rPr>
        <w:t>Mathusala</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Enoch, which was </w:t>
      </w:r>
      <w:r w:rsidR="001F25B6" w:rsidRPr="009B77F1">
        <w:rPr>
          <w:rStyle w:val="Bodytext2Italic"/>
          <w:rFonts w:ascii="Times New Roman" w:hAnsi="Times New Roman" w:cs="Times New Roman"/>
          <w:sz w:val="20"/>
          <w:szCs w:val="20"/>
        </w:rPr>
        <w:t>the son</w:t>
      </w:r>
      <w:r w:rsidR="001F25B6" w:rsidRPr="009B77F1">
        <w:rPr>
          <w:rStyle w:val="Bodytext21"/>
          <w:rFonts w:ascii="Times New Roman" w:hAnsi="Times New Roman" w:cs="Times New Roman"/>
          <w:sz w:val="20"/>
          <w:szCs w:val="20"/>
        </w:rPr>
        <w:t xml:space="preserve"> of Jared, 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w:t>
      </w:r>
      <w:proofErr w:type="spellStart"/>
      <w:r w:rsidR="001F25B6" w:rsidRPr="009B77F1">
        <w:rPr>
          <w:rStyle w:val="Bodytext21"/>
          <w:rFonts w:ascii="Times New Roman" w:hAnsi="Times New Roman" w:cs="Times New Roman"/>
          <w:sz w:val="20"/>
          <w:szCs w:val="20"/>
        </w:rPr>
        <w:t>Maleleel</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 xml:space="preserve">the son </w:t>
      </w:r>
      <w:r w:rsidR="001F25B6" w:rsidRPr="009B77F1">
        <w:rPr>
          <w:rStyle w:val="Bodytext21"/>
          <w:rFonts w:ascii="Times New Roman" w:hAnsi="Times New Roman" w:cs="Times New Roman"/>
          <w:sz w:val="20"/>
          <w:szCs w:val="20"/>
        </w:rPr>
        <w:t xml:space="preserve">of </w:t>
      </w:r>
      <w:proofErr w:type="spellStart"/>
      <w:r w:rsidR="001F25B6" w:rsidRPr="009B77F1">
        <w:rPr>
          <w:rStyle w:val="Bodytext21"/>
          <w:rFonts w:ascii="Times New Roman" w:hAnsi="Times New Roman" w:cs="Times New Roman"/>
          <w:sz w:val="20"/>
          <w:szCs w:val="20"/>
        </w:rPr>
        <w:t>Cainan</w:t>
      </w:r>
      <w:proofErr w:type="spellEnd"/>
      <w:r w:rsidR="001F25B6" w:rsidRPr="009B77F1">
        <w:rPr>
          <w:rStyle w:val="Bodytext21"/>
          <w:rFonts w:ascii="Times New Roman" w:hAnsi="Times New Roman" w:cs="Times New Roman"/>
          <w:sz w:val="20"/>
          <w:szCs w:val="20"/>
        </w:rPr>
        <w:t>,</w:t>
      </w:r>
    </w:p>
    <w:p w:rsidR="0027574F" w:rsidRPr="009B77F1" w:rsidRDefault="009B77F1" w:rsidP="00375909">
      <w:pPr>
        <w:pStyle w:val="Bodytext20"/>
        <w:shd w:val="clear" w:color="auto" w:fill="auto"/>
        <w:spacing w:line="240" w:lineRule="auto"/>
        <w:ind w:right="20" w:firstLine="284"/>
        <w:jc w:val="both"/>
        <w:rPr>
          <w:rFonts w:ascii="Times New Roman" w:hAnsi="Times New Roman" w:cs="Times New Roman"/>
          <w:sz w:val="20"/>
          <w:szCs w:val="20"/>
        </w:rPr>
        <w:sectPr w:rsidR="0027574F" w:rsidRPr="009B77F1" w:rsidSect="00726652">
          <w:type w:val="continuous"/>
          <w:pgSz w:w="11909" w:h="16834"/>
          <w:pgMar w:top="1701" w:right="2268" w:bottom="1701" w:left="2268" w:header="0" w:footer="3" w:gutter="0"/>
          <w:pgNumType w:start="1"/>
          <w:cols w:num="2" w:sep="1" w:space="115"/>
          <w:noEndnote/>
          <w:docGrid w:linePitch="360"/>
        </w:sectPr>
      </w:pPr>
      <w:r w:rsidRPr="009B77F1">
        <w:rPr>
          <w:rStyle w:val="Bodytext21"/>
          <w:rFonts w:ascii="Times New Roman" w:hAnsi="Times New Roman" w:cs="Times New Roman"/>
          <w:sz w:val="20"/>
          <w:szCs w:val="20"/>
        </w:rPr>
        <w:t xml:space="preserve">38 </w:t>
      </w:r>
      <w:r w:rsidR="001F25B6" w:rsidRPr="009B77F1">
        <w:rPr>
          <w:rStyle w:val="Bodytext21"/>
          <w:rFonts w:ascii="Times New Roman" w:hAnsi="Times New Roman" w:cs="Times New Roman"/>
          <w:sz w:val="20"/>
          <w:szCs w:val="20"/>
        </w:rPr>
        <w:t xml:space="preserve">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w:t>
      </w:r>
      <w:proofErr w:type="spellStart"/>
      <w:r w:rsidR="001F25B6" w:rsidRPr="009B77F1">
        <w:rPr>
          <w:rStyle w:val="Bodytext21"/>
          <w:rFonts w:ascii="Times New Roman" w:hAnsi="Times New Roman" w:cs="Times New Roman"/>
          <w:sz w:val="20"/>
          <w:szCs w:val="20"/>
        </w:rPr>
        <w:t>Enos</w:t>
      </w:r>
      <w:proofErr w:type="spellEnd"/>
      <w:r w:rsidR="001F25B6" w:rsidRPr="009B77F1">
        <w:rPr>
          <w:rStyle w:val="Bodytext21"/>
          <w:rFonts w:ascii="Times New Roman" w:hAnsi="Times New Roman" w:cs="Times New Roman"/>
          <w:sz w:val="20"/>
          <w:szCs w:val="20"/>
        </w:rPr>
        <w:t xml:space="preserve">, 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Seth, which was </w:t>
      </w:r>
      <w:r w:rsidR="001F25B6" w:rsidRPr="009B77F1">
        <w:rPr>
          <w:rStyle w:val="Bodytext2Italic"/>
          <w:rFonts w:ascii="Times New Roman" w:hAnsi="Times New Roman" w:cs="Times New Roman"/>
          <w:sz w:val="20"/>
          <w:szCs w:val="20"/>
        </w:rPr>
        <w:t>the son of</w:t>
      </w:r>
      <w:r w:rsidR="001F25B6" w:rsidRPr="009B77F1">
        <w:rPr>
          <w:rStyle w:val="Bodytext21"/>
          <w:rFonts w:ascii="Times New Roman" w:hAnsi="Times New Roman" w:cs="Times New Roman"/>
          <w:sz w:val="20"/>
          <w:szCs w:val="20"/>
        </w:rPr>
        <w:t xml:space="preserve"> Adam, which was </w:t>
      </w:r>
      <w:r w:rsidR="001F25B6" w:rsidRPr="009B77F1">
        <w:rPr>
          <w:rStyle w:val="Bodytext2Italic"/>
          <w:rFonts w:ascii="Times New Roman" w:hAnsi="Times New Roman" w:cs="Times New Roman"/>
          <w:sz w:val="20"/>
          <w:szCs w:val="20"/>
        </w:rPr>
        <w:t xml:space="preserve">the son </w:t>
      </w:r>
      <w:r w:rsidR="001F25B6" w:rsidRPr="009B77F1">
        <w:rPr>
          <w:rStyle w:val="Bodytext21"/>
          <w:rFonts w:ascii="Times New Roman" w:hAnsi="Times New Roman" w:cs="Times New Roman"/>
          <w:sz w:val="20"/>
          <w:szCs w:val="20"/>
        </w:rPr>
        <w:t>of God.</w:t>
      </w:r>
    </w:p>
    <w:p w:rsidR="0027574F" w:rsidRPr="009B77F1" w:rsidRDefault="0027574F" w:rsidP="00375909">
      <w:pPr>
        <w:spacing w:before="1" w:after="1" w:line="240" w:lineRule="exact"/>
        <w:ind w:firstLine="284"/>
        <w:rPr>
          <w:sz w:val="19"/>
          <w:szCs w:val="19"/>
        </w:rPr>
      </w:pPr>
    </w:p>
    <w:p w:rsidR="0027574F" w:rsidRPr="009B77F1" w:rsidRDefault="0027574F" w:rsidP="00375909">
      <w:pPr>
        <w:rPr>
          <w:sz w:val="2"/>
          <w:szCs w:val="2"/>
        </w:rPr>
        <w:sectPr w:rsidR="0027574F" w:rsidRPr="009B77F1" w:rsidSect="00726652">
          <w:type w:val="continuous"/>
          <w:pgSz w:w="11909" w:h="16834"/>
          <w:pgMar w:top="1701" w:right="2268" w:bottom="1701" w:left="2268" w:header="0" w:footer="3" w:gutter="0"/>
          <w:pgNumType w:start="1"/>
          <w:cols w:space="720"/>
          <w:noEndnote/>
          <w:docGrid w:linePitch="360"/>
        </w:sectPr>
      </w:pPr>
    </w:p>
    <w:p w:rsidR="009B77F1" w:rsidRPr="009B77F1" w:rsidRDefault="009B77F1" w:rsidP="00375909">
      <w:pPr>
        <w:pStyle w:val="BodyText22"/>
        <w:shd w:val="clear" w:color="auto" w:fill="auto"/>
        <w:spacing w:line="276" w:lineRule="auto"/>
        <w:ind w:right="20"/>
        <w:rPr>
          <w:rStyle w:val="BodyText1"/>
          <w:rFonts w:ascii="Times New Roman" w:hAnsi="Times New Roman" w:cs="Times New Roman"/>
          <w:spacing w:val="0"/>
          <w:sz w:val="24"/>
          <w:szCs w:val="24"/>
        </w:rPr>
      </w:pPr>
    </w:p>
    <w:p w:rsidR="0027574F" w:rsidRPr="009B77F1" w:rsidRDefault="00375909" w:rsidP="00375909">
      <w:pPr>
        <w:pStyle w:val="BodyText22"/>
        <w:shd w:val="clear" w:color="auto" w:fill="auto"/>
        <w:spacing w:line="276" w:lineRule="auto"/>
        <w:ind w:right="20"/>
        <w:rPr>
          <w:rFonts w:ascii="Times New Roman" w:hAnsi="Times New Roman" w:cs="Times New Roman"/>
          <w:spacing w:val="0"/>
          <w:sz w:val="24"/>
          <w:szCs w:val="24"/>
        </w:rPr>
      </w:pPr>
      <w:r>
        <w:rPr>
          <w:rStyle w:val="BodyText1"/>
          <w:rFonts w:ascii="Times New Roman" w:hAnsi="Times New Roman" w:cs="Times New Roman"/>
          <w:spacing w:val="0"/>
          <w:sz w:val="24"/>
          <w:szCs w:val="24"/>
        </w:rPr>
        <w:t>WE</w:t>
      </w:r>
      <w:r w:rsidR="001F25B6" w:rsidRPr="009B77F1">
        <w:rPr>
          <w:rStyle w:val="BodyText1"/>
          <w:rFonts w:ascii="Times New Roman" w:hAnsi="Times New Roman" w:cs="Times New Roman"/>
          <w:spacing w:val="0"/>
          <w:sz w:val="24"/>
          <w:szCs w:val="24"/>
        </w:rPr>
        <w:t xml:space="preserve"> see in the passage before us, </w:t>
      </w:r>
      <w:r w:rsidR="001F25B6" w:rsidRPr="009B77F1">
        <w:rPr>
          <w:rStyle w:val="Bodytext9pt"/>
          <w:rFonts w:ascii="Times New Roman" w:hAnsi="Times New Roman" w:cs="Times New Roman"/>
          <w:b w:val="0"/>
          <w:spacing w:val="0"/>
          <w:sz w:val="24"/>
          <w:szCs w:val="24"/>
        </w:rPr>
        <w:t>the high honour the Lord Jesus has put on baptism</w:t>
      </w:r>
      <w:r w:rsidR="001F25B6" w:rsidRPr="009B77F1">
        <w:rPr>
          <w:rStyle w:val="BodyText1"/>
          <w:rFonts w:ascii="Times New Roman" w:hAnsi="Times New Roman" w:cs="Times New Roman"/>
          <w:spacing w:val="0"/>
          <w:sz w:val="24"/>
          <w:szCs w:val="24"/>
        </w:rPr>
        <w:t>. We find that among others who came to John the Baptist, the Sa</w:t>
      </w:r>
      <w:r w:rsidR="001F25B6" w:rsidRPr="009B77F1">
        <w:rPr>
          <w:rStyle w:val="BodyText1"/>
          <w:rFonts w:ascii="Times New Roman" w:hAnsi="Times New Roman" w:cs="Times New Roman"/>
          <w:spacing w:val="0"/>
          <w:sz w:val="24"/>
          <w:szCs w:val="24"/>
        </w:rPr>
        <w:t>v</w:t>
      </w:r>
      <w:r w:rsidR="001F25B6" w:rsidRPr="009B77F1">
        <w:rPr>
          <w:rStyle w:val="BodyText1"/>
          <w:rFonts w:ascii="Times New Roman" w:hAnsi="Times New Roman" w:cs="Times New Roman"/>
          <w:spacing w:val="0"/>
          <w:sz w:val="24"/>
          <w:szCs w:val="24"/>
        </w:rPr>
        <w:t>iour of the wor</w:t>
      </w:r>
      <w:r w:rsidR="00726652">
        <w:rPr>
          <w:rStyle w:val="BodyText1"/>
          <w:rFonts w:ascii="Times New Roman" w:hAnsi="Times New Roman" w:cs="Times New Roman"/>
          <w:spacing w:val="0"/>
          <w:sz w:val="24"/>
          <w:szCs w:val="24"/>
        </w:rPr>
        <w:t>ld came, and was</w:t>
      </w:r>
      <w:r w:rsidR="00D851AD">
        <w:rPr>
          <w:rStyle w:val="BodyText1"/>
          <w:rFonts w:ascii="Times New Roman" w:hAnsi="Times New Roman" w:cs="Times New Roman"/>
          <w:spacing w:val="0"/>
          <w:sz w:val="24"/>
          <w:szCs w:val="24"/>
        </w:rPr>
        <w:t xml:space="preserve"> “</w:t>
      </w:r>
      <w:r w:rsidR="00726652">
        <w:rPr>
          <w:rStyle w:val="BodyText1"/>
          <w:rFonts w:ascii="Times New Roman" w:hAnsi="Times New Roman" w:cs="Times New Roman"/>
          <w:spacing w:val="0"/>
          <w:sz w:val="24"/>
          <w:szCs w:val="24"/>
        </w:rPr>
        <w:t>baptized.</w:t>
      </w:r>
      <w:r w:rsidR="00D851AD">
        <w:rPr>
          <w:rStyle w:val="BodyText1"/>
          <w:rFonts w:ascii="Times New Roman" w:hAnsi="Times New Roman" w:cs="Times New Roman"/>
          <w:spacing w:val="0"/>
          <w:sz w:val="24"/>
          <w:szCs w:val="24"/>
        </w:rPr>
        <w:t>”</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An ordinance which the Son of God was pleased to</w:t>
      </w:r>
      <w:r w:rsidR="009B77F1" w:rsidRPr="009B77F1">
        <w:rPr>
          <w:rStyle w:val="BodyText1"/>
          <w:rFonts w:ascii="Times New Roman" w:hAnsi="Times New Roman" w:cs="Times New Roman"/>
          <w:spacing w:val="0"/>
          <w:sz w:val="24"/>
          <w:szCs w:val="24"/>
        </w:rPr>
        <w:t xml:space="preserve"> use, and afterwards to appoint </w:t>
      </w:r>
      <w:r w:rsidRPr="009B77F1">
        <w:rPr>
          <w:rStyle w:val="BodyText1"/>
          <w:rFonts w:ascii="Times New Roman" w:hAnsi="Times New Roman" w:cs="Times New Roman"/>
          <w:spacing w:val="0"/>
          <w:sz w:val="24"/>
          <w:szCs w:val="24"/>
        </w:rPr>
        <w:t>for the use of His whole</w:t>
      </w:r>
      <w:r w:rsidR="009B77F1" w:rsidRPr="009B77F1">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Church, ought always to be held in pec</w:t>
      </w:r>
      <w:r w:rsidRPr="009B77F1">
        <w:rPr>
          <w:rStyle w:val="BodyText1"/>
          <w:rFonts w:ascii="Times New Roman" w:hAnsi="Times New Roman" w:cs="Times New Roman"/>
          <w:spacing w:val="0"/>
          <w:sz w:val="24"/>
          <w:szCs w:val="24"/>
        </w:rPr>
        <w:t>u</w:t>
      </w:r>
      <w:r w:rsidRPr="009B77F1">
        <w:rPr>
          <w:rStyle w:val="BodyText1"/>
          <w:rFonts w:ascii="Times New Roman" w:hAnsi="Times New Roman" w:cs="Times New Roman"/>
          <w:spacing w:val="0"/>
          <w:sz w:val="24"/>
          <w:szCs w:val="24"/>
        </w:rPr>
        <w:t>liar reverence by His people. Baptism cannot be a thing of slight im</w:t>
      </w:r>
      <w:r w:rsidRPr="009B77F1">
        <w:rPr>
          <w:rStyle w:val="BodyText1"/>
          <w:rFonts w:ascii="Times New Roman" w:hAnsi="Times New Roman" w:cs="Times New Roman"/>
          <w:spacing w:val="0"/>
          <w:sz w:val="24"/>
          <w:szCs w:val="24"/>
        </w:rPr>
        <w:softHyphen/>
        <w:t xml:space="preserve">portance, if Christ Himself was baptized. The use of baptism would never have been enjoined on the Church </w:t>
      </w:r>
      <w:r w:rsidRPr="00375909">
        <w:rPr>
          <w:rStyle w:val="Bodytext9pt"/>
          <w:rFonts w:ascii="Times New Roman" w:hAnsi="Times New Roman" w:cs="Times New Roman"/>
          <w:b w:val="0"/>
          <w:i w:val="0"/>
          <w:spacing w:val="0"/>
          <w:sz w:val="24"/>
          <w:szCs w:val="24"/>
        </w:rPr>
        <w:t>o</w:t>
      </w:r>
      <w:r w:rsidRPr="009B77F1">
        <w:rPr>
          <w:rStyle w:val="BodyText1"/>
          <w:rFonts w:ascii="Times New Roman" w:hAnsi="Times New Roman" w:cs="Times New Roman"/>
          <w:spacing w:val="0"/>
          <w:sz w:val="24"/>
          <w:szCs w:val="24"/>
        </w:rPr>
        <w:t>f Christ, if it had been a mere outward form, incapable of conveying any blessing.</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It is hardly necessary to say that errors of every sort and description abound on the subject of baptism. Some make an idol of it, and exalt it far above the place assigned to it in the Bible. Some degrade it and dis</w:t>
      </w:r>
      <w:r w:rsidRPr="009B77F1">
        <w:rPr>
          <w:rStyle w:val="BodyText1"/>
          <w:rFonts w:ascii="Times New Roman" w:hAnsi="Times New Roman" w:cs="Times New Roman"/>
          <w:spacing w:val="0"/>
          <w:sz w:val="24"/>
          <w:szCs w:val="24"/>
        </w:rPr>
        <w:softHyphen/>
        <w:t xml:space="preserve">honour </w:t>
      </w:r>
      <w:r w:rsidRPr="009B77F1">
        <w:rPr>
          <w:rStyle w:val="BodyText1"/>
          <w:rFonts w:ascii="Times New Roman" w:hAnsi="Times New Roman" w:cs="Times New Roman"/>
          <w:spacing w:val="0"/>
          <w:sz w:val="24"/>
          <w:szCs w:val="24"/>
        </w:rPr>
        <w:lastRenderedPageBreak/>
        <w:t>it, and seem almost to forget that it was ordained by Christ Himself. Some limit the use of it so narrowly that they will baptize none unless they are grown up, and can give full proof of their conversion. Some invest the ba</w:t>
      </w:r>
      <w:r w:rsidRPr="009B77F1">
        <w:rPr>
          <w:rStyle w:val="BodyText1"/>
          <w:rFonts w:ascii="Times New Roman" w:hAnsi="Times New Roman" w:cs="Times New Roman"/>
          <w:spacing w:val="0"/>
          <w:sz w:val="24"/>
          <w:szCs w:val="24"/>
        </w:rPr>
        <w:t>p</w:t>
      </w:r>
      <w:r w:rsidRPr="009B77F1">
        <w:rPr>
          <w:rStyle w:val="BodyText1"/>
          <w:rFonts w:ascii="Times New Roman" w:hAnsi="Times New Roman" w:cs="Times New Roman"/>
          <w:spacing w:val="0"/>
          <w:sz w:val="24"/>
          <w:szCs w:val="24"/>
        </w:rPr>
        <w:t>tismal water with such magic power, that they would like missionaries to go into heathen lands and baptize all persons, old and young indiscriminately, and believe that however ignorant the heathen may be, bap</w:t>
      </w:r>
      <w:r w:rsidRPr="009B77F1">
        <w:rPr>
          <w:rStyle w:val="BodyText1"/>
          <w:rFonts w:ascii="Times New Roman" w:hAnsi="Times New Roman" w:cs="Times New Roman"/>
          <w:spacing w:val="0"/>
          <w:sz w:val="24"/>
          <w:szCs w:val="24"/>
        </w:rPr>
        <w:softHyphen/>
        <w:t>tism must do them good. On no subject, perhaps, in religion, have Christians more need to pray for a right judgment and a sound mind.</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 xml:space="preserve">Let it suffice us to hold firmly the general principle, that baptism was graciously intended by our Lord to be a help to His Church, and </w:t>
      </w:r>
      <w:r w:rsidR="00D851AD">
        <w:rPr>
          <w:rStyle w:val="BodyText1"/>
          <w:rFonts w:ascii="Times New Roman" w:hAnsi="Times New Roman" w:cs="Times New Roman"/>
          <w:spacing w:val="0"/>
          <w:sz w:val="24"/>
          <w:szCs w:val="24"/>
        </w:rPr>
        <w:t>“</w:t>
      </w:r>
      <w:r w:rsidRPr="009B77F1">
        <w:rPr>
          <w:rStyle w:val="BodyText1"/>
          <w:rFonts w:ascii="Times New Roman" w:hAnsi="Times New Roman" w:cs="Times New Roman"/>
          <w:spacing w:val="0"/>
          <w:sz w:val="24"/>
          <w:szCs w:val="24"/>
        </w:rPr>
        <w:t>a means of grace,</w:t>
      </w:r>
      <w:r w:rsidR="00375909">
        <w:rPr>
          <w:rStyle w:val="BodyText1"/>
          <w:rFonts w:ascii="Times New Roman" w:hAnsi="Times New Roman" w:cs="Times New Roman"/>
          <w:spacing w:val="0"/>
          <w:sz w:val="24"/>
          <w:szCs w:val="24"/>
        </w:rPr>
        <w:t>”</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and that when rightly and worthily used, we may confidently look upon it for a blessing. But let us never forget that the grace of God is not tied to any sacrament, and that we may be baptized with water, without b</w:t>
      </w:r>
      <w:r w:rsidRPr="009B77F1">
        <w:rPr>
          <w:rStyle w:val="BodyText1"/>
          <w:rFonts w:ascii="Times New Roman" w:hAnsi="Times New Roman" w:cs="Times New Roman"/>
          <w:spacing w:val="0"/>
          <w:sz w:val="24"/>
          <w:szCs w:val="24"/>
        </w:rPr>
        <w:t>e</w:t>
      </w:r>
      <w:r w:rsidRPr="009B77F1">
        <w:rPr>
          <w:rStyle w:val="BodyText1"/>
          <w:rFonts w:ascii="Times New Roman" w:hAnsi="Times New Roman" w:cs="Times New Roman"/>
          <w:spacing w:val="0"/>
          <w:sz w:val="24"/>
          <w:szCs w:val="24"/>
        </w:rPr>
        <w:t>ing baptized with the Holy Ghost.</w:t>
      </w:r>
    </w:p>
    <w:p w:rsidR="0027574F" w:rsidRPr="009B77F1" w:rsidRDefault="001F25B6" w:rsidP="00375909">
      <w:pPr>
        <w:pStyle w:val="Bodytext30"/>
        <w:shd w:val="clear" w:color="auto" w:fill="auto"/>
        <w:spacing w:line="276" w:lineRule="auto"/>
        <w:ind w:right="20" w:firstLine="264"/>
        <w:rPr>
          <w:rFonts w:ascii="Times New Roman" w:hAnsi="Times New Roman" w:cs="Times New Roman"/>
          <w:spacing w:val="0"/>
          <w:sz w:val="24"/>
          <w:szCs w:val="24"/>
        </w:rPr>
      </w:pPr>
      <w:r w:rsidRPr="009B77F1">
        <w:rPr>
          <w:rStyle w:val="Bodytext3NotItalic"/>
          <w:rFonts w:ascii="Times New Roman" w:hAnsi="Times New Roman" w:cs="Times New Roman"/>
          <w:spacing w:val="0"/>
          <w:sz w:val="24"/>
          <w:szCs w:val="24"/>
        </w:rPr>
        <w:t xml:space="preserve">We see, secondly, in this passage, </w:t>
      </w:r>
      <w:r w:rsidRPr="009B77F1">
        <w:rPr>
          <w:rStyle w:val="Bodytext39pt"/>
          <w:rFonts w:ascii="Times New Roman" w:hAnsi="Times New Roman" w:cs="Times New Roman"/>
          <w:b w:val="0"/>
          <w:i/>
          <w:iCs/>
          <w:spacing w:val="0"/>
          <w:sz w:val="24"/>
          <w:szCs w:val="24"/>
        </w:rPr>
        <w:t>the close connection that ought to exist between the administration of baptism</w:t>
      </w:r>
      <w:r w:rsidR="009B77F1" w:rsidRPr="009B77F1">
        <w:rPr>
          <w:rStyle w:val="Bodytext39pt"/>
          <w:rFonts w:ascii="Times New Roman" w:hAnsi="Times New Roman" w:cs="Times New Roman"/>
          <w:b w:val="0"/>
          <w:i/>
          <w:iCs/>
          <w:spacing w:val="0"/>
          <w:sz w:val="24"/>
          <w:szCs w:val="24"/>
        </w:rPr>
        <w:t xml:space="preserve"> </w:t>
      </w:r>
      <w:r w:rsidRPr="00375909">
        <w:rPr>
          <w:rStyle w:val="BodytextItalic"/>
          <w:rFonts w:ascii="Times New Roman" w:hAnsi="Times New Roman" w:cs="Times New Roman"/>
          <w:i/>
          <w:spacing w:val="0"/>
          <w:sz w:val="24"/>
          <w:szCs w:val="24"/>
        </w:rPr>
        <w:t>and prayer.</w:t>
      </w:r>
      <w:r w:rsidRPr="009B77F1">
        <w:rPr>
          <w:rFonts w:ascii="Times New Roman" w:hAnsi="Times New Roman" w:cs="Times New Roman"/>
          <w:spacing w:val="0"/>
          <w:sz w:val="24"/>
          <w:szCs w:val="24"/>
        </w:rPr>
        <w:t xml:space="preserve"> We are specially told by St. Luke, that when our Lord was baptized He was also </w:t>
      </w:r>
      <w:r w:rsidR="00D851AD">
        <w:rPr>
          <w:rFonts w:ascii="Times New Roman" w:hAnsi="Times New Roman" w:cs="Times New Roman"/>
          <w:i w:val="0"/>
          <w:spacing w:val="0"/>
          <w:sz w:val="24"/>
          <w:szCs w:val="24"/>
        </w:rPr>
        <w:t>“</w:t>
      </w:r>
      <w:r w:rsidRPr="009B77F1">
        <w:rPr>
          <w:rFonts w:ascii="Times New Roman" w:hAnsi="Times New Roman" w:cs="Times New Roman"/>
          <w:spacing w:val="0"/>
          <w:sz w:val="24"/>
          <w:szCs w:val="24"/>
        </w:rPr>
        <w:t>praying.</w:t>
      </w:r>
      <w:r w:rsidR="00D851AD">
        <w:rPr>
          <w:rFonts w:ascii="Times New Roman" w:hAnsi="Times New Roman" w:cs="Times New Roman"/>
          <w:i w:val="0"/>
          <w:spacing w:val="0"/>
          <w:sz w:val="24"/>
          <w:szCs w:val="24"/>
        </w:rPr>
        <w:t>”</w:t>
      </w:r>
    </w:p>
    <w:p w:rsidR="0027574F" w:rsidRPr="009B77F1" w:rsidRDefault="001F25B6" w:rsidP="00375909">
      <w:pPr>
        <w:pStyle w:val="BodyText22"/>
        <w:shd w:val="clear" w:color="auto" w:fill="auto"/>
        <w:spacing w:line="276" w:lineRule="auto"/>
        <w:ind w:right="280" w:firstLine="264"/>
        <w:rPr>
          <w:rFonts w:ascii="Times New Roman" w:hAnsi="Times New Roman" w:cs="Times New Roman"/>
          <w:spacing w:val="0"/>
          <w:sz w:val="24"/>
          <w:szCs w:val="24"/>
        </w:rPr>
      </w:pPr>
      <w:r w:rsidRPr="009B77F1">
        <w:rPr>
          <w:rFonts w:ascii="Times New Roman" w:hAnsi="Times New Roman" w:cs="Times New Roman"/>
          <w:spacing w:val="0"/>
          <w:sz w:val="24"/>
          <w:szCs w:val="24"/>
        </w:rPr>
        <w:t>We need not doubt that there is a great lesson in this fact, and one that the Church of Christ has too much overlooked. We are meant to learn that the baptism which God blesses must be a baptism accom</w:t>
      </w:r>
      <w:r w:rsidRPr="009B77F1">
        <w:rPr>
          <w:rFonts w:ascii="Times New Roman" w:hAnsi="Times New Roman" w:cs="Times New Roman"/>
          <w:spacing w:val="0"/>
          <w:sz w:val="24"/>
          <w:szCs w:val="24"/>
        </w:rPr>
        <w:softHyphen/>
        <w:t>panied by prayer. The sprinkling of water is not suf</w:t>
      </w:r>
      <w:r w:rsidRPr="009B77F1">
        <w:rPr>
          <w:rFonts w:ascii="Times New Roman" w:hAnsi="Times New Roman" w:cs="Times New Roman"/>
          <w:spacing w:val="0"/>
          <w:sz w:val="24"/>
          <w:szCs w:val="24"/>
        </w:rPr>
        <w:softHyphen/>
        <w:t>ficient. The use of the name of the blessed Trinity is not enough. The form of the sacrament alone co</w:t>
      </w:r>
      <w:r w:rsidRPr="009B77F1">
        <w:rPr>
          <w:rFonts w:ascii="Times New Roman" w:hAnsi="Times New Roman" w:cs="Times New Roman"/>
          <w:spacing w:val="0"/>
          <w:sz w:val="24"/>
          <w:szCs w:val="24"/>
        </w:rPr>
        <w:t>n</w:t>
      </w:r>
      <w:r w:rsidRPr="009B77F1">
        <w:rPr>
          <w:rFonts w:ascii="Times New Roman" w:hAnsi="Times New Roman" w:cs="Times New Roman"/>
          <w:spacing w:val="0"/>
          <w:sz w:val="24"/>
          <w:szCs w:val="24"/>
        </w:rPr>
        <w:t xml:space="preserve">veys no grace. There must be something else beside all this. There must be </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the prayer of faith.</w:t>
      </w:r>
      <w:r w:rsidR="00375909">
        <w:rPr>
          <w:rFonts w:ascii="Times New Roman" w:hAnsi="Times New Roman" w:cs="Times New Roman"/>
          <w:spacing w:val="0"/>
          <w:sz w:val="24"/>
          <w:szCs w:val="24"/>
        </w:rPr>
        <w:t>”</w:t>
      </w:r>
      <w:r w:rsidR="00D851AD">
        <w:rPr>
          <w:rFonts w:ascii="Times New Roman" w:hAnsi="Times New Roman" w:cs="Times New Roman"/>
          <w:spacing w:val="0"/>
          <w:sz w:val="24"/>
          <w:szCs w:val="24"/>
        </w:rPr>
        <w:t xml:space="preserve"> </w:t>
      </w:r>
      <w:r w:rsidRPr="009B77F1">
        <w:rPr>
          <w:rFonts w:ascii="Times New Roman" w:hAnsi="Times New Roman" w:cs="Times New Roman"/>
          <w:spacing w:val="0"/>
          <w:sz w:val="24"/>
          <w:szCs w:val="24"/>
        </w:rPr>
        <w:t>A baptism without prayer, it may be confiden</w:t>
      </w:r>
      <w:r w:rsidRPr="009B77F1">
        <w:rPr>
          <w:rFonts w:ascii="Times New Roman" w:hAnsi="Times New Roman" w:cs="Times New Roman"/>
          <w:spacing w:val="0"/>
          <w:sz w:val="24"/>
          <w:szCs w:val="24"/>
        </w:rPr>
        <w:t>t</w:t>
      </w:r>
      <w:r w:rsidRPr="009B77F1">
        <w:rPr>
          <w:rFonts w:ascii="Times New Roman" w:hAnsi="Times New Roman" w:cs="Times New Roman"/>
          <w:spacing w:val="0"/>
          <w:sz w:val="24"/>
          <w:szCs w:val="24"/>
        </w:rPr>
        <w:t>ly asserted, is a baptism on which we have no right to expect God</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s bles</w:t>
      </w:r>
      <w:r w:rsidRPr="009B77F1">
        <w:rPr>
          <w:rFonts w:ascii="Times New Roman" w:hAnsi="Times New Roman" w:cs="Times New Roman"/>
          <w:spacing w:val="0"/>
          <w:sz w:val="24"/>
          <w:szCs w:val="24"/>
        </w:rPr>
        <w:t>s</w:t>
      </w:r>
      <w:r w:rsidRPr="009B77F1">
        <w:rPr>
          <w:rFonts w:ascii="Times New Roman" w:hAnsi="Times New Roman" w:cs="Times New Roman"/>
          <w:spacing w:val="0"/>
          <w:sz w:val="24"/>
          <w:szCs w:val="24"/>
        </w:rPr>
        <w:t>ing.</w:t>
      </w:r>
    </w:p>
    <w:p w:rsidR="0027574F" w:rsidRPr="009B77F1" w:rsidRDefault="001F25B6" w:rsidP="00375909">
      <w:pPr>
        <w:pStyle w:val="BodyText22"/>
        <w:shd w:val="clear" w:color="auto" w:fill="auto"/>
        <w:spacing w:line="276" w:lineRule="auto"/>
        <w:ind w:right="280" w:firstLine="264"/>
        <w:rPr>
          <w:rFonts w:ascii="Times New Roman" w:hAnsi="Times New Roman" w:cs="Times New Roman"/>
          <w:spacing w:val="0"/>
          <w:sz w:val="24"/>
          <w:szCs w:val="24"/>
        </w:rPr>
      </w:pPr>
      <w:r w:rsidRPr="009B77F1">
        <w:rPr>
          <w:rFonts w:ascii="Times New Roman" w:hAnsi="Times New Roman" w:cs="Times New Roman"/>
          <w:spacing w:val="0"/>
          <w:sz w:val="24"/>
          <w:szCs w:val="24"/>
        </w:rPr>
        <w:t xml:space="preserve">Why is it that the sacrament of baptism appears to bear so little fruit? How is it that thousands </w:t>
      </w:r>
      <w:r w:rsidR="00375909" w:rsidRPr="009B77F1">
        <w:rPr>
          <w:rFonts w:ascii="Times New Roman" w:hAnsi="Times New Roman" w:cs="Times New Roman"/>
          <w:spacing w:val="0"/>
          <w:sz w:val="24"/>
          <w:szCs w:val="24"/>
        </w:rPr>
        <w:t xml:space="preserve">every year </w:t>
      </w:r>
      <w:r w:rsidRPr="009B77F1">
        <w:rPr>
          <w:rFonts w:ascii="Times New Roman" w:hAnsi="Times New Roman" w:cs="Times New Roman"/>
          <w:spacing w:val="0"/>
          <w:sz w:val="24"/>
          <w:szCs w:val="24"/>
        </w:rPr>
        <w:t>are baptized, and never give the slightest proof of having received benefit from it? The answer to these questions is short and simple. In the vast majority of baptisms there is no prayer except the prayer of the officiating minister. Parents bring their children to the font, without the slightest sense of what they are doing. Sponsors stand up and answer for the child, in evident ignorance of the nature of the ordinance they are attending, and as a mere matter of form. What possible reason have we for expecting such baptisms to be blessed by God? None! none at all! Such baptisms may well be barren of results. They are not baptisms according to the mind of Christ. Let us pray that the eyes of Christians on this important subject may be opened. It is one on which there is great need of change.</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Fonts w:ascii="Times New Roman" w:hAnsi="Times New Roman" w:cs="Times New Roman"/>
          <w:spacing w:val="0"/>
          <w:sz w:val="24"/>
          <w:szCs w:val="24"/>
        </w:rPr>
        <w:t xml:space="preserve">We see, thirdly, in these verses, </w:t>
      </w:r>
      <w:r w:rsidRPr="009B77F1">
        <w:rPr>
          <w:rStyle w:val="BodytextItalic"/>
          <w:rFonts w:ascii="Times New Roman" w:hAnsi="Times New Roman" w:cs="Times New Roman"/>
          <w:spacing w:val="0"/>
          <w:sz w:val="24"/>
          <w:szCs w:val="24"/>
        </w:rPr>
        <w:t>a remarkable proof of the doctrine of the Trinity.</w:t>
      </w:r>
      <w:r w:rsidRPr="009B77F1">
        <w:rPr>
          <w:rFonts w:ascii="Times New Roman" w:hAnsi="Times New Roman" w:cs="Times New Roman"/>
          <w:spacing w:val="0"/>
          <w:sz w:val="24"/>
          <w:szCs w:val="24"/>
        </w:rPr>
        <w:t xml:space="preserve"> We have all the Three Per</w:t>
      </w:r>
      <w:r w:rsidRPr="009B77F1">
        <w:rPr>
          <w:rFonts w:ascii="Times New Roman" w:hAnsi="Times New Roman" w:cs="Times New Roman"/>
          <w:spacing w:val="0"/>
          <w:sz w:val="24"/>
          <w:szCs w:val="24"/>
        </w:rPr>
        <w:softHyphen/>
        <w:t xml:space="preserve">sons of the Godhead spoken of, as co-operating and acting at one time. God the Son begins the mighty work of </w:t>
      </w:r>
      <w:r w:rsidRPr="009B77F1">
        <w:rPr>
          <w:rFonts w:ascii="Times New Roman" w:hAnsi="Times New Roman" w:cs="Times New Roman"/>
          <w:spacing w:val="0"/>
          <w:sz w:val="24"/>
          <w:szCs w:val="24"/>
        </w:rPr>
        <w:lastRenderedPageBreak/>
        <w:t xml:space="preserve">His earthly ministry, by being baptized. God the Father solemnly accredits Him as the appointed Mediator, by a voice from heaven. God the Holy Ghost descends </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in a bodily shape like a dove</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 xml:space="preserve"> upon our Lord, and by so doing declares that this is He to whom </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the Father gives the Spirit without measure.</w:t>
      </w:r>
      <w:r w:rsidR="00375909">
        <w:rPr>
          <w:rFonts w:ascii="Times New Roman" w:hAnsi="Times New Roman" w:cs="Times New Roman"/>
          <w:spacing w:val="0"/>
          <w:sz w:val="24"/>
          <w:szCs w:val="24"/>
        </w:rPr>
        <w:t xml:space="preserve">” </w:t>
      </w:r>
      <w:r w:rsidRPr="009B77F1">
        <w:rPr>
          <w:rFonts w:ascii="Times New Roman" w:hAnsi="Times New Roman" w:cs="Times New Roman"/>
          <w:spacing w:val="0"/>
          <w:sz w:val="24"/>
          <w:szCs w:val="24"/>
        </w:rPr>
        <w:t>(John iii. 34. )</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Fonts w:ascii="Times New Roman" w:hAnsi="Times New Roman" w:cs="Times New Roman"/>
          <w:spacing w:val="0"/>
          <w:sz w:val="24"/>
          <w:szCs w:val="24"/>
        </w:rPr>
        <w:t>There is something deeply instructive, and deeply comforting in this re</w:t>
      </w:r>
      <w:r w:rsidRPr="009B77F1">
        <w:rPr>
          <w:rFonts w:ascii="Times New Roman" w:hAnsi="Times New Roman" w:cs="Times New Roman"/>
          <w:spacing w:val="0"/>
          <w:sz w:val="24"/>
          <w:szCs w:val="24"/>
        </w:rPr>
        <w:t>v</w:t>
      </w:r>
      <w:r w:rsidRPr="009B77F1">
        <w:rPr>
          <w:rFonts w:ascii="Times New Roman" w:hAnsi="Times New Roman" w:cs="Times New Roman"/>
          <w:spacing w:val="0"/>
          <w:sz w:val="24"/>
          <w:szCs w:val="24"/>
        </w:rPr>
        <w:t>elation of the blessed Trinity, at this particular season of our Lord</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s earthly ministry. It shows us how mighty and powerful is the agency that is e</w:t>
      </w:r>
      <w:r w:rsidRPr="009B77F1">
        <w:rPr>
          <w:rFonts w:ascii="Times New Roman" w:hAnsi="Times New Roman" w:cs="Times New Roman"/>
          <w:spacing w:val="0"/>
          <w:sz w:val="24"/>
          <w:szCs w:val="24"/>
        </w:rPr>
        <w:t>m</w:t>
      </w:r>
      <w:r w:rsidRPr="009B77F1">
        <w:rPr>
          <w:rFonts w:ascii="Times New Roman" w:hAnsi="Times New Roman" w:cs="Times New Roman"/>
          <w:spacing w:val="0"/>
          <w:sz w:val="24"/>
          <w:szCs w:val="24"/>
        </w:rPr>
        <w:t>ployed in the great business of our redemption. It is the common work of God the Father, God the Son, and God the Holy Ghost. All Three Persons in the God</w:t>
      </w:r>
      <w:r w:rsidRPr="009B77F1">
        <w:rPr>
          <w:rFonts w:ascii="Times New Roman" w:hAnsi="Times New Roman" w:cs="Times New Roman"/>
          <w:spacing w:val="0"/>
          <w:sz w:val="24"/>
          <w:szCs w:val="24"/>
        </w:rPr>
        <w:softHyphen/>
        <w:t>head are equally concerned in the deliverance of our souls from hell. The thought should cheer us, when disquieted and cast down. The thought should hearten and encourage us, when weary of the conflict with the world, the flesh, and the devil. The enemies of our souls are mighty, but the Friends of our souls are mightier still. The whole power of the triune Jeh</w:t>
      </w:r>
      <w:r w:rsidRPr="009B77F1">
        <w:rPr>
          <w:rFonts w:ascii="Times New Roman" w:hAnsi="Times New Roman" w:cs="Times New Roman"/>
          <w:spacing w:val="0"/>
          <w:sz w:val="24"/>
          <w:szCs w:val="24"/>
        </w:rPr>
        <w:t>o</w:t>
      </w:r>
      <w:r w:rsidRPr="009B77F1">
        <w:rPr>
          <w:rFonts w:ascii="Times New Roman" w:hAnsi="Times New Roman" w:cs="Times New Roman"/>
          <w:spacing w:val="0"/>
          <w:sz w:val="24"/>
          <w:szCs w:val="24"/>
        </w:rPr>
        <w:t xml:space="preserve">vah is engaged upon our side. </w:t>
      </w:r>
      <w:r w:rsidR="00D851AD">
        <w:rPr>
          <w:rFonts w:ascii="Times New Roman" w:hAnsi="Times New Roman" w:cs="Times New Roman"/>
          <w:spacing w:val="0"/>
          <w:sz w:val="24"/>
          <w:szCs w:val="24"/>
        </w:rPr>
        <w:t>“</w:t>
      </w:r>
      <w:r w:rsidRPr="009B77F1">
        <w:rPr>
          <w:rFonts w:ascii="Times New Roman" w:hAnsi="Times New Roman" w:cs="Times New Roman"/>
          <w:spacing w:val="0"/>
          <w:sz w:val="24"/>
          <w:szCs w:val="24"/>
        </w:rPr>
        <w:t>A three-fold cord is not easily broken.</w:t>
      </w:r>
      <w:r w:rsidR="00375909">
        <w:rPr>
          <w:rFonts w:ascii="Times New Roman" w:hAnsi="Times New Roman" w:cs="Times New Roman"/>
          <w:spacing w:val="0"/>
          <w:sz w:val="24"/>
          <w:szCs w:val="24"/>
        </w:rPr>
        <w:t xml:space="preserve">” </w:t>
      </w:r>
      <w:r w:rsidRPr="009B77F1">
        <w:rPr>
          <w:rFonts w:ascii="Times New Roman" w:hAnsi="Times New Roman" w:cs="Times New Roman"/>
          <w:spacing w:val="0"/>
          <w:sz w:val="24"/>
          <w:szCs w:val="24"/>
        </w:rPr>
        <w:t>(E</w:t>
      </w:r>
      <w:r w:rsidRPr="009B77F1">
        <w:rPr>
          <w:rFonts w:ascii="Times New Roman" w:hAnsi="Times New Roman" w:cs="Times New Roman"/>
          <w:spacing w:val="0"/>
          <w:sz w:val="24"/>
          <w:szCs w:val="24"/>
        </w:rPr>
        <w:t>c</w:t>
      </w:r>
      <w:r w:rsidRPr="009B77F1">
        <w:rPr>
          <w:rFonts w:ascii="Times New Roman" w:hAnsi="Times New Roman" w:cs="Times New Roman"/>
          <w:spacing w:val="0"/>
          <w:sz w:val="24"/>
          <w:szCs w:val="24"/>
        </w:rPr>
        <w:t>cles. iv. 12. )</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Fonts w:ascii="Times New Roman" w:hAnsi="Times New Roman" w:cs="Times New Roman"/>
          <w:spacing w:val="0"/>
          <w:sz w:val="24"/>
          <w:szCs w:val="24"/>
        </w:rPr>
        <w:t xml:space="preserve">We see, fourthly, in these verses, a </w:t>
      </w:r>
      <w:r w:rsidRPr="009B77F1">
        <w:rPr>
          <w:rStyle w:val="BodytextItalic"/>
          <w:rFonts w:ascii="Times New Roman" w:hAnsi="Times New Roman" w:cs="Times New Roman"/>
          <w:spacing w:val="0"/>
          <w:sz w:val="24"/>
          <w:szCs w:val="24"/>
        </w:rPr>
        <w:t>marvellous proclam</w:t>
      </w:r>
      <w:r w:rsidRPr="009B77F1">
        <w:rPr>
          <w:rStyle w:val="BodytextItalic"/>
          <w:rFonts w:ascii="Times New Roman" w:hAnsi="Times New Roman" w:cs="Times New Roman"/>
          <w:spacing w:val="0"/>
          <w:sz w:val="24"/>
          <w:szCs w:val="24"/>
        </w:rPr>
        <w:softHyphen/>
        <w:t>ation of our Lord</w:t>
      </w:r>
      <w:r w:rsidR="00D851AD">
        <w:rPr>
          <w:rStyle w:val="BodytextItalic"/>
          <w:rFonts w:ascii="Times New Roman" w:hAnsi="Times New Roman" w:cs="Times New Roman"/>
          <w:spacing w:val="0"/>
          <w:sz w:val="24"/>
          <w:szCs w:val="24"/>
        </w:rPr>
        <w:t>’</w:t>
      </w:r>
      <w:r w:rsidRPr="009B77F1">
        <w:rPr>
          <w:rStyle w:val="BodytextItalic"/>
          <w:rFonts w:ascii="Times New Roman" w:hAnsi="Times New Roman" w:cs="Times New Roman"/>
          <w:spacing w:val="0"/>
          <w:sz w:val="24"/>
          <w:szCs w:val="24"/>
        </w:rPr>
        <w:t>s office as Mediator between God and man.</w:t>
      </w:r>
      <w:r w:rsidRPr="009B77F1">
        <w:rPr>
          <w:rFonts w:ascii="Times New Roman" w:hAnsi="Times New Roman" w:cs="Times New Roman"/>
          <w:spacing w:val="0"/>
          <w:sz w:val="24"/>
          <w:szCs w:val="24"/>
        </w:rPr>
        <w:t xml:space="preserve"> A voice was heard from heaven at His baptism,</w:t>
      </w:r>
      <w:r w:rsidR="00D851AD">
        <w:rPr>
          <w:rFonts w:ascii="Times New Roman" w:hAnsi="Times New Roman" w:cs="Times New Roman"/>
          <w:spacing w:val="0"/>
          <w:sz w:val="24"/>
          <w:szCs w:val="24"/>
        </w:rPr>
        <w:t xml:space="preserve"> “</w:t>
      </w:r>
      <w:r w:rsidRPr="009B77F1">
        <w:rPr>
          <w:rFonts w:ascii="Times New Roman" w:hAnsi="Times New Roman" w:cs="Times New Roman"/>
          <w:spacing w:val="0"/>
          <w:sz w:val="24"/>
          <w:szCs w:val="24"/>
        </w:rPr>
        <w:t>which said, Thou art my beloved Son; in thee I am well pleased.</w:t>
      </w:r>
      <w:r w:rsidR="0014366B">
        <w:rPr>
          <w:rFonts w:ascii="Times New Roman" w:hAnsi="Times New Roman" w:cs="Times New Roman"/>
          <w:spacing w:val="0"/>
          <w:sz w:val="24"/>
          <w:szCs w:val="24"/>
        </w:rPr>
        <w:t>”</w:t>
      </w:r>
      <w:r w:rsidR="00D851AD">
        <w:rPr>
          <w:rFonts w:ascii="Times New Roman" w:hAnsi="Times New Roman" w:cs="Times New Roman"/>
          <w:spacing w:val="0"/>
          <w:sz w:val="24"/>
          <w:szCs w:val="24"/>
        </w:rPr>
        <w:t xml:space="preserve"> </w:t>
      </w:r>
      <w:r w:rsidRPr="009B77F1">
        <w:rPr>
          <w:rFonts w:ascii="Times New Roman" w:hAnsi="Times New Roman" w:cs="Times New Roman"/>
          <w:spacing w:val="0"/>
          <w:sz w:val="24"/>
          <w:szCs w:val="24"/>
        </w:rPr>
        <w:t>There is but One who could say this. It was the voice of God the Father.</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These solemn words no doubt contain much that is deeply mysterious. One thing however about them is abundantly clear. They are a divine decl</w:t>
      </w:r>
      <w:r w:rsidRPr="009B77F1">
        <w:rPr>
          <w:rStyle w:val="BodyText1"/>
          <w:rFonts w:ascii="Times New Roman" w:hAnsi="Times New Roman" w:cs="Times New Roman"/>
          <w:spacing w:val="0"/>
          <w:sz w:val="24"/>
          <w:szCs w:val="24"/>
        </w:rPr>
        <w:t>a</w:t>
      </w:r>
      <w:r w:rsidRPr="009B77F1">
        <w:rPr>
          <w:rStyle w:val="BodyText1"/>
          <w:rFonts w:ascii="Times New Roman" w:hAnsi="Times New Roman" w:cs="Times New Roman"/>
          <w:spacing w:val="0"/>
          <w:sz w:val="24"/>
          <w:szCs w:val="24"/>
        </w:rPr>
        <w:t xml:space="preserve">ration, that </w:t>
      </w:r>
      <w:r w:rsidRPr="009B77F1">
        <w:rPr>
          <w:rStyle w:val="BodytextSpacing0pt"/>
          <w:rFonts w:ascii="Times New Roman" w:hAnsi="Times New Roman" w:cs="Times New Roman"/>
          <w:sz w:val="24"/>
          <w:szCs w:val="24"/>
        </w:rPr>
        <w:t>our</w:t>
      </w:r>
      <w:r w:rsidRPr="009B77F1">
        <w:rPr>
          <w:rStyle w:val="BodyText1"/>
          <w:rFonts w:ascii="Times New Roman" w:hAnsi="Times New Roman" w:cs="Times New Roman"/>
          <w:spacing w:val="0"/>
          <w:sz w:val="24"/>
          <w:szCs w:val="24"/>
        </w:rPr>
        <w:t xml:space="preserve"> Lord Jesus Christ is the promised Redeemer, whom God from the beginning undertook to send into the world, and that with His i</w:t>
      </w:r>
      <w:r w:rsidRPr="009B77F1">
        <w:rPr>
          <w:rStyle w:val="BodyText1"/>
          <w:rFonts w:ascii="Times New Roman" w:hAnsi="Times New Roman" w:cs="Times New Roman"/>
          <w:spacing w:val="0"/>
          <w:sz w:val="24"/>
          <w:szCs w:val="24"/>
        </w:rPr>
        <w:t>n</w:t>
      </w:r>
      <w:r w:rsidRPr="009B77F1">
        <w:rPr>
          <w:rStyle w:val="BodyText1"/>
          <w:rFonts w:ascii="Times New Roman" w:hAnsi="Times New Roman" w:cs="Times New Roman"/>
          <w:spacing w:val="0"/>
          <w:sz w:val="24"/>
          <w:szCs w:val="24"/>
        </w:rPr>
        <w:t>carnation, sacrifice, and sub</w:t>
      </w:r>
      <w:r w:rsidRPr="009B77F1">
        <w:rPr>
          <w:rStyle w:val="BodyText1"/>
          <w:rFonts w:ascii="Times New Roman" w:hAnsi="Times New Roman" w:cs="Times New Roman"/>
          <w:spacing w:val="0"/>
          <w:sz w:val="24"/>
          <w:szCs w:val="24"/>
        </w:rPr>
        <w:softHyphen/>
        <w:t>stitution for man, God the Father is satisfied and well pleased. In Him, He regards the claim of His holy law as fully di</w:t>
      </w:r>
      <w:r w:rsidRPr="009B77F1">
        <w:rPr>
          <w:rStyle w:val="BodyText1"/>
          <w:rFonts w:ascii="Times New Roman" w:hAnsi="Times New Roman" w:cs="Times New Roman"/>
          <w:spacing w:val="0"/>
          <w:sz w:val="24"/>
          <w:szCs w:val="24"/>
        </w:rPr>
        <w:t>s</w:t>
      </w:r>
      <w:r w:rsidRPr="009B77F1">
        <w:rPr>
          <w:rStyle w:val="BodyText1"/>
          <w:rFonts w:ascii="Times New Roman" w:hAnsi="Times New Roman" w:cs="Times New Roman"/>
          <w:spacing w:val="0"/>
          <w:sz w:val="24"/>
          <w:szCs w:val="24"/>
        </w:rPr>
        <w:t>charged. Through Him, He is willing to receive poor sinful man to mercy, and to remember his sins no more.</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Let all true Christians rest their souls on these words, and draw from them daily consolation. Our sins and shortcomings are many and great. In ou</w:t>
      </w:r>
      <w:r w:rsidRPr="009B77F1">
        <w:rPr>
          <w:rStyle w:val="BodyText1"/>
          <w:rFonts w:ascii="Times New Roman" w:hAnsi="Times New Roman" w:cs="Times New Roman"/>
          <w:spacing w:val="0"/>
          <w:sz w:val="24"/>
          <w:szCs w:val="24"/>
        </w:rPr>
        <w:t>r</w:t>
      </w:r>
      <w:r w:rsidRPr="009B77F1">
        <w:rPr>
          <w:rStyle w:val="BodyText1"/>
          <w:rFonts w:ascii="Times New Roman" w:hAnsi="Times New Roman" w:cs="Times New Roman"/>
          <w:spacing w:val="0"/>
          <w:sz w:val="24"/>
          <w:szCs w:val="24"/>
        </w:rPr>
        <w:t>selves we can see no good thing. But if we believe in Jesus, the Father sees nothing in us that He cannot abundantly pardon. He regards us as the me</w:t>
      </w:r>
      <w:r w:rsidRPr="009B77F1">
        <w:rPr>
          <w:rStyle w:val="BodyText1"/>
          <w:rFonts w:ascii="Times New Roman" w:hAnsi="Times New Roman" w:cs="Times New Roman"/>
          <w:spacing w:val="0"/>
          <w:sz w:val="24"/>
          <w:szCs w:val="24"/>
        </w:rPr>
        <w:t>m</w:t>
      </w:r>
      <w:r w:rsidRPr="009B77F1">
        <w:rPr>
          <w:rStyle w:val="BodyText1"/>
          <w:rFonts w:ascii="Times New Roman" w:hAnsi="Times New Roman" w:cs="Times New Roman"/>
          <w:spacing w:val="0"/>
          <w:sz w:val="24"/>
          <w:szCs w:val="24"/>
        </w:rPr>
        <w:t>bers of His own dear Son, and, for His Son</w:t>
      </w:r>
      <w:r w:rsidR="00D851AD">
        <w:rPr>
          <w:rStyle w:val="BodyText1"/>
          <w:rFonts w:ascii="Times New Roman" w:hAnsi="Times New Roman" w:cs="Times New Roman"/>
          <w:spacing w:val="0"/>
          <w:sz w:val="24"/>
          <w:szCs w:val="24"/>
        </w:rPr>
        <w:t>’</w:t>
      </w:r>
      <w:r w:rsidRPr="009B77F1">
        <w:rPr>
          <w:rStyle w:val="BodyText1"/>
          <w:rFonts w:ascii="Times New Roman" w:hAnsi="Times New Roman" w:cs="Times New Roman"/>
          <w:spacing w:val="0"/>
          <w:sz w:val="24"/>
          <w:szCs w:val="24"/>
        </w:rPr>
        <w:t>s sake, He is well pleased.</w:t>
      </w:r>
    </w:p>
    <w:p w:rsidR="0027574F" w:rsidRPr="009B77F1" w:rsidRDefault="001F25B6" w:rsidP="00375909">
      <w:pPr>
        <w:pStyle w:val="BodyText22"/>
        <w:shd w:val="clear" w:color="auto" w:fill="auto"/>
        <w:spacing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 xml:space="preserve">We see, lastly, in these verses, </w:t>
      </w:r>
      <w:r w:rsidRPr="009B77F1">
        <w:rPr>
          <w:rStyle w:val="Bodytext9pt"/>
          <w:rFonts w:ascii="Times New Roman" w:hAnsi="Times New Roman" w:cs="Times New Roman"/>
          <w:b w:val="0"/>
          <w:spacing w:val="0"/>
          <w:sz w:val="24"/>
          <w:szCs w:val="24"/>
        </w:rPr>
        <w:t>what a frail and dying creature is man</w:t>
      </w:r>
      <w:r w:rsidRPr="009B77F1">
        <w:rPr>
          <w:rStyle w:val="BodyText1"/>
          <w:rFonts w:ascii="Times New Roman" w:hAnsi="Times New Roman" w:cs="Times New Roman"/>
          <w:spacing w:val="0"/>
          <w:sz w:val="24"/>
          <w:szCs w:val="24"/>
        </w:rPr>
        <w:t>. We read at the end of the chapter a long list of names, containing the gen</w:t>
      </w:r>
      <w:r w:rsidRPr="009B77F1">
        <w:rPr>
          <w:rStyle w:val="BodyText1"/>
          <w:rFonts w:ascii="Times New Roman" w:hAnsi="Times New Roman" w:cs="Times New Roman"/>
          <w:spacing w:val="0"/>
          <w:sz w:val="24"/>
          <w:szCs w:val="24"/>
        </w:rPr>
        <w:t>e</w:t>
      </w:r>
      <w:r w:rsidRPr="009B77F1">
        <w:rPr>
          <w:rStyle w:val="BodyText1"/>
          <w:rFonts w:ascii="Times New Roman" w:hAnsi="Times New Roman" w:cs="Times New Roman"/>
          <w:spacing w:val="0"/>
          <w:sz w:val="24"/>
          <w:szCs w:val="24"/>
        </w:rPr>
        <w:t>alogy of the family in which our Lord was bo</w:t>
      </w:r>
      <w:r w:rsidR="00D851AD">
        <w:rPr>
          <w:rStyle w:val="BodyText1"/>
          <w:rFonts w:ascii="Times New Roman" w:hAnsi="Times New Roman" w:cs="Times New Roman"/>
          <w:spacing w:val="0"/>
          <w:sz w:val="24"/>
          <w:szCs w:val="24"/>
        </w:rPr>
        <w:t>rn</w:t>
      </w:r>
      <w:r w:rsidRPr="009B77F1">
        <w:rPr>
          <w:rStyle w:val="BodyText1"/>
          <w:rFonts w:ascii="Times New Roman" w:hAnsi="Times New Roman" w:cs="Times New Roman"/>
          <w:spacing w:val="0"/>
          <w:sz w:val="24"/>
          <w:szCs w:val="24"/>
        </w:rPr>
        <w:t>, traced up through David and Abraham to Adam. How little we know of many of the seventy-five persons, whose names are here recorded! They all had their joys and so</w:t>
      </w:r>
      <w:r w:rsidRPr="009B77F1">
        <w:rPr>
          <w:rStyle w:val="BodyText1"/>
          <w:rFonts w:ascii="Times New Roman" w:hAnsi="Times New Roman" w:cs="Times New Roman"/>
          <w:spacing w:val="0"/>
          <w:sz w:val="24"/>
          <w:szCs w:val="24"/>
        </w:rPr>
        <w:t>r</w:t>
      </w:r>
      <w:r w:rsidRPr="009B77F1">
        <w:rPr>
          <w:rStyle w:val="BodyText1"/>
          <w:rFonts w:ascii="Times New Roman" w:hAnsi="Times New Roman" w:cs="Times New Roman"/>
          <w:spacing w:val="0"/>
          <w:sz w:val="24"/>
          <w:szCs w:val="24"/>
        </w:rPr>
        <w:t xml:space="preserve">rows, their hopes and fears, their cares and troubles, their schemes and plans, like any of ourselves. But they have all passed away from the earth, </w:t>
      </w:r>
      <w:r w:rsidRPr="009B77F1">
        <w:rPr>
          <w:rStyle w:val="BodyText1"/>
          <w:rFonts w:ascii="Times New Roman" w:hAnsi="Times New Roman" w:cs="Times New Roman"/>
          <w:spacing w:val="0"/>
          <w:sz w:val="24"/>
          <w:szCs w:val="24"/>
        </w:rPr>
        <w:lastRenderedPageBreak/>
        <w:t>and gone to their own place. And so will it be with us. We too are passing away, and shall soon be gone.</w:t>
      </w:r>
    </w:p>
    <w:p w:rsidR="0027574F" w:rsidRPr="009B77F1" w:rsidRDefault="001F25B6" w:rsidP="00375909">
      <w:pPr>
        <w:pStyle w:val="BodyText22"/>
        <w:shd w:val="clear" w:color="auto" w:fill="auto"/>
        <w:spacing w:after="223" w:line="276" w:lineRule="auto"/>
        <w:ind w:right="20" w:firstLine="264"/>
        <w:rPr>
          <w:rFonts w:ascii="Times New Roman" w:hAnsi="Times New Roman" w:cs="Times New Roman"/>
          <w:spacing w:val="0"/>
          <w:sz w:val="24"/>
          <w:szCs w:val="24"/>
        </w:rPr>
      </w:pPr>
      <w:r w:rsidRPr="009B77F1">
        <w:rPr>
          <w:rStyle w:val="BodyText1"/>
          <w:rFonts w:ascii="Times New Roman" w:hAnsi="Times New Roman" w:cs="Times New Roman"/>
          <w:spacing w:val="0"/>
          <w:sz w:val="24"/>
          <w:szCs w:val="24"/>
        </w:rPr>
        <w:t xml:space="preserve">For ever let us bless God, that in a dying </w:t>
      </w:r>
      <w:r w:rsidR="00D851AD">
        <w:rPr>
          <w:rStyle w:val="BodyText1"/>
          <w:rFonts w:ascii="Times New Roman" w:hAnsi="Times New Roman" w:cs="Times New Roman"/>
          <w:spacing w:val="0"/>
          <w:sz w:val="24"/>
          <w:szCs w:val="24"/>
        </w:rPr>
        <w:t>world we are able to turn to a d</w:t>
      </w:r>
      <w:r w:rsidRPr="009B77F1">
        <w:rPr>
          <w:rStyle w:val="BodyText1"/>
          <w:rFonts w:ascii="Times New Roman" w:hAnsi="Times New Roman" w:cs="Times New Roman"/>
          <w:spacing w:val="0"/>
          <w:sz w:val="24"/>
          <w:szCs w:val="24"/>
        </w:rPr>
        <w:t>ying Saviour.</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I am he,</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says Jesus,</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that liveth and was dead, and b</w:t>
      </w:r>
      <w:r w:rsidRPr="009B77F1">
        <w:rPr>
          <w:rStyle w:val="BodyText1"/>
          <w:rFonts w:ascii="Times New Roman" w:hAnsi="Times New Roman" w:cs="Times New Roman"/>
          <w:spacing w:val="0"/>
          <w:sz w:val="24"/>
          <w:szCs w:val="24"/>
        </w:rPr>
        <w:t>e</w:t>
      </w:r>
      <w:r w:rsidRPr="009B77F1">
        <w:rPr>
          <w:rStyle w:val="BodyText1"/>
          <w:rFonts w:ascii="Times New Roman" w:hAnsi="Times New Roman" w:cs="Times New Roman"/>
          <w:spacing w:val="0"/>
          <w:sz w:val="24"/>
          <w:szCs w:val="24"/>
        </w:rPr>
        <w:t>hold I am alive for evermore.</w:t>
      </w:r>
      <w:r w:rsidR="00D851AD">
        <w:rPr>
          <w:rStyle w:val="BodyText1"/>
          <w:rFonts w:ascii="Times New Roman" w:hAnsi="Times New Roman" w:cs="Times New Roman"/>
          <w:spacing w:val="0"/>
          <w:sz w:val="24"/>
          <w:szCs w:val="24"/>
        </w:rPr>
        <w:t xml:space="preserve">” </w:t>
      </w:r>
      <w:r w:rsidR="00D851AD">
        <w:rPr>
          <w:rStyle w:val="Bodytext9pt"/>
          <w:rFonts w:ascii="Times New Roman" w:hAnsi="Times New Roman" w:cs="Times New Roman"/>
          <w:b w:val="0"/>
          <w:i w:val="0"/>
          <w:spacing w:val="0"/>
          <w:sz w:val="24"/>
          <w:szCs w:val="24"/>
        </w:rPr>
        <w:t>“</w:t>
      </w:r>
      <w:r w:rsidRPr="009B77F1">
        <w:rPr>
          <w:rStyle w:val="BodyText1"/>
          <w:rFonts w:ascii="Times New Roman" w:hAnsi="Times New Roman" w:cs="Times New Roman"/>
          <w:spacing w:val="0"/>
          <w:sz w:val="24"/>
          <w:szCs w:val="24"/>
        </w:rPr>
        <w:t>I am the resurrection and the life.</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(Rev. i. 18; John xi. 25. ) Let our main care be, to be one with Christ and Christ with us. Joined to the Lord Jesus by faith we shall rise again to live for e</w:t>
      </w:r>
      <w:r w:rsidRPr="009B77F1">
        <w:rPr>
          <w:rStyle w:val="BodyText1"/>
          <w:rFonts w:ascii="Times New Roman" w:hAnsi="Times New Roman" w:cs="Times New Roman"/>
          <w:spacing w:val="0"/>
          <w:sz w:val="24"/>
          <w:szCs w:val="24"/>
        </w:rPr>
        <w:t>v</w:t>
      </w:r>
      <w:r w:rsidRPr="009B77F1">
        <w:rPr>
          <w:rStyle w:val="BodyText1"/>
          <w:rFonts w:ascii="Times New Roman" w:hAnsi="Times New Roman" w:cs="Times New Roman"/>
          <w:spacing w:val="0"/>
          <w:sz w:val="24"/>
          <w:szCs w:val="24"/>
        </w:rPr>
        <w:t>ermore. The second death shall have no power over us.</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Because I live,</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 xml:space="preserve">says Christ, </w:t>
      </w:r>
      <w:r w:rsidR="00D851AD">
        <w:rPr>
          <w:rStyle w:val="BodyText1"/>
          <w:rFonts w:ascii="Times New Roman" w:hAnsi="Times New Roman" w:cs="Times New Roman"/>
          <w:spacing w:val="0"/>
          <w:sz w:val="24"/>
          <w:szCs w:val="24"/>
        </w:rPr>
        <w:t>“</w:t>
      </w:r>
      <w:r w:rsidRPr="009B77F1">
        <w:rPr>
          <w:rStyle w:val="BodyText1"/>
          <w:rFonts w:ascii="Times New Roman" w:hAnsi="Times New Roman" w:cs="Times New Roman"/>
          <w:spacing w:val="0"/>
          <w:sz w:val="24"/>
          <w:szCs w:val="24"/>
        </w:rPr>
        <w:t>ye shall live also.</w:t>
      </w:r>
      <w:r w:rsidR="00D851AD">
        <w:rPr>
          <w:rStyle w:val="BodyText1"/>
          <w:rFonts w:ascii="Times New Roman" w:hAnsi="Times New Roman" w:cs="Times New Roman"/>
          <w:spacing w:val="0"/>
          <w:sz w:val="24"/>
          <w:szCs w:val="24"/>
        </w:rPr>
        <w:t xml:space="preserve">” </w:t>
      </w:r>
      <w:r w:rsidRPr="009B77F1">
        <w:rPr>
          <w:rStyle w:val="BodyText1"/>
          <w:rFonts w:ascii="Times New Roman" w:hAnsi="Times New Roman" w:cs="Times New Roman"/>
          <w:spacing w:val="0"/>
          <w:sz w:val="24"/>
          <w:szCs w:val="24"/>
        </w:rPr>
        <w:t>(John xiv. 19.)</w:t>
      </w:r>
    </w:p>
    <w:p w:rsidR="0027574F" w:rsidRPr="009B77F1" w:rsidRDefault="009B77F1" w:rsidP="00375909">
      <w:pPr>
        <w:pStyle w:val="Bodytext60"/>
        <w:shd w:val="clear" w:color="auto" w:fill="auto"/>
        <w:spacing w:before="0" w:after="88" w:line="276" w:lineRule="auto"/>
        <w:ind w:right="2"/>
        <w:rPr>
          <w:rFonts w:ascii="Times New Roman" w:hAnsi="Times New Roman" w:cs="Times New Roman"/>
          <w:b w:val="0"/>
          <w:sz w:val="20"/>
          <w:szCs w:val="20"/>
        </w:rPr>
      </w:pPr>
      <w:r w:rsidRPr="009B77F1">
        <w:rPr>
          <w:rStyle w:val="Bodytext6SmallCaps"/>
          <w:rFonts w:ascii="Times New Roman" w:hAnsi="Times New Roman" w:cs="Times New Roman"/>
          <w:bCs/>
          <w:sz w:val="20"/>
          <w:szCs w:val="20"/>
        </w:rPr>
        <w:t>NOTES. LUKE</w:t>
      </w:r>
      <w:r w:rsidR="001F25B6" w:rsidRPr="009B77F1">
        <w:rPr>
          <w:rStyle w:val="Bodytext6SmallCaps"/>
          <w:rFonts w:ascii="Times New Roman" w:hAnsi="Times New Roman" w:cs="Times New Roman"/>
          <w:bCs/>
          <w:sz w:val="20"/>
          <w:szCs w:val="20"/>
        </w:rPr>
        <w:t xml:space="preserve"> </w:t>
      </w:r>
      <w:r w:rsidR="001F25B6" w:rsidRPr="009B77F1">
        <w:rPr>
          <w:rStyle w:val="Bodytext67pt"/>
          <w:rFonts w:ascii="Times New Roman" w:hAnsi="Times New Roman" w:cs="Times New Roman"/>
          <w:sz w:val="20"/>
          <w:szCs w:val="20"/>
        </w:rPr>
        <w:t>III. 21</w:t>
      </w:r>
      <w:r w:rsidRPr="009B77F1">
        <w:rPr>
          <w:rFonts w:ascii="Times New Roman" w:hAnsi="Times New Roman" w:cs="Times New Roman"/>
          <w:b w:val="0"/>
          <w:sz w:val="20"/>
          <w:szCs w:val="20"/>
        </w:rPr>
        <w:t>–</w:t>
      </w:r>
      <w:r w:rsidR="001F25B6" w:rsidRPr="009B77F1">
        <w:rPr>
          <w:rStyle w:val="Bodytext67pt"/>
          <w:rFonts w:ascii="Times New Roman" w:hAnsi="Times New Roman" w:cs="Times New Roman"/>
          <w:sz w:val="20"/>
          <w:szCs w:val="20"/>
        </w:rPr>
        <w:t>38.</w:t>
      </w:r>
    </w:p>
    <w:p w:rsidR="0027574F" w:rsidRPr="009B77F1" w:rsidRDefault="001F25B6" w:rsidP="00375909">
      <w:pPr>
        <w:pStyle w:val="Bodytext50"/>
        <w:shd w:val="clear" w:color="auto" w:fill="auto"/>
        <w:spacing w:before="0" w:after="60" w:line="276" w:lineRule="auto"/>
        <w:ind w:right="2" w:hanging="284"/>
        <w:rPr>
          <w:rFonts w:ascii="Times New Roman" w:hAnsi="Times New Roman" w:cs="Times New Roman"/>
          <w:sz w:val="20"/>
          <w:szCs w:val="20"/>
        </w:rPr>
      </w:pPr>
      <w:r w:rsidRPr="009B77F1">
        <w:rPr>
          <w:rStyle w:val="Bodytext5Italic"/>
          <w:rFonts w:ascii="Times New Roman" w:hAnsi="Times New Roman" w:cs="Times New Roman"/>
          <w:i w:val="0"/>
          <w:sz w:val="20"/>
          <w:szCs w:val="20"/>
        </w:rPr>
        <w:t>23</w:t>
      </w:r>
      <w:r w:rsidR="009B77F1" w:rsidRPr="009B77F1">
        <w:rPr>
          <w:rStyle w:val="Bodytext5Italic"/>
          <w:rFonts w:ascii="Times New Roman" w:hAnsi="Times New Roman" w:cs="Times New Roman"/>
          <w:sz w:val="20"/>
          <w:szCs w:val="20"/>
        </w:rPr>
        <w:t>. —</w:t>
      </w:r>
      <w:r w:rsidR="009B77F1" w:rsidRPr="009B77F1">
        <w:rPr>
          <w:rStyle w:val="Bodytext5Italic"/>
          <w:rFonts w:ascii="Times New Roman" w:hAnsi="Times New Roman" w:cs="Times New Roman"/>
          <w:i w:val="0"/>
          <w:sz w:val="20"/>
          <w:szCs w:val="20"/>
        </w:rPr>
        <w:t>[</w:t>
      </w:r>
      <w:r w:rsidR="009B77F1" w:rsidRPr="009B77F1">
        <w:rPr>
          <w:rStyle w:val="Bodytext5Italic"/>
          <w:rFonts w:ascii="Times New Roman" w:hAnsi="Times New Roman" w:cs="Times New Roman"/>
          <w:sz w:val="20"/>
          <w:szCs w:val="20"/>
        </w:rPr>
        <w:t>Thirty years of age.</w:t>
      </w:r>
      <w:r w:rsidRPr="009B77F1">
        <w:rPr>
          <w:rStyle w:val="Bodytext5Italic"/>
          <w:rFonts w:ascii="Times New Roman" w:hAnsi="Times New Roman" w:cs="Times New Roman"/>
          <w:i w:val="0"/>
          <w:sz w:val="20"/>
          <w:szCs w:val="20"/>
        </w:rPr>
        <w:t>]</w:t>
      </w:r>
      <w:r w:rsidRPr="009B77F1">
        <w:rPr>
          <w:rFonts w:ascii="Times New Roman" w:hAnsi="Times New Roman" w:cs="Times New Roman"/>
          <w:sz w:val="20"/>
          <w:szCs w:val="20"/>
        </w:rPr>
        <w:t xml:space="preserve"> Thi</w:t>
      </w:r>
      <w:r w:rsidR="0014366B">
        <w:rPr>
          <w:rFonts w:ascii="Times New Roman" w:hAnsi="Times New Roman" w:cs="Times New Roman"/>
          <w:sz w:val="20"/>
          <w:szCs w:val="20"/>
        </w:rPr>
        <w:t>s was the age, be it remembered,</w:t>
      </w:r>
      <w:r w:rsidRPr="009B77F1">
        <w:rPr>
          <w:rFonts w:ascii="Times New Roman" w:hAnsi="Times New Roman" w:cs="Times New Roman"/>
          <w:sz w:val="20"/>
          <w:szCs w:val="20"/>
        </w:rPr>
        <w:t xml:space="preserve"> at which Levites were first permitted to do work in the tabernacle. (Num. iv. 3. )</w:t>
      </w:r>
    </w:p>
    <w:p w:rsidR="0027574F" w:rsidRPr="009B77F1" w:rsidRDefault="001F25B6" w:rsidP="00375909">
      <w:pPr>
        <w:pStyle w:val="Bodytext50"/>
        <w:shd w:val="clear" w:color="auto" w:fill="auto"/>
        <w:spacing w:before="0" w:after="60" w:line="276" w:lineRule="auto"/>
        <w:ind w:right="2" w:firstLine="180"/>
        <w:rPr>
          <w:rFonts w:ascii="Times New Roman" w:hAnsi="Times New Roman" w:cs="Times New Roman"/>
          <w:sz w:val="20"/>
          <w:szCs w:val="20"/>
        </w:rPr>
      </w:pPr>
      <w:r w:rsidRPr="009B77F1">
        <w:rPr>
          <w:rFonts w:ascii="Times New Roman" w:hAnsi="Times New Roman" w:cs="Times New Roman"/>
          <w:sz w:val="20"/>
          <w:szCs w:val="20"/>
        </w:rPr>
        <w:t>[</w:t>
      </w:r>
      <w:r w:rsidRPr="009B77F1">
        <w:rPr>
          <w:rStyle w:val="Bodytext5Italic"/>
          <w:rFonts w:ascii="Times New Roman" w:hAnsi="Times New Roman" w:cs="Times New Roman"/>
          <w:sz w:val="20"/>
          <w:szCs w:val="20"/>
        </w:rPr>
        <w:t xml:space="preserve">Joseph, which was the son of </w:t>
      </w:r>
      <w:proofErr w:type="spellStart"/>
      <w:r w:rsidRPr="009B77F1">
        <w:rPr>
          <w:rStyle w:val="Bodytext5Italic"/>
          <w:rFonts w:ascii="Times New Roman" w:hAnsi="Times New Roman" w:cs="Times New Roman"/>
          <w:sz w:val="20"/>
          <w:szCs w:val="20"/>
        </w:rPr>
        <w:t>Heli</w:t>
      </w:r>
      <w:proofErr w:type="spellEnd"/>
      <w:r w:rsidRPr="009B77F1">
        <w:rPr>
          <w:rFonts w:ascii="Times New Roman" w:hAnsi="Times New Roman" w:cs="Times New Roman"/>
          <w:sz w:val="20"/>
          <w:szCs w:val="20"/>
        </w:rPr>
        <w:t>, &amp;</w:t>
      </w:r>
      <w:r w:rsidRPr="009B77F1">
        <w:rPr>
          <w:rStyle w:val="Bodytext5Italic"/>
          <w:rFonts w:ascii="Times New Roman" w:hAnsi="Times New Roman" w:cs="Times New Roman"/>
          <w:sz w:val="20"/>
          <w:szCs w:val="20"/>
        </w:rPr>
        <w:t>c.</w:t>
      </w:r>
      <w:r w:rsidRPr="009B77F1">
        <w:rPr>
          <w:rStyle w:val="Bodytext5Italic"/>
          <w:rFonts w:ascii="Times New Roman" w:hAnsi="Times New Roman" w:cs="Times New Roman"/>
          <w:i w:val="0"/>
          <w:sz w:val="20"/>
          <w:szCs w:val="20"/>
        </w:rPr>
        <w:t>]</w:t>
      </w:r>
      <w:r w:rsidRPr="009B77F1">
        <w:rPr>
          <w:rFonts w:ascii="Times New Roman" w:hAnsi="Times New Roman" w:cs="Times New Roman"/>
          <w:sz w:val="20"/>
          <w:szCs w:val="20"/>
        </w:rPr>
        <w:t xml:space="preserve"> Every careful reader of the Bible knows well that there is a great difficulty connected with the genealogy of our Lord. The difficulty lies in the entire variance between that part of the genealogy which lies between David and J</w:t>
      </w:r>
      <w:r w:rsidRPr="009B77F1">
        <w:rPr>
          <w:rFonts w:ascii="Times New Roman" w:hAnsi="Times New Roman" w:cs="Times New Roman"/>
          <w:sz w:val="20"/>
          <w:szCs w:val="20"/>
        </w:rPr>
        <w:t>o</w:t>
      </w:r>
      <w:r w:rsidRPr="009B77F1">
        <w:rPr>
          <w:rFonts w:ascii="Times New Roman" w:hAnsi="Times New Roman" w:cs="Times New Roman"/>
          <w:sz w:val="20"/>
          <w:szCs w:val="20"/>
        </w:rPr>
        <w:t xml:space="preserve">seph, as recorded by St. Luke, and the same part of it as recorded by St. Matthew. Between Abraham and David the two genealogies agree. Between David </w:t>
      </w:r>
      <w:r w:rsidR="009B77F1" w:rsidRPr="009B77F1">
        <w:rPr>
          <w:rFonts w:ascii="Times New Roman" w:hAnsi="Times New Roman" w:cs="Times New Roman"/>
          <w:sz w:val="20"/>
          <w:szCs w:val="20"/>
        </w:rPr>
        <w:t>and Joseph they almost entirely</w:t>
      </w:r>
      <w:r w:rsidRPr="009B77F1">
        <w:rPr>
          <w:rFonts w:ascii="Times New Roman" w:hAnsi="Times New Roman" w:cs="Times New Roman"/>
          <w:sz w:val="20"/>
          <w:szCs w:val="20"/>
        </w:rPr>
        <w:t xml:space="preserve"> differ. How can this difference be reconciled? This is a question on which learned men have written volumes, and failed to convince one another. A few simple remarks must suffice. Those who wish to study the subject will find it thoroughly discussed by Gomarus, </w:t>
      </w:r>
      <w:proofErr w:type="spellStart"/>
      <w:r w:rsidRPr="009B77F1">
        <w:rPr>
          <w:rFonts w:ascii="Times New Roman" w:hAnsi="Times New Roman" w:cs="Times New Roman"/>
          <w:sz w:val="20"/>
          <w:szCs w:val="20"/>
        </w:rPr>
        <w:t>Spanheim</w:t>
      </w:r>
      <w:proofErr w:type="spellEnd"/>
      <w:r w:rsidRPr="009B77F1">
        <w:rPr>
          <w:rFonts w:ascii="Times New Roman" w:hAnsi="Times New Roman" w:cs="Times New Roman"/>
          <w:sz w:val="20"/>
          <w:szCs w:val="20"/>
        </w:rPr>
        <w:t>, South, Calovius, and A. Clarke.</w:t>
      </w:r>
    </w:p>
    <w:p w:rsidR="0027574F" w:rsidRPr="009B77F1" w:rsidRDefault="001F25B6" w:rsidP="00375909">
      <w:pPr>
        <w:pStyle w:val="Bodytext50"/>
        <w:shd w:val="clear" w:color="auto" w:fill="auto"/>
        <w:spacing w:before="0" w:after="60" w:line="276" w:lineRule="auto"/>
        <w:ind w:right="2" w:firstLine="180"/>
        <w:rPr>
          <w:rFonts w:ascii="Times New Roman" w:hAnsi="Times New Roman" w:cs="Times New Roman"/>
          <w:sz w:val="20"/>
          <w:szCs w:val="20"/>
        </w:rPr>
      </w:pPr>
      <w:r w:rsidRPr="009B77F1">
        <w:rPr>
          <w:rFonts w:ascii="Times New Roman" w:hAnsi="Times New Roman" w:cs="Times New Roman"/>
          <w:sz w:val="20"/>
          <w:szCs w:val="20"/>
        </w:rPr>
        <w:t>The first, but least probable explanation, is this. The persons mentioned in the genealogy from David to Joseph had all two names. Matthew gives one of their names, Luke gives the other. But both enumerate the same persons, and both give the genealogy of Joseph. This explanation will satisfy very few people. The difference between the number of names gi</w:t>
      </w:r>
      <w:r w:rsidRPr="009B77F1">
        <w:rPr>
          <w:rFonts w:ascii="Times New Roman" w:hAnsi="Times New Roman" w:cs="Times New Roman"/>
          <w:sz w:val="20"/>
          <w:szCs w:val="20"/>
        </w:rPr>
        <w:t>v</w:t>
      </w:r>
      <w:r w:rsidRPr="009B77F1">
        <w:rPr>
          <w:rFonts w:ascii="Times New Roman" w:hAnsi="Times New Roman" w:cs="Times New Roman"/>
          <w:sz w:val="20"/>
          <w:szCs w:val="20"/>
        </w:rPr>
        <w:t>en by Luke, compared to the number given by Matthew, is of itself an insuperable obje</w:t>
      </w:r>
      <w:r w:rsidRPr="009B77F1">
        <w:rPr>
          <w:rFonts w:ascii="Times New Roman" w:hAnsi="Times New Roman" w:cs="Times New Roman"/>
          <w:sz w:val="20"/>
          <w:szCs w:val="20"/>
        </w:rPr>
        <w:t>c</w:t>
      </w:r>
      <w:r w:rsidRPr="009B77F1">
        <w:rPr>
          <w:rFonts w:ascii="Times New Roman" w:hAnsi="Times New Roman" w:cs="Times New Roman"/>
          <w:sz w:val="20"/>
          <w:szCs w:val="20"/>
        </w:rPr>
        <w:t>tion. It seems waste of time to dwell on this solution of the question.</w:t>
      </w:r>
    </w:p>
    <w:p w:rsidR="0027574F" w:rsidRPr="009B77F1" w:rsidRDefault="001F25B6" w:rsidP="00375909">
      <w:pPr>
        <w:pStyle w:val="Bodytext50"/>
        <w:shd w:val="clear" w:color="auto" w:fill="auto"/>
        <w:spacing w:before="0" w:after="60" w:line="276" w:lineRule="auto"/>
        <w:ind w:right="2" w:firstLine="180"/>
        <w:rPr>
          <w:rFonts w:ascii="Times New Roman" w:hAnsi="Times New Roman" w:cs="Times New Roman"/>
          <w:sz w:val="20"/>
          <w:szCs w:val="20"/>
        </w:rPr>
      </w:pPr>
      <w:r w:rsidRPr="009B77F1">
        <w:rPr>
          <w:rFonts w:ascii="Times New Roman" w:hAnsi="Times New Roman" w:cs="Times New Roman"/>
          <w:sz w:val="20"/>
          <w:szCs w:val="20"/>
        </w:rPr>
        <w:t>The second, and more probable explanation of the difficulty, is this. The mother of J</w:t>
      </w:r>
      <w:r w:rsidRPr="009B77F1">
        <w:rPr>
          <w:rFonts w:ascii="Times New Roman" w:hAnsi="Times New Roman" w:cs="Times New Roman"/>
          <w:sz w:val="20"/>
          <w:szCs w:val="20"/>
        </w:rPr>
        <w:t>o</w:t>
      </w:r>
      <w:r w:rsidRPr="009B77F1">
        <w:rPr>
          <w:rFonts w:ascii="Times New Roman" w:hAnsi="Times New Roman" w:cs="Times New Roman"/>
          <w:sz w:val="20"/>
          <w:szCs w:val="20"/>
        </w:rPr>
        <w:t xml:space="preserve">seph the husband of Mary, married two husbands. Of one husband Joseph was the son by birth. Of the other he was the son by adoption. The two genealogies in the two Gospels, are the genealogies of these two husbands. Each evangelist ends his genealogy in Joseph, but Luke traces it through </w:t>
      </w:r>
      <w:proofErr w:type="spellStart"/>
      <w:r w:rsidRPr="009B77F1">
        <w:rPr>
          <w:rFonts w:ascii="Times New Roman" w:hAnsi="Times New Roman" w:cs="Times New Roman"/>
          <w:sz w:val="20"/>
          <w:szCs w:val="20"/>
        </w:rPr>
        <w:t>Heli</w:t>
      </w:r>
      <w:proofErr w:type="spellEnd"/>
      <w:r w:rsidRPr="009B77F1">
        <w:rPr>
          <w:rFonts w:ascii="Times New Roman" w:hAnsi="Times New Roman" w:cs="Times New Roman"/>
          <w:sz w:val="20"/>
          <w:szCs w:val="20"/>
        </w:rPr>
        <w:t>, and Matthew through Jacob. Joseph was the natural son of one, and the adopted son of the other. This explanation is that which satisfied the early fathers, and is com</w:t>
      </w:r>
      <w:r w:rsidRPr="009B77F1">
        <w:rPr>
          <w:rFonts w:ascii="Times New Roman" w:hAnsi="Times New Roman" w:cs="Times New Roman"/>
          <w:sz w:val="20"/>
          <w:szCs w:val="20"/>
        </w:rPr>
        <w:softHyphen/>
        <w:t xml:space="preserve">monly known as that of Julius </w:t>
      </w:r>
      <w:proofErr w:type="spellStart"/>
      <w:r w:rsidRPr="009B77F1">
        <w:rPr>
          <w:rFonts w:ascii="Times New Roman" w:hAnsi="Times New Roman" w:cs="Times New Roman"/>
          <w:sz w:val="20"/>
          <w:szCs w:val="20"/>
        </w:rPr>
        <w:t>Africanus</w:t>
      </w:r>
      <w:proofErr w:type="spellEnd"/>
      <w:r w:rsidRPr="009B77F1">
        <w:rPr>
          <w:rFonts w:ascii="Times New Roman" w:hAnsi="Times New Roman" w:cs="Times New Roman"/>
          <w:sz w:val="20"/>
          <w:szCs w:val="20"/>
        </w:rPr>
        <w:t>. It is, however, in spite of its antiquity, open to several serious objections. It is difficult to see why Joseph</w:t>
      </w:r>
      <w:r w:rsidR="00D851AD">
        <w:rPr>
          <w:rFonts w:ascii="Times New Roman" w:hAnsi="Times New Roman" w:cs="Times New Roman"/>
          <w:sz w:val="20"/>
          <w:szCs w:val="20"/>
        </w:rPr>
        <w:t>’</w:t>
      </w:r>
      <w:r w:rsidRPr="009B77F1">
        <w:rPr>
          <w:rFonts w:ascii="Times New Roman" w:hAnsi="Times New Roman" w:cs="Times New Roman"/>
          <w:sz w:val="20"/>
          <w:szCs w:val="20"/>
        </w:rPr>
        <w:t>s genealogy should be repeated by Luke, in a Gospel written specially for Gentile converts, and why the geneal</w:t>
      </w:r>
      <w:r w:rsidRPr="009B77F1">
        <w:rPr>
          <w:rFonts w:ascii="Times New Roman" w:hAnsi="Times New Roman" w:cs="Times New Roman"/>
          <w:sz w:val="20"/>
          <w:szCs w:val="20"/>
        </w:rPr>
        <w:t>o</w:t>
      </w:r>
      <w:r w:rsidRPr="009B77F1">
        <w:rPr>
          <w:rFonts w:ascii="Times New Roman" w:hAnsi="Times New Roman" w:cs="Times New Roman"/>
          <w:sz w:val="20"/>
          <w:szCs w:val="20"/>
        </w:rPr>
        <w:t>gy of our Lord</w:t>
      </w:r>
      <w:r w:rsidR="00D851AD">
        <w:rPr>
          <w:rFonts w:ascii="Times New Roman" w:hAnsi="Times New Roman" w:cs="Times New Roman"/>
          <w:sz w:val="20"/>
          <w:szCs w:val="20"/>
        </w:rPr>
        <w:t>’</w:t>
      </w:r>
      <w:r w:rsidRPr="009B77F1">
        <w:rPr>
          <w:rFonts w:ascii="Times New Roman" w:hAnsi="Times New Roman" w:cs="Times New Roman"/>
          <w:sz w:val="20"/>
          <w:szCs w:val="20"/>
        </w:rPr>
        <w:t>s own mother should be entirely passed over by both evangelists.</w:t>
      </w:r>
    </w:p>
    <w:p w:rsidR="0027574F" w:rsidRPr="009B77F1" w:rsidRDefault="001F25B6" w:rsidP="00375909">
      <w:pPr>
        <w:pStyle w:val="Bodytext50"/>
        <w:shd w:val="clear" w:color="auto" w:fill="auto"/>
        <w:spacing w:before="0" w:after="60" w:line="276" w:lineRule="auto"/>
        <w:ind w:right="2" w:firstLine="160"/>
        <w:rPr>
          <w:rFonts w:ascii="Times New Roman" w:hAnsi="Times New Roman" w:cs="Times New Roman"/>
          <w:sz w:val="20"/>
          <w:szCs w:val="20"/>
        </w:rPr>
      </w:pPr>
      <w:r w:rsidRPr="009B77F1">
        <w:rPr>
          <w:rFonts w:ascii="Times New Roman" w:hAnsi="Times New Roman" w:cs="Times New Roman"/>
          <w:sz w:val="20"/>
          <w:szCs w:val="20"/>
        </w:rPr>
        <w:t>The third, and most probable explanation of the difficulty, is to regard Luke</w:t>
      </w:r>
      <w:r w:rsidR="00D851AD">
        <w:rPr>
          <w:rFonts w:ascii="Times New Roman" w:hAnsi="Times New Roman" w:cs="Times New Roman"/>
          <w:sz w:val="20"/>
          <w:szCs w:val="20"/>
        </w:rPr>
        <w:t>’</w:t>
      </w:r>
      <w:r w:rsidRPr="009B77F1">
        <w:rPr>
          <w:rFonts w:ascii="Times New Roman" w:hAnsi="Times New Roman" w:cs="Times New Roman"/>
          <w:sz w:val="20"/>
          <w:szCs w:val="20"/>
        </w:rPr>
        <w:t xml:space="preserve">s genealogy as the genealogy of Mary, and not of Joseph. </w:t>
      </w:r>
      <w:proofErr w:type="spellStart"/>
      <w:r w:rsidRPr="009B77F1">
        <w:rPr>
          <w:rFonts w:ascii="Times New Roman" w:hAnsi="Times New Roman" w:cs="Times New Roman"/>
          <w:sz w:val="20"/>
          <w:szCs w:val="20"/>
        </w:rPr>
        <w:t>Heli</w:t>
      </w:r>
      <w:proofErr w:type="spellEnd"/>
      <w:r w:rsidRPr="009B77F1">
        <w:rPr>
          <w:rFonts w:ascii="Times New Roman" w:hAnsi="Times New Roman" w:cs="Times New Roman"/>
          <w:sz w:val="20"/>
          <w:szCs w:val="20"/>
        </w:rPr>
        <w:t xml:space="preserve"> was the father of Mary, and the father-in-law, by his marriage, of Joseph. It is not said that </w:t>
      </w:r>
      <w:proofErr w:type="spellStart"/>
      <w:r w:rsidRPr="009B77F1">
        <w:rPr>
          <w:rFonts w:ascii="Times New Roman" w:hAnsi="Times New Roman" w:cs="Times New Roman"/>
          <w:sz w:val="20"/>
          <w:szCs w:val="20"/>
        </w:rPr>
        <w:t>Heli</w:t>
      </w:r>
      <w:proofErr w:type="spellEnd"/>
      <w:r w:rsidRPr="009B77F1">
        <w:rPr>
          <w:rFonts w:ascii="Times New Roman" w:hAnsi="Times New Roman" w:cs="Times New Roman"/>
          <w:sz w:val="20"/>
          <w:szCs w:val="20"/>
        </w:rPr>
        <w:t xml:space="preserve"> </w:t>
      </w:r>
      <w:r w:rsidR="00D851AD">
        <w:rPr>
          <w:rFonts w:ascii="Times New Roman" w:hAnsi="Times New Roman" w:cs="Times New Roman"/>
          <w:sz w:val="20"/>
          <w:szCs w:val="20"/>
        </w:rPr>
        <w:t>“</w:t>
      </w:r>
      <w:r w:rsidRPr="009B77F1">
        <w:rPr>
          <w:rFonts w:ascii="Times New Roman" w:hAnsi="Times New Roman" w:cs="Times New Roman"/>
          <w:sz w:val="20"/>
          <w:szCs w:val="20"/>
        </w:rPr>
        <w:t>begat</w:t>
      </w:r>
      <w:r w:rsidR="00D851AD">
        <w:rPr>
          <w:rFonts w:ascii="Times New Roman" w:hAnsi="Times New Roman" w:cs="Times New Roman"/>
          <w:sz w:val="20"/>
          <w:szCs w:val="20"/>
        </w:rPr>
        <w:t>”</w:t>
      </w:r>
      <w:r w:rsidRPr="009B77F1">
        <w:rPr>
          <w:rFonts w:ascii="Times New Roman" w:hAnsi="Times New Roman" w:cs="Times New Roman"/>
          <w:sz w:val="20"/>
          <w:szCs w:val="20"/>
        </w:rPr>
        <w:t xml:space="preserve"> Joseph; and that the Greek does not necessarily mean Joseph was</w:t>
      </w:r>
      <w:r w:rsidR="00D851AD">
        <w:rPr>
          <w:rFonts w:ascii="Times New Roman" w:hAnsi="Times New Roman" w:cs="Times New Roman"/>
          <w:sz w:val="20"/>
          <w:szCs w:val="20"/>
        </w:rPr>
        <w:t xml:space="preserve"> “</w:t>
      </w:r>
      <w:r w:rsidRPr="009B77F1">
        <w:rPr>
          <w:rFonts w:ascii="Times New Roman" w:hAnsi="Times New Roman" w:cs="Times New Roman"/>
          <w:sz w:val="20"/>
          <w:szCs w:val="20"/>
        </w:rPr>
        <w:t>his son,</w:t>
      </w:r>
      <w:r w:rsidR="0014366B">
        <w:rPr>
          <w:rFonts w:ascii="Times New Roman" w:hAnsi="Times New Roman" w:cs="Times New Roman"/>
          <w:sz w:val="20"/>
          <w:szCs w:val="20"/>
        </w:rPr>
        <w:t>”</w:t>
      </w:r>
      <w:r w:rsidR="00D851AD">
        <w:rPr>
          <w:rFonts w:ascii="Times New Roman" w:hAnsi="Times New Roman" w:cs="Times New Roman"/>
          <w:sz w:val="20"/>
          <w:szCs w:val="20"/>
        </w:rPr>
        <w:t xml:space="preserve"> </w:t>
      </w:r>
      <w:r w:rsidRPr="009B77F1">
        <w:rPr>
          <w:rFonts w:ascii="Times New Roman" w:hAnsi="Times New Roman" w:cs="Times New Roman"/>
          <w:sz w:val="20"/>
          <w:szCs w:val="20"/>
        </w:rPr>
        <w:t xml:space="preserve">is clear from the </w:t>
      </w:r>
      <w:r w:rsidR="0014366B">
        <w:rPr>
          <w:rFonts w:ascii="Times New Roman" w:hAnsi="Times New Roman" w:cs="Times New Roman"/>
          <w:sz w:val="20"/>
          <w:szCs w:val="20"/>
        </w:rPr>
        <w:t>expressions used about Mary and</w:t>
      </w:r>
      <w:r w:rsidRPr="009B77F1">
        <w:rPr>
          <w:rFonts w:ascii="Times New Roman" w:hAnsi="Times New Roman" w:cs="Times New Roman"/>
          <w:sz w:val="20"/>
          <w:szCs w:val="20"/>
        </w:rPr>
        <w:t xml:space="preserve"> Jude, in two other places of the New Testament. (Mark xvi. 1. and Acts i. 15. ) It is Mary</w:t>
      </w:r>
      <w:r w:rsidR="00D851AD">
        <w:rPr>
          <w:rFonts w:ascii="Times New Roman" w:hAnsi="Times New Roman" w:cs="Times New Roman"/>
          <w:sz w:val="20"/>
          <w:szCs w:val="20"/>
        </w:rPr>
        <w:t>’</w:t>
      </w:r>
      <w:r w:rsidRPr="009B77F1">
        <w:rPr>
          <w:rFonts w:ascii="Times New Roman" w:hAnsi="Times New Roman" w:cs="Times New Roman"/>
          <w:sz w:val="20"/>
          <w:szCs w:val="20"/>
        </w:rPr>
        <w:t>s family, therefore, and not Joseph</w:t>
      </w:r>
      <w:r w:rsidR="00D851AD">
        <w:rPr>
          <w:rFonts w:ascii="Times New Roman" w:hAnsi="Times New Roman" w:cs="Times New Roman"/>
          <w:sz w:val="20"/>
          <w:szCs w:val="20"/>
        </w:rPr>
        <w:t>’</w:t>
      </w:r>
      <w:r w:rsidRPr="009B77F1">
        <w:rPr>
          <w:rFonts w:ascii="Times New Roman" w:hAnsi="Times New Roman" w:cs="Times New Roman"/>
          <w:sz w:val="20"/>
          <w:szCs w:val="20"/>
        </w:rPr>
        <w:t>s, that St. Luke describes, and Joseph</w:t>
      </w:r>
      <w:r w:rsidR="00D851AD">
        <w:rPr>
          <w:rFonts w:ascii="Times New Roman" w:hAnsi="Times New Roman" w:cs="Times New Roman"/>
          <w:sz w:val="20"/>
          <w:szCs w:val="20"/>
        </w:rPr>
        <w:t>’</w:t>
      </w:r>
      <w:r w:rsidRPr="009B77F1">
        <w:rPr>
          <w:rFonts w:ascii="Times New Roman" w:hAnsi="Times New Roman" w:cs="Times New Roman"/>
          <w:sz w:val="20"/>
          <w:szCs w:val="20"/>
        </w:rPr>
        <w:t>s family, and not Mary</w:t>
      </w:r>
      <w:r w:rsidR="00D851AD">
        <w:rPr>
          <w:rFonts w:ascii="Times New Roman" w:hAnsi="Times New Roman" w:cs="Times New Roman"/>
          <w:sz w:val="20"/>
          <w:szCs w:val="20"/>
        </w:rPr>
        <w:t>’</w:t>
      </w:r>
      <w:r w:rsidRPr="009B77F1">
        <w:rPr>
          <w:rFonts w:ascii="Times New Roman" w:hAnsi="Times New Roman" w:cs="Times New Roman"/>
          <w:sz w:val="20"/>
          <w:szCs w:val="20"/>
        </w:rPr>
        <w:t>s, that is described by St. Matthew.</w:t>
      </w:r>
    </w:p>
    <w:p w:rsidR="0027574F" w:rsidRPr="009B77F1" w:rsidRDefault="001F25B6" w:rsidP="00375909">
      <w:pPr>
        <w:pStyle w:val="Bodytext50"/>
        <w:shd w:val="clear" w:color="auto" w:fill="auto"/>
        <w:spacing w:before="0" w:after="60" w:line="276" w:lineRule="auto"/>
        <w:ind w:right="2" w:firstLine="160"/>
        <w:rPr>
          <w:rFonts w:ascii="Times New Roman" w:hAnsi="Times New Roman" w:cs="Times New Roman"/>
          <w:sz w:val="20"/>
          <w:szCs w:val="20"/>
        </w:rPr>
      </w:pPr>
      <w:r w:rsidRPr="009B77F1">
        <w:rPr>
          <w:rFonts w:ascii="Times New Roman" w:hAnsi="Times New Roman" w:cs="Times New Roman"/>
          <w:sz w:val="20"/>
          <w:szCs w:val="20"/>
        </w:rPr>
        <w:t>There are doubtless some difficulties in the way of this ex</w:t>
      </w:r>
      <w:r w:rsidRPr="009B77F1">
        <w:rPr>
          <w:rFonts w:ascii="Times New Roman" w:hAnsi="Times New Roman" w:cs="Times New Roman"/>
          <w:sz w:val="20"/>
          <w:szCs w:val="20"/>
        </w:rPr>
        <w:softHyphen/>
        <w:t xml:space="preserve">planation. But there seem to be far greater difficulties in the way of any other. In leaving the question, I may be allowed to </w:t>
      </w:r>
      <w:r w:rsidRPr="009B77F1">
        <w:rPr>
          <w:rFonts w:ascii="Times New Roman" w:hAnsi="Times New Roman" w:cs="Times New Roman"/>
          <w:sz w:val="20"/>
          <w:szCs w:val="20"/>
        </w:rPr>
        <w:lastRenderedPageBreak/>
        <w:t xml:space="preserve">remark, that the view I venture to maintain is that of Brentius, Gomarus, Chemnitius. </w:t>
      </w:r>
      <w:proofErr w:type="spellStart"/>
      <w:r w:rsidRPr="009B77F1">
        <w:rPr>
          <w:rFonts w:ascii="Times New Roman" w:hAnsi="Times New Roman" w:cs="Times New Roman"/>
          <w:sz w:val="20"/>
          <w:szCs w:val="20"/>
        </w:rPr>
        <w:t>Spa</w:t>
      </w:r>
      <w:r w:rsidRPr="009B77F1">
        <w:rPr>
          <w:rFonts w:ascii="Times New Roman" w:hAnsi="Times New Roman" w:cs="Times New Roman"/>
          <w:sz w:val="20"/>
          <w:szCs w:val="20"/>
        </w:rPr>
        <w:t>n</w:t>
      </w:r>
      <w:r w:rsidRPr="009B77F1">
        <w:rPr>
          <w:rFonts w:ascii="Times New Roman" w:hAnsi="Times New Roman" w:cs="Times New Roman"/>
          <w:sz w:val="20"/>
          <w:szCs w:val="20"/>
        </w:rPr>
        <w:t>heim</w:t>
      </w:r>
      <w:proofErr w:type="spellEnd"/>
      <w:r w:rsidRPr="009B77F1">
        <w:rPr>
          <w:rFonts w:ascii="Times New Roman" w:hAnsi="Times New Roman" w:cs="Times New Roman"/>
          <w:sz w:val="20"/>
          <w:szCs w:val="20"/>
        </w:rPr>
        <w:t xml:space="preserve">, </w:t>
      </w:r>
      <w:proofErr w:type="spellStart"/>
      <w:r w:rsidRPr="009B77F1">
        <w:rPr>
          <w:rFonts w:ascii="Times New Roman" w:hAnsi="Times New Roman" w:cs="Times New Roman"/>
          <w:sz w:val="20"/>
          <w:szCs w:val="20"/>
        </w:rPr>
        <w:t>Surenhusius</w:t>
      </w:r>
      <w:proofErr w:type="spellEnd"/>
      <w:r w:rsidRPr="009B77F1">
        <w:rPr>
          <w:rFonts w:ascii="Times New Roman" w:hAnsi="Times New Roman" w:cs="Times New Roman"/>
          <w:sz w:val="20"/>
          <w:szCs w:val="20"/>
        </w:rPr>
        <w:t xml:space="preserve">, Poole, Bengel, </w:t>
      </w:r>
      <w:proofErr w:type="spellStart"/>
      <w:r w:rsidRPr="009B77F1">
        <w:rPr>
          <w:rFonts w:ascii="Times New Roman" w:hAnsi="Times New Roman" w:cs="Times New Roman"/>
          <w:sz w:val="20"/>
          <w:szCs w:val="20"/>
        </w:rPr>
        <w:t>Parseus</w:t>
      </w:r>
      <w:proofErr w:type="spellEnd"/>
      <w:r w:rsidRPr="009B77F1">
        <w:rPr>
          <w:rFonts w:ascii="Times New Roman" w:hAnsi="Times New Roman" w:cs="Times New Roman"/>
          <w:sz w:val="20"/>
          <w:szCs w:val="20"/>
        </w:rPr>
        <w:t>, Lightfoot, Calovius, Gill, Burkitt, Henry, Scott,</w:t>
      </w:r>
      <w:r w:rsidR="0014366B">
        <w:rPr>
          <w:rFonts w:ascii="Times New Roman" w:hAnsi="Times New Roman" w:cs="Times New Roman"/>
          <w:sz w:val="20"/>
          <w:szCs w:val="20"/>
        </w:rPr>
        <w:t xml:space="preserve"> and Clarke, among Protestants,</w:t>
      </w:r>
      <w:r w:rsidRPr="009B77F1">
        <w:rPr>
          <w:rFonts w:ascii="Times New Roman" w:hAnsi="Times New Roman" w:cs="Times New Roman"/>
          <w:sz w:val="20"/>
          <w:szCs w:val="20"/>
        </w:rPr>
        <w:t xml:space="preserve">—and of Jansenius, </w:t>
      </w:r>
      <w:proofErr w:type="spellStart"/>
      <w:r w:rsidRPr="009B77F1">
        <w:rPr>
          <w:rFonts w:ascii="Times New Roman" w:hAnsi="Times New Roman" w:cs="Times New Roman"/>
          <w:sz w:val="20"/>
          <w:szCs w:val="20"/>
        </w:rPr>
        <w:t>Barrradius</w:t>
      </w:r>
      <w:proofErr w:type="spellEnd"/>
      <w:r w:rsidRPr="009B77F1">
        <w:rPr>
          <w:rFonts w:ascii="Times New Roman" w:hAnsi="Times New Roman" w:cs="Times New Roman"/>
          <w:sz w:val="20"/>
          <w:szCs w:val="20"/>
        </w:rPr>
        <w:t xml:space="preserve">, Stella, and others, among Roman Catholics. It is also a remarkable fact, that Rabbinical writers, quoted by Lightfoot, speaking of Mary in very reproachful terms, distinctly call her, </w:t>
      </w:r>
      <w:r w:rsidR="00D851AD">
        <w:rPr>
          <w:rFonts w:ascii="Times New Roman" w:hAnsi="Times New Roman" w:cs="Times New Roman"/>
          <w:sz w:val="20"/>
          <w:szCs w:val="20"/>
        </w:rPr>
        <w:t>“</w:t>
      </w:r>
      <w:r w:rsidRPr="009B77F1">
        <w:rPr>
          <w:rFonts w:ascii="Times New Roman" w:hAnsi="Times New Roman" w:cs="Times New Roman"/>
          <w:sz w:val="20"/>
          <w:szCs w:val="20"/>
        </w:rPr>
        <w:t xml:space="preserve">the daughter of </w:t>
      </w:r>
      <w:proofErr w:type="spellStart"/>
      <w:r w:rsidRPr="009B77F1">
        <w:rPr>
          <w:rFonts w:ascii="Times New Roman" w:hAnsi="Times New Roman" w:cs="Times New Roman"/>
          <w:sz w:val="20"/>
          <w:szCs w:val="20"/>
        </w:rPr>
        <w:t>Heli</w:t>
      </w:r>
      <w:proofErr w:type="spellEnd"/>
      <w:r w:rsidRPr="009B77F1">
        <w:rPr>
          <w:rFonts w:ascii="Times New Roman" w:hAnsi="Times New Roman" w:cs="Times New Roman"/>
          <w:sz w:val="20"/>
          <w:szCs w:val="20"/>
        </w:rPr>
        <w:t>.</w:t>
      </w:r>
      <w:r w:rsidR="00D851AD">
        <w:rPr>
          <w:rFonts w:ascii="Times New Roman" w:hAnsi="Times New Roman" w:cs="Times New Roman"/>
          <w:sz w:val="20"/>
          <w:szCs w:val="20"/>
        </w:rPr>
        <w:t>”</w:t>
      </w:r>
    </w:p>
    <w:p w:rsidR="0027574F" w:rsidRPr="009B77F1" w:rsidRDefault="001F25B6" w:rsidP="00375909">
      <w:pPr>
        <w:pStyle w:val="Bodytext50"/>
        <w:shd w:val="clear" w:color="auto" w:fill="auto"/>
        <w:spacing w:before="0" w:after="60" w:line="276" w:lineRule="auto"/>
        <w:ind w:right="2" w:hanging="284"/>
        <w:rPr>
          <w:rFonts w:ascii="Times New Roman" w:hAnsi="Times New Roman" w:cs="Times New Roman"/>
          <w:sz w:val="20"/>
          <w:szCs w:val="20"/>
        </w:rPr>
      </w:pPr>
      <w:r w:rsidRPr="009B77F1">
        <w:rPr>
          <w:rFonts w:ascii="Times New Roman" w:hAnsi="Times New Roman" w:cs="Times New Roman"/>
          <w:sz w:val="20"/>
          <w:szCs w:val="20"/>
        </w:rPr>
        <w:t xml:space="preserve">36. </w:t>
      </w:r>
      <w:r w:rsidRPr="009B77F1">
        <w:rPr>
          <w:rStyle w:val="Bodytext5Italic"/>
          <w:rFonts w:ascii="Times New Roman" w:hAnsi="Times New Roman" w:cs="Times New Roman"/>
          <w:sz w:val="20"/>
          <w:szCs w:val="20"/>
        </w:rPr>
        <w:t>—</w:t>
      </w:r>
      <w:r w:rsidRPr="009B77F1">
        <w:rPr>
          <w:rStyle w:val="Bodytext5Italic"/>
          <w:rFonts w:ascii="Times New Roman" w:hAnsi="Times New Roman" w:cs="Times New Roman"/>
          <w:i w:val="0"/>
          <w:sz w:val="20"/>
          <w:szCs w:val="20"/>
        </w:rPr>
        <w:t>[</w:t>
      </w:r>
      <w:r w:rsidRPr="009B77F1">
        <w:rPr>
          <w:rStyle w:val="Bodytext5Italic"/>
          <w:rFonts w:ascii="Times New Roman" w:hAnsi="Times New Roman" w:cs="Times New Roman"/>
          <w:sz w:val="20"/>
          <w:szCs w:val="20"/>
        </w:rPr>
        <w:t xml:space="preserve">The son of </w:t>
      </w:r>
      <w:proofErr w:type="spellStart"/>
      <w:r w:rsidRPr="009B77F1">
        <w:rPr>
          <w:rStyle w:val="Bodytext5Italic"/>
          <w:rFonts w:ascii="Times New Roman" w:hAnsi="Times New Roman" w:cs="Times New Roman"/>
          <w:sz w:val="20"/>
          <w:szCs w:val="20"/>
        </w:rPr>
        <w:t>Cainan</w:t>
      </w:r>
      <w:proofErr w:type="spellEnd"/>
      <w:r w:rsidR="009B77F1" w:rsidRPr="009B77F1">
        <w:rPr>
          <w:rFonts w:ascii="Times New Roman" w:hAnsi="Times New Roman" w:cs="Times New Roman"/>
          <w:sz w:val="20"/>
          <w:szCs w:val="20"/>
        </w:rPr>
        <w:t>.</w:t>
      </w:r>
      <w:r w:rsidRPr="009B77F1">
        <w:rPr>
          <w:rFonts w:ascii="Times New Roman" w:hAnsi="Times New Roman" w:cs="Times New Roman"/>
          <w:sz w:val="20"/>
          <w:szCs w:val="20"/>
        </w:rPr>
        <w:t>] There is a serious difficulty connected with this name. It is not to be found in the genealogy from Noah to Abraham, as recorded in the Hebrew version of Gen. xi. 12., although it is found in the Septuagint Greek version. The question at once arises, —Why did St. Luke put the name here? How are we to reconcile Moses and St. Luke?</w:t>
      </w:r>
    </w:p>
    <w:p w:rsidR="0027574F" w:rsidRPr="009B77F1" w:rsidRDefault="001F25B6" w:rsidP="00375909">
      <w:pPr>
        <w:pStyle w:val="Bodytext50"/>
        <w:shd w:val="clear" w:color="auto" w:fill="auto"/>
        <w:spacing w:before="0" w:after="60" w:line="276" w:lineRule="auto"/>
        <w:ind w:right="2" w:firstLine="160"/>
        <w:rPr>
          <w:rFonts w:ascii="Times New Roman" w:hAnsi="Times New Roman" w:cs="Times New Roman"/>
          <w:sz w:val="20"/>
          <w:szCs w:val="20"/>
        </w:rPr>
      </w:pPr>
      <w:r w:rsidRPr="009B77F1">
        <w:rPr>
          <w:rFonts w:ascii="Times New Roman" w:hAnsi="Times New Roman" w:cs="Times New Roman"/>
          <w:sz w:val="20"/>
          <w:szCs w:val="20"/>
        </w:rPr>
        <w:t xml:space="preserve">The solutions of this difficulty are various, and a complete settlement of the question will probably never be attained. One thing only is certain, and that is, that neither Moses nor St. Luke could have made a real mistake, because both were inspired. Some think that St. Luke does not pretend to do more than copy out the genealogy which was commonly received, and guards himself against the charge of endorsing its errors and mistakes, by the use of the expression at the outset, </w:t>
      </w:r>
      <w:r w:rsidR="00D851AD">
        <w:rPr>
          <w:rFonts w:ascii="Times New Roman" w:hAnsi="Times New Roman" w:cs="Times New Roman"/>
          <w:sz w:val="20"/>
          <w:szCs w:val="20"/>
        </w:rPr>
        <w:t>“</w:t>
      </w:r>
      <w:r w:rsidRPr="009B77F1">
        <w:rPr>
          <w:rFonts w:ascii="Times New Roman" w:hAnsi="Times New Roman" w:cs="Times New Roman"/>
          <w:sz w:val="20"/>
          <w:szCs w:val="20"/>
        </w:rPr>
        <w:t>as was supposed.</w:t>
      </w:r>
      <w:r w:rsidR="002C77CA">
        <w:rPr>
          <w:rFonts w:ascii="Times New Roman" w:hAnsi="Times New Roman" w:cs="Times New Roman"/>
          <w:sz w:val="20"/>
          <w:szCs w:val="20"/>
        </w:rPr>
        <w:t>”</w:t>
      </w:r>
      <w:r w:rsidR="00D851AD">
        <w:rPr>
          <w:rFonts w:ascii="Times New Roman" w:hAnsi="Times New Roman" w:cs="Times New Roman"/>
          <w:sz w:val="20"/>
          <w:szCs w:val="20"/>
        </w:rPr>
        <w:t xml:space="preserve"> </w:t>
      </w:r>
      <w:r w:rsidRPr="009B77F1">
        <w:rPr>
          <w:rFonts w:ascii="Times New Roman" w:hAnsi="Times New Roman" w:cs="Times New Roman"/>
          <w:sz w:val="20"/>
          <w:szCs w:val="20"/>
        </w:rPr>
        <w:t>They consider this expression t</w:t>
      </w:r>
      <w:r w:rsidR="002C77CA">
        <w:rPr>
          <w:rFonts w:ascii="Times New Roman" w:hAnsi="Times New Roman" w:cs="Times New Roman"/>
          <w:sz w:val="20"/>
          <w:szCs w:val="20"/>
        </w:rPr>
        <w:t>o apply to the whole genealogy.</w:t>
      </w:r>
      <w:r w:rsidRPr="009B77F1">
        <w:rPr>
          <w:rFonts w:ascii="Times New Roman" w:hAnsi="Times New Roman" w:cs="Times New Roman"/>
          <w:sz w:val="20"/>
          <w:szCs w:val="20"/>
        </w:rPr>
        <w:t>—Some think that the name has been omitted in the Hebrew text of Gen</w:t>
      </w:r>
      <w:r w:rsidRPr="009B77F1">
        <w:rPr>
          <w:rFonts w:ascii="Times New Roman" w:hAnsi="Times New Roman" w:cs="Times New Roman"/>
          <w:sz w:val="20"/>
          <w:szCs w:val="20"/>
        </w:rPr>
        <w:t>e</w:t>
      </w:r>
      <w:r w:rsidRPr="009B77F1">
        <w:rPr>
          <w:rFonts w:ascii="Times New Roman" w:hAnsi="Times New Roman" w:cs="Times New Roman"/>
          <w:sz w:val="20"/>
          <w:szCs w:val="20"/>
        </w:rPr>
        <w:t>si</w:t>
      </w:r>
      <w:r w:rsidR="002C77CA">
        <w:rPr>
          <w:rFonts w:ascii="Times New Roman" w:hAnsi="Times New Roman" w:cs="Times New Roman"/>
          <w:sz w:val="20"/>
          <w:szCs w:val="20"/>
        </w:rPr>
        <w:t xml:space="preserve">s, by mistake of a </w:t>
      </w:r>
      <w:proofErr w:type="spellStart"/>
      <w:r w:rsidR="002C77CA">
        <w:rPr>
          <w:rFonts w:ascii="Times New Roman" w:hAnsi="Times New Roman" w:cs="Times New Roman"/>
          <w:sz w:val="20"/>
          <w:szCs w:val="20"/>
        </w:rPr>
        <w:t>transcriber</w:t>
      </w:r>
      <w:proofErr w:type="spellEnd"/>
      <w:r w:rsidR="002C77CA">
        <w:rPr>
          <w:rFonts w:ascii="Times New Roman" w:hAnsi="Times New Roman" w:cs="Times New Roman"/>
          <w:sz w:val="20"/>
          <w:szCs w:val="20"/>
        </w:rPr>
        <w:t>.</w:t>
      </w:r>
      <w:r w:rsidRPr="009B77F1">
        <w:rPr>
          <w:rFonts w:ascii="Times New Roman" w:hAnsi="Times New Roman" w:cs="Times New Roman"/>
          <w:sz w:val="20"/>
          <w:szCs w:val="20"/>
        </w:rPr>
        <w:t xml:space="preserve">—Some think that St. Luke purposely put the name in the genealogy, in order to consult the feelings </w:t>
      </w:r>
      <w:r w:rsidR="00D851AD">
        <w:rPr>
          <w:rFonts w:ascii="Times New Roman" w:hAnsi="Times New Roman" w:cs="Times New Roman"/>
          <w:sz w:val="20"/>
          <w:szCs w:val="20"/>
        </w:rPr>
        <w:t>of those who only knew the Sept</w:t>
      </w:r>
      <w:r w:rsidRPr="009B77F1">
        <w:rPr>
          <w:rFonts w:ascii="Times New Roman" w:hAnsi="Times New Roman" w:cs="Times New Roman"/>
          <w:sz w:val="20"/>
          <w:szCs w:val="20"/>
        </w:rPr>
        <w:t>uagin</w:t>
      </w:r>
      <w:r w:rsidR="002C77CA">
        <w:rPr>
          <w:rFonts w:ascii="Times New Roman" w:hAnsi="Times New Roman" w:cs="Times New Roman"/>
          <w:sz w:val="20"/>
          <w:szCs w:val="20"/>
        </w:rPr>
        <w:t>t version of the Old Testament.</w:t>
      </w:r>
      <w:r w:rsidRPr="009B77F1">
        <w:rPr>
          <w:rFonts w:ascii="Times New Roman" w:hAnsi="Times New Roman" w:cs="Times New Roman"/>
          <w:sz w:val="20"/>
          <w:szCs w:val="20"/>
        </w:rPr>
        <w:t>—Some think that the name has crept into St Luke</w:t>
      </w:r>
      <w:r w:rsidR="00D851AD">
        <w:rPr>
          <w:rFonts w:ascii="Times New Roman" w:hAnsi="Times New Roman" w:cs="Times New Roman"/>
          <w:sz w:val="20"/>
          <w:szCs w:val="20"/>
        </w:rPr>
        <w:t>’</w:t>
      </w:r>
      <w:r w:rsidR="002C77CA">
        <w:rPr>
          <w:rFonts w:ascii="Times New Roman" w:hAnsi="Times New Roman" w:cs="Times New Roman"/>
          <w:sz w:val="20"/>
          <w:szCs w:val="20"/>
        </w:rPr>
        <w:t>s Gospel by the error of some</w:t>
      </w:r>
      <w:bookmarkStart w:id="0" w:name="_GoBack"/>
      <w:bookmarkEnd w:id="0"/>
      <w:r w:rsidRPr="009B77F1">
        <w:rPr>
          <w:rFonts w:ascii="Times New Roman" w:hAnsi="Times New Roman" w:cs="Times New Roman"/>
          <w:sz w:val="20"/>
          <w:szCs w:val="20"/>
        </w:rPr>
        <w:t xml:space="preserve"> </w:t>
      </w:r>
      <w:proofErr w:type="spellStart"/>
      <w:r w:rsidRPr="009B77F1">
        <w:rPr>
          <w:rFonts w:ascii="Times New Roman" w:hAnsi="Times New Roman" w:cs="Times New Roman"/>
          <w:sz w:val="20"/>
          <w:szCs w:val="20"/>
        </w:rPr>
        <w:t>transcriber</w:t>
      </w:r>
      <w:proofErr w:type="spellEnd"/>
      <w:r w:rsidRPr="009B77F1">
        <w:rPr>
          <w:rFonts w:ascii="Times New Roman" w:hAnsi="Times New Roman" w:cs="Times New Roman"/>
          <w:sz w:val="20"/>
          <w:szCs w:val="20"/>
        </w:rPr>
        <w:t xml:space="preserve">, who knew nothing of Hebrew, and only knew the old Testament from the Septuagint version, and that St. Luke originally did not insert </w:t>
      </w:r>
      <w:proofErr w:type="spellStart"/>
      <w:r w:rsidRPr="009B77F1">
        <w:rPr>
          <w:rFonts w:ascii="Times New Roman" w:hAnsi="Times New Roman" w:cs="Times New Roman"/>
          <w:sz w:val="20"/>
          <w:szCs w:val="20"/>
        </w:rPr>
        <w:t>Ca</w:t>
      </w:r>
      <w:r w:rsidRPr="009B77F1">
        <w:rPr>
          <w:rFonts w:ascii="Times New Roman" w:hAnsi="Times New Roman" w:cs="Times New Roman"/>
          <w:sz w:val="20"/>
          <w:szCs w:val="20"/>
        </w:rPr>
        <w:t>i</w:t>
      </w:r>
      <w:r w:rsidRPr="009B77F1">
        <w:rPr>
          <w:rFonts w:ascii="Times New Roman" w:hAnsi="Times New Roman" w:cs="Times New Roman"/>
          <w:sz w:val="20"/>
          <w:szCs w:val="20"/>
        </w:rPr>
        <w:t>nan</w:t>
      </w:r>
      <w:r w:rsidR="00D851AD">
        <w:rPr>
          <w:rFonts w:ascii="Times New Roman" w:hAnsi="Times New Roman" w:cs="Times New Roman"/>
          <w:sz w:val="20"/>
          <w:szCs w:val="20"/>
        </w:rPr>
        <w:t>’</w:t>
      </w:r>
      <w:r w:rsidRPr="009B77F1">
        <w:rPr>
          <w:rFonts w:ascii="Times New Roman" w:hAnsi="Times New Roman" w:cs="Times New Roman"/>
          <w:sz w:val="20"/>
          <w:szCs w:val="20"/>
        </w:rPr>
        <w:t>s</w:t>
      </w:r>
      <w:proofErr w:type="spellEnd"/>
      <w:r w:rsidRPr="009B77F1">
        <w:rPr>
          <w:rFonts w:ascii="Times New Roman" w:hAnsi="Times New Roman" w:cs="Times New Roman"/>
          <w:sz w:val="20"/>
          <w:szCs w:val="20"/>
        </w:rPr>
        <w:t xml:space="preserve"> name. —This last solution is maintained by </w:t>
      </w:r>
      <w:proofErr w:type="spellStart"/>
      <w:r w:rsidRPr="009B77F1">
        <w:rPr>
          <w:rFonts w:ascii="Times New Roman" w:hAnsi="Times New Roman" w:cs="Times New Roman"/>
          <w:sz w:val="20"/>
          <w:szCs w:val="20"/>
        </w:rPr>
        <w:t>Spanheim</w:t>
      </w:r>
      <w:proofErr w:type="spellEnd"/>
      <w:r w:rsidRPr="009B77F1">
        <w:rPr>
          <w:rFonts w:ascii="Times New Roman" w:hAnsi="Times New Roman" w:cs="Times New Roman"/>
          <w:sz w:val="20"/>
          <w:szCs w:val="20"/>
        </w:rPr>
        <w:t xml:space="preserve">, </w:t>
      </w:r>
      <w:proofErr w:type="spellStart"/>
      <w:r w:rsidRPr="009B77F1">
        <w:rPr>
          <w:rFonts w:ascii="Times New Roman" w:hAnsi="Times New Roman" w:cs="Times New Roman"/>
          <w:sz w:val="20"/>
          <w:szCs w:val="20"/>
        </w:rPr>
        <w:t>Capellus</w:t>
      </w:r>
      <w:proofErr w:type="spellEnd"/>
      <w:r w:rsidRPr="009B77F1">
        <w:rPr>
          <w:rFonts w:ascii="Times New Roman" w:hAnsi="Times New Roman" w:cs="Times New Roman"/>
          <w:sz w:val="20"/>
          <w:szCs w:val="20"/>
        </w:rPr>
        <w:t xml:space="preserve">, Grotius, Calovius, </w:t>
      </w:r>
      <w:proofErr w:type="spellStart"/>
      <w:r w:rsidRPr="009B77F1">
        <w:rPr>
          <w:rFonts w:ascii="Times New Roman" w:hAnsi="Times New Roman" w:cs="Times New Roman"/>
          <w:sz w:val="20"/>
          <w:szCs w:val="20"/>
        </w:rPr>
        <w:t>Rivetus</w:t>
      </w:r>
      <w:proofErr w:type="spellEnd"/>
      <w:r w:rsidRPr="009B77F1">
        <w:rPr>
          <w:rFonts w:ascii="Times New Roman" w:hAnsi="Times New Roman" w:cs="Times New Roman"/>
          <w:sz w:val="20"/>
          <w:szCs w:val="20"/>
        </w:rPr>
        <w:t xml:space="preserve">, Leigh, and </w:t>
      </w:r>
      <w:proofErr w:type="spellStart"/>
      <w:r w:rsidRPr="009B77F1">
        <w:rPr>
          <w:rFonts w:ascii="Times New Roman" w:hAnsi="Times New Roman" w:cs="Times New Roman"/>
          <w:sz w:val="20"/>
          <w:szCs w:val="20"/>
        </w:rPr>
        <w:t>Surenhusius</w:t>
      </w:r>
      <w:proofErr w:type="spellEnd"/>
      <w:r w:rsidRPr="009B77F1">
        <w:rPr>
          <w:rFonts w:ascii="Times New Roman" w:hAnsi="Times New Roman" w:cs="Times New Roman"/>
          <w:sz w:val="20"/>
          <w:szCs w:val="20"/>
        </w:rPr>
        <w:t xml:space="preserve">, and is perhaps the most probable one. One argument in support of it is the fact that the name is omitted in </w:t>
      </w:r>
      <w:proofErr w:type="spellStart"/>
      <w:r w:rsidRPr="009B77F1">
        <w:rPr>
          <w:rFonts w:ascii="Times New Roman" w:hAnsi="Times New Roman" w:cs="Times New Roman"/>
          <w:sz w:val="20"/>
          <w:szCs w:val="20"/>
        </w:rPr>
        <w:t>Beza</w:t>
      </w:r>
      <w:r w:rsidR="00D851AD">
        <w:rPr>
          <w:rFonts w:ascii="Times New Roman" w:hAnsi="Times New Roman" w:cs="Times New Roman"/>
          <w:sz w:val="20"/>
          <w:szCs w:val="20"/>
        </w:rPr>
        <w:t>’</w:t>
      </w:r>
      <w:r w:rsidRPr="009B77F1">
        <w:rPr>
          <w:rFonts w:ascii="Times New Roman" w:hAnsi="Times New Roman" w:cs="Times New Roman"/>
          <w:sz w:val="20"/>
          <w:szCs w:val="20"/>
        </w:rPr>
        <w:t>s</w:t>
      </w:r>
      <w:proofErr w:type="spellEnd"/>
      <w:r w:rsidRPr="009B77F1">
        <w:rPr>
          <w:rFonts w:ascii="Times New Roman" w:hAnsi="Times New Roman" w:cs="Times New Roman"/>
          <w:sz w:val="20"/>
          <w:szCs w:val="20"/>
        </w:rPr>
        <w:t xml:space="preserve"> manuscript, though it must be admitted that on this point his manuscript stands almost alone.</w:t>
      </w:r>
    </w:p>
    <w:p w:rsidR="0027574F" w:rsidRPr="009B77F1" w:rsidRDefault="001F25B6" w:rsidP="00375909">
      <w:pPr>
        <w:pStyle w:val="Bodytext50"/>
        <w:shd w:val="clear" w:color="auto" w:fill="auto"/>
        <w:spacing w:before="0" w:after="60" w:line="276" w:lineRule="auto"/>
        <w:ind w:right="2" w:firstLine="160"/>
        <w:rPr>
          <w:rFonts w:ascii="Times New Roman" w:hAnsi="Times New Roman" w:cs="Times New Roman"/>
          <w:sz w:val="20"/>
          <w:szCs w:val="20"/>
        </w:rPr>
      </w:pPr>
      <w:r w:rsidRPr="009B77F1">
        <w:rPr>
          <w:rFonts w:ascii="Times New Roman" w:hAnsi="Times New Roman" w:cs="Times New Roman"/>
          <w:sz w:val="20"/>
          <w:szCs w:val="20"/>
        </w:rPr>
        <w:t>In leaving the difficult subject of these questions connected with our Lord</w:t>
      </w:r>
      <w:r w:rsidR="00D851AD">
        <w:rPr>
          <w:rFonts w:ascii="Times New Roman" w:hAnsi="Times New Roman" w:cs="Times New Roman"/>
          <w:sz w:val="20"/>
          <w:szCs w:val="20"/>
        </w:rPr>
        <w:t>’</w:t>
      </w:r>
      <w:r w:rsidRPr="009B77F1">
        <w:rPr>
          <w:rFonts w:ascii="Times New Roman" w:hAnsi="Times New Roman" w:cs="Times New Roman"/>
          <w:sz w:val="20"/>
          <w:szCs w:val="20"/>
        </w:rPr>
        <w:t>s genealogy, we shall do well to ponder the sensible remarks of Mr. Burgon:</w:t>
      </w:r>
      <w:r w:rsidR="00D851AD">
        <w:rPr>
          <w:rFonts w:ascii="Times New Roman" w:hAnsi="Times New Roman" w:cs="Times New Roman"/>
          <w:sz w:val="20"/>
          <w:szCs w:val="20"/>
        </w:rPr>
        <w:t xml:space="preserve"> “</w:t>
      </w:r>
      <w:r w:rsidRPr="009B77F1">
        <w:rPr>
          <w:rFonts w:ascii="Times New Roman" w:hAnsi="Times New Roman" w:cs="Times New Roman"/>
          <w:sz w:val="20"/>
          <w:szCs w:val="20"/>
        </w:rPr>
        <w:t xml:space="preserve">It is humbly suggested that a few difficulties of this class may have been suffered to find place in Holy Writ, in order to exercise the faith of persons who, while they feel such intellectual trials keenly, are but little affected by those which imperil the salvation of the ordinary class of mankind. </w:t>
      </w:r>
      <w:r w:rsidR="00D851AD">
        <w:rPr>
          <w:rFonts w:ascii="Times New Roman" w:hAnsi="Times New Roman" w:cs="Times New Roman"/>
          <w:sz w:val="20"/>
          <w:szCs w:val="20"/>
        </w:rPr>
        <w:t>“</w:t>
      </w:r>
    </w:p>
    <w:sectPr w:rsidR="0027574F" w:rsidRPr="009B77F1" w:rsidSect="00726652">
      <w:type w:val="continuous"/>
      <w:pgSz w:w="11909" w:h="16834"/>
      <w:pgMar w:top="1701" w:right="2268" w:bottom="1701" w:left="2268" w:header="0" w:footer="567"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5E0" w:rsidRDefault="007745E0">
      <w:r>
        <w:separator/>
      </w:r>
    </w:p>
  </w:endnote>
  <w:endnote w:type="continuationSeparator" w:id="0">
    <w:p w:rsidR="007745E0" w:rsidRDefault="00774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695705"/>
      <w:docPartObj>
        <w:docPartGallery w:val="Page Numbers (Bottom of Page)"/>
        <w:docPartUnique/>
      </w:docPartObj>
    </w:sdtPr>
    <w:sdtEndPr>
      <w:rPr>
        <w:noProof/>
      </w:rPr>
    </w:sdtEndPr>
    <w:sdtContent>
      <w:p w:rsidR="00726652" w:rsidRDefault="00726652">
        <w:pPr>
          <w:pStyle w:val="Footer"/>
          <w:jc w:val="center"/>
        </w:pPr>
        <w:r>
          <w:fldChar w:fldCharType="begin"/>
        </w:r>
        <w:r>
          <w:instrText xml:space="preserve"> PAGE   \* MERGEFORMAT </w:instrText>
        </w:r>
        <w:r>
          <w:fldChar w:fldCharType="separate"/>
        </w:r>
        <w:r w:rsidR="002C77CA">
          <w:rPr>
            <w:noProof/>
          </w:rPr>
          <w:t>1</w:t>
        </w:r>
        <w:r>
          <w:rPr>
            <w:noProof/>
          </w:rPr>
          <w:fldChar w:fldCharType="end"/>
        </w:r>
      </w:p>
    </w:sdtContent>
  </w:sdt>
  <w:p w:rsidR="00726652" w:rsidRDefault="00726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5E0" w:rsidRDefault="007745E0"/>
  </w:footnote>
  <w:footnote w:type="continuationSeparator" w:id="0">
    <w:p w:rsidR="007745E0" w:rsidRDefault="007745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050EB"/>
    <w:multiLevelType w:val="multilevel"/>
    <w:tmpl w:val="257EE09A"/>
    <w:lvl w:ilvl="0">
      <w:start w:val="2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A782149"/>
    <w:multiLevelType w:val="multilevel"/>
    <w:tmpl w:val="619070A8"/>
    <w:lvl w:ilvl="0">
      <w:start w:val="2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74F"/>
    <w:rsid w:val="00073F8C"/>
    <w:rsid w:val="0014366B"/>
    <w:rsid w:val="001F25B6"/>
    <w:rsid w:val="0027574F"/>
    <w:rsid w:val="002C77CA"/>
    <w:rsid w:val="00375909"/>
    <w:rsid w:val="005E55E7"/>
    <w:rsid w:val="006C3987"/>
    <w:rsid w:val="00726652"/>
    <w:rsid w:val="007745E0"/>
    <w:rsid w:val="009B77F1"/>
    <w:rsid w:val="00BB4EC5"/>
    <w:rsid w:val="00D851AD"/>
    <w:rsid w:val="00FA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21">
    <w:name w:val="Body text (2)"/>
    <w:basedOn w:val="Bodytext2"/>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style>
  <w:style w:type="character" w:customStyle="1" w:styleId="Bodytext210pt">
    <w:name w:val="Body text (2) + 10 pt"/>
    <w:aliases w:val="Spacing 0 pt"/>
    <w:basedOn w:val="Bodytext2"/>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lang w:val="en-GB"/>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GB"/>
    </w:rPr>
  </w:style>
  <w:style w:type="character" w:customStyle="1" w:styleId="Bodytext">
    <w:name w:val="Body text_"/>
    <w:basedOn w:val="DefaultParagraphFont"/>
    <w:link w:val="BodyText22"/>
    <w:rPr>
      <w:rFonts w:ascii="Century Schoolbook" w:eastAsia="Century Schoolbook" w:hAnsi="Century Schoolbook" w:cs="Century Schoolbook"/>
      <w:b w:val="0"/>
      <w:bCs w:val="0"/>
      <w:i w:val="0"/>
      <w:iCs w:val="0"/>
      <w:smallCaps w:val="0"/>
      <w:strike w:val="0"/>
      <w:spacing w:val="-10"/>
      <w:sz w:val="20"/>
      <w:szCs w:val="20"/>
      <w:u w:val="none"/>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lang w:val="en-GB"/>
    </w:rPr>
  </w:style>
  <w:style w:type="character" w:customStyle="1" w:styleId="Bodytext9pt">
    <w:name w:val="Body text + 9 pt"/>
    <w:aliases w:val="Bold,Italic,Spacing -1 pt"/>
    <w:basedOn w:val="Bodytext"/>
    <w:rPr>
      <w:rFonts w:ascii="Century Schoolbook" w:eastAsia="Century Schoolbook" w:hAnsi="Century Schoolbook" w:cs="Century Schoolbook"/>
      <w:b/>
      <w:bCs/>
      <w:i/>
      <w:iCs/>
      <w:smallCaps w:val="0"/>
      <w:strike w:val="0"/>
      <w:color w:val="000000"/>
      <w:spacing w:val="-20"/>
      <w:w w:val="100"/>
      <w:position w:val="0"/>
      <w:sz w:val="18"/>
      <w:szCs w:val="18"/>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iCs/>
      <w:smallCaps w:val="0"/>
      <w:strike w:val="0"/>
      <w:spacing w:val="-20"/>
      <w:sz w:val="20"/>
      <w:szCs w:val="20"/>
      <w:u w:val="none"/>
    </w:rPr>
  </w:style>
  <w:style w:type="character" w:customStyle="1" w:styleId="Bodytext3NotItalic">
    <w:name w:val="Body text (3) + Not Italic"/>
    <w:aliases w:val="Spacing 0 pt"/>
    <w:basedOn w:val="Bodytext3"/>
    <w:rPr>
      <w:rFonts w:ascii="Century Schoolbook" w:eastAsia="Century Schoolbook" w:hAnsi="Century Schoolbook" w:cs="Century Schoolbook"/>
      <w:b w:val="0"/>
      <w:bCs w:val="0"/>
      <w:i/>
      <w:iCs/>
      <w:smallCaps w:val="0"/>
      <w:strike w:val="0"/>
      <w:color w:val="000000"/>
      <w:spacing w:val="-10"/>
      <w:w w:val="100"/>
      <w:position w:val="0"/>
      <w:sz w:val="20"/>
      <w:szCs w:val="20"/>
      <w:u w:val="none"/>
      <w:lang w:val="en-GB"/>
    </w:rPr>
  </w:style>
  <w:style w:type="character" w:customStyle="1" w:styleId="Bodytext39pt">
    <w:name w:val="Body text (3) + 9 pt"/>
    <w:aliases w:val="Bold"/>
    <w:basedOn w:val="Bodytext3"/>
    <w:rPr>
      <w:rFonts w:ascii="Century Schoolbook" w:eastAsia="Century Schoolbook" w:hAnsi="Century Schoolbook" w:cs="Century Schoolbook"/>
      <w:b/>
      <w:bCs/>
      <w:i/>
      <w:iCs/>
      <w:smallCaps w:val="0"/>
      <w:strike w:val="0"/>
      <w:color w:val="000000"/>
      <w:spacing w:val="-20"/>
      <w:w w:val="100"/>
      <w:position w:val="0"/>
      <w:sz w:val="18"/>
      <w:szCs w:val="18"/>
      <w:u w:val="none"/>
      <w:lang w:val="en-GB"/>
    </w:rPr>
  </w:style>
  <w:style w:type="character" w:customStyle="1" w:styleId="BodytextItalic">
    <w:name w:val="Body text + Italic"/>
    <w:aliases w:val="Spacing -1 pt"/>
    <w:basedOn w:val="Bodytext"/>
    <w:rPr>
      <w:rFonts w:ascii="Century Schoolbook" w:eastAsia="Century Schoolbook" w:hAnsi="Century Schoolbook" w:cs="Century Schoolbook"/>
      <w:b w:val="0"/>
      <w:bCs w:val="0"/>
      <w:i/>
      <w:iCs/>
      <w:smallCaps w:val="0"/>
      <w:strike w:val="0"/>
      <w:color w:val="000000"/>
      <w:spacing w:val="-20"/>
      <w:w w:val="100"/>
      <w:position w:val="0"/>
      <w:sz w:val="20"/>
      <w:szCs w:val="20"/>
      <w:u w:val="none"/>
      <w:lang w:val="en-GB"/>
    </w:rPr>
  </w:style>
  <w:style w:type="character" w:customStyle="1" w:styleId="BodytextSpacing0pt">
    <w:name w:val="Body text + Spacing 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GB"/>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2"/>
      <w:szCs w:val="12"/>
      <w:u w:val="none"/>
    </w:rPr>
  </w:style>
  <w:style w:type="character" w:customStyle="1" w:styleId="Bodytext6SmallCaps">
    <w:name w:val="Body text (6) + Small Caps"/>
    <w:basedOn w:val="Bodytext6"/>
    <w:rPr>
      <w:rFonts w:ascii="Century Schoolbook" w:eastAsia="Century Schoolbook" w:hAnsi="Century Schoolbook" w:cs="Century Schoolbook"/>
      <w:b/>
      <w:bCs/>
      <w:i w:val="0"/>
      <w:iCs w:val="0"/>
      <w:smallCaps/>
      <w:strike w:val="0"/>
      <w:color w:val="000000"/>
      <w:spacing w:val="0"/>
      <w:w w:val="100"/>
      <w:position w:val="0"/>
      <w:sz w:val="12"/>
      <w:szCs w:val="12"/>
      <w:u w:val="none"/>
      <w:lang w:val="en-GB"/>
    </w:rPr>
  </w:style>
  <w:style w:type="character" w:customStyle="1" w:styleId="Bodytext67pt">
    <w:name w:val="Body text (6) + 7 pt"/>
    <w:aliases w:val="Not Bold"/>
    <w:basedOn w:val="Bodytext6"/>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GB"/>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5Italic">
    <w:name w:val="Body text (5) + Italic"/>
    <w:basedOn w:val="Bodytext5"/>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8pt">
    <w:name w:val="Body text + 8 pt"/>
    <w:aliases w:val="Spacing 0 pt"/>
    <w:basedOn w:val="Bodytex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paragraph" w:customStyle="1" w:styleId="Bodytext20">
    <w:name w:val="Body text (2)"/>
    <w:basedOn w:val="Normal"/>
    <w:link w:val="Bodytext2"/>
    <w:pPr>
      <w:shd w:val="clear" w:color="auto" w:fill="FFFFFF"/>
      <w:spacing w:line="0" w:lineRule="atLeast"/>
    </w:pPr>
    <w:rPr>
      <w:rFonts w:ascii="Century Schoolbook" w:eastAsia="Century Schoolbook" w:hAnsi="Century Schoolbook" w:cs="Century Schoolbook"/>
      <w:sz w:val="14"/>
      <w:szCs w:val="14"/>
    </w:rPr>
  </w:style>
  <w:style w:type="paragraph" w:customStyle="1" w:styleId="BodyText22">
    <w:name w:val="Body Text2"/>
    <w:basedOn w:val="Normal"/>
    <w:link w:val="Bodytext"/>
    <w:pPr>
      <w:shd w:val="clear" w:color="auto" w:fill="FFFFFF"/>
      <w:spacing w:line="269" w:lineRule="exact"/>
      <w:jc w:val="both"/>
    </w:pPr>
    <w:rPr>
      <w:rFonts w:ascii="Century Schoolbook" w:eastAsia="Century Schoolbook" w:hAnsi="Century Schoolbook" w:cs="Century Schoolbook"/>
      <w:spacing w:val="-10"/>
      <w:sz w:val="20"/>
      <w:szCs w:val="20"/>
    </w:rPr>
  </w:style>
  <w:style w:type="paragraph" w:customStyle="1" w:styleId="Bodytext30">
    <w:name w:val="Body text (3)"/>
    <w:basedOn w:val="Normal"/>
    <w:link w:val="Bodytext3"/>
    <w:pPr>
      <w:shd w:val="clear" w:color="auto" w:fill="FFFFFF"/>
      <w:spacing w:line="266" w:lineRule="exact"/>
      <w:ind w:firstLine="220"/>
      <w:jc w:val="both"/>
    </w:pPr>
    <w:rPr>
      <w:rFonts w:ascii="Century Schoolbook" w:eastAsia="Century Schoolbook" w:hAnsi="Century Schoolbook" w:cs="Century Schoolbook"/>
      <w:i/>
      <w:iCs/>
      <w:spacing w:val="-20"/>
      <w:sz w:val="20"/>
      <w:szCs w:val="20"/>
    </w:rPr>
  </w:style>
  <w:style w:type="paragraph" w:customStyle="1" w:styleId="Bodytext60">
    <w:name w:val="Body text (6)"/>
    <w:basedOn w:val="Normal"/>
    <w:link w:val="Bodytext6"/>
    <w:pPr>
      <w:shd w:val="clear" w:color="auto" w:fill="FFFFFF"/>
      <w:spacing w:before="120" w:after="120" w:line="0" w:lineRule="atLeast"/>
      <w:jc w:val="center"/>
    </w:pPr>
    <w:rPr>
      <w:rFonts w:ascii="Century Schoolbook" w:eastAsia="Century Schoolbook" w:hAnsi="Century Schoolbook" w:cs="Century Schoolbook"/>
      <w:b/>
      <w:bCs/>
      <w:sz w:val="12"/>
      <w:szCs w:val="12"/>
    </w:rPr>
  </w:style>
  <w:style w:type="paragraph" w:customStyle="1" w:styleId="Bodytext50">
    <w:name w:val="Body text (5)"/>
    <w:basedOn w:val="Normal"/>
    <w:link w:val="Bodytext5"/>
    <w:pPr>
      <w:shd w:val="clear" w:color="auto" w:fill="FFFFFF"/>
      <w:spacing w:before="120" w:line="170" w:lineRule="exact"/>
      <w:ind w:hanging="160"/>
      <w:jc w:val="both"/>
    </w:pPr>
    <w:rPr>
      <w:rFonts w:ascii="Century Schoolbook" w:eastAsia="Century Schoolbook" w:hAnsi="Century Schoolbook" w:cs="Century Schoolbook"/>
      <w:sz w:val="16"/>
      <w:szCs w:val="16"/>
    </w:rPr>
  </w:style>
  <w:style w:type="paragraph" w:styleId="Header">
    <w:name w:val="header"/>
    <w:basedOn w:val="Normal"/>
    <w:link w:val="HeaderChar"/>
    <w:uiPriority w:val="99"/>
    <w:unhideWhenUsed/>
    <w:rsid w:val="00726652"/>
    <w:pPr>
      <w:tabs>
        <w:tab w:val="center" w:pos="4513"/>
        <w:tab w:val="right" w:pos="9026"/>
      </w:tabs>
    </w:pPr>
  </w:style>
  <w:style w:type="character" w:customStyle="1" w:styleId="HeaderChar">
    <w:name w:val="Header Char"/>
    <w:basedOn w:val="DefaultParagraphFont"/>
    <w:link w:val="Header"/>
    <w:uiPriority w:val="99"/>
    <w:rsid w:val="00726652"/>
    <w:rPr>
      <w:color w:val="000000"/>
    </w:rPr>
  </w:style>
  <w:style w:type="paragraph" w:styleId="Footer">
    <w:name w:val="footer"/>
    <w:basedOn w:val="Normal"/>
    <w:link w:val="FooterChar"/>
    <w:uiPriority w:val="99"/>
    <w:unhideWhenUsed/>
    <w:rsid w:val="00726652"/>
    <w:pPr>
      <w:tabs>
        <w:tab w:val="center" w:pos="4513"/>
        <w:tab w:val="right" w:pos="9026"/>
      </w:tabs>
    </w:pPr>
  </w:style>
  <w:style w:type="character" w:customStyle="1" w:styleId="FooterChar">
    <w:name w:val="Footer Char"/>
    <w:basedOn w:val="DefaultParagraphFont"/>
    <w:link w:val="Footer"/>
    <w:uiPriority w:val="99"/>
    <w:rsid w:val="0072665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21">
    <w:name w:val="Body text (2)"/>
    <w:basedOn w:val="Bodytext2"/>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style>
  <w:style w:type="character" w:customStyle="1" w:styleId="Bodytext210pt">
    <w:name w:val="Body text (2) + 10 pt"/>
    <w:aliases w:val="Spacing 0 pt"/>
    <w:basedOn w:val="Bodytext2"/>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lang w:val="en-GB"/>
    </w:rPr>
  </w:style>
  <w:style w:type="character" w:customStyle="1" w:styleId="Bodytext2Italic">
    <w:name w:val="Body text (2) + Italic"/>
    <w:basedOn w:val="Bodytext2"/>
    <w:rPr>
      <w:rFonts w:ascii="Century Schoolbook" w:eastAsia="Century Schoolbook" w:hAnsi="Century Schoolbook" w:cs="Century Schoolbook"/>
      <w:b w:val="0"/>
      <w:bCs w:val="0"/>
      <w:i/>
      <w:iCs/>
      <w:smallCaps w:val="0"/>
      <w:strike w:val="0"/>
      <w:color w:val="000000"/>
      <w:spacing w:val="0"/>
      <w:w w:val="100"/>
      <w:position w:val="0"/>
      <w:sz w:val="14"/>
      <w:szCs w:val="14"/>
      <w:u w:val="none"/>
      <w:lang w:val="en-GB"/>
    </w:rPr>
  </w:style>
  <w:style w:type="character" w:customStyle="1" w:styleId="Bodytext">
    <w:name w:val="Body text_"/>
    <w:basedOn w:val="DefaultParagraphFont"/>
    <w:link w:val="BodyText22"/>
    <w:rPr>
      <w:rFonts w:ascii="Century Schoolbook" w:eastAsia="Century Schoolbook" w:hAnsi="Century Schoolbook" w:cs="Century Schoolbook"/>
      <w:b w:val="0"/>
      <w:bCs w:val="0"/>
      <w:i w:val="0"/>
      <w:iCs w:val="0"/>
      <w:smallCaps w:val="0"/>
      <w:strike w:val="0"/>
      <w:spacing w:val="-10"/>
      <w:sz w:val="20"/>
      <w:szCs w:val="20"/>
      <w:u w:val="none"/>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10"/>
      <w:w w:val="100"/>
      <w:position w:val="0"/>
      <w:sz w:val="20"/>
      <w:szCs w:val="20"/>
      <w:u w:val="none"/>
      <w:lang w:val="en-GB"/>
    </w:rPr>
  </w:style>
  <w:style w:type="character" w:customStyle="1" w:styleId="Bodytext9pt">
    <w:name w:val="Body text + 9 pt"/>
    <w:aliases w:val="Bold,Italic,Spacing -1 pt"/>
    <w:basedOn w:val="Bodytext"/>
    <w:rPr>
      <w:rFonts w:ascii="Century Schoolbook" w:eastAsia="Century Schoolbook" w:hAnsi="Century Schoolbook" w:cs="Century Schoolbook"/>
      <w:b/>
      <w:bCs/>
      <w:i/>
      <w:iCs/>
      <w:smallCaps w:val="0"/>
      <w:strike w:val="0"/>
      <w:color w:val="000000"/>
      <w:spacing w:val="-20"/>
      <w:w w:val="100"/>
      <w:position w:val="0"/>
      <w:sz w:val="18"/>
      <w:szCs w:val="18"/>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iCs/>
      <w:smallCaps w:val="0"/>
      <w:strike w:val="0"/>
      <w:spacing w:val="-20"/>
      <w:sz w:val="20"/>
      <w:szCs w:val="20"/>
      <w:u w:val="none"/>
    </w:rPr>
  </w:style>
  <w:style w:type="character" w:customStyle="1" w:styleId="Bodytext3NotItalic">
    <w:name w:val="Body text (3) + Not Italic"/>
    <w:aliases w:val="Spacing 0 pt"/>
    <w:basedOn w:val="Bodytext3"/>
    <w:rPr>
      <w:rFonts w:ascii="Century Schoolbook" w:eastAsia="Century Schoolbook" w:hAnsi="Century Schoolbook" w:cs="Century Schoolbook"/>
      <w:b w:val="0"/>
      <w:bCs w:val="0"/>
      <w:i/>
      <w:iCs/>
      <w:smallCaps w:val="0"/>
      <w:strike w:val="0"/>
      <w:color w:val="000000"/>
      <w:spacing w:val="-10"/>
      <w:w w:val="100"/>
      <w:position w:val="0"/>
      <w:sz w:val="20"/>
      <w:szCs w:val="20"/>
      <w:u w:val="none"/>
      <w:lang w:val="en-GB"/>
    </w:rPr>
  </w:style>
  <w:style w:type="character" w:customStyle="1" w:styleId="Bodytext39pt">
    <w:name w:val="Body text (3) + 9 pt"/>
    <w:aliases w:val="Bold"/>
    <w:basedOn w:val="Bodytext3"/>
    <w:rPr>
      <w:rFonts w:ascii="Century Schoolbook" w:eastAsia="Century Schoolbook" w:hAnsi="Century Schoolbook" w:cs="Century Schoolbook"/>
      <w:b/>
      <w:bCs/>
      <w:i/>
      <w:iCs/>
      <w:smallCaps w:val="0"/>
      <w:strike w:val="0"/>
      <w:color w:val="000000"/>
      <w:spacing w:val="-20"/>
      <w:w w:val="100"/>
      <w:position w:val="0"/>
      <w:sz w:val="18"/>
      <w:szCs w:val="18"/>
      <w:u w:val="none"/>
      <w:lang w:val="en-GB"/>
    </w:rPr>
  </w:style>
  <w:style w:type="character" w:customStyle="1" w:styleId="BodytextItalic">
    <w:name w:val="Body text + Italic"/>
    <w:aliases w:val="Spacing -1 pt"/>
    <w:basedOn w:val="Bodytext"/>
    <w:rPr>
      <w:rFonts w:ascii="Century Schoolbook" w:eastAsia="Century Schoolbook" w:hAnsi="Century Schoolbook" w:cs="Century Schoolbook"/>
      <w:b w:val="0"/>
      <w:bCs w:val="0"/>
      <w:i/>
      <w:iCs/>
      <w:smallCaps w:val="0"/>
      <w:strike w:val="0"/>
      <w:color w:val="000000"/>
      <w:spacing w:val="-20"/>
      <w:w w:val="100"/>
      <w:position w:val="0"/>
      <w:sz w:val="20"/>
      <w:szCs w:val="20"/>
      <w:u w:val="none"/>
      <w:lang w:val="en-GB"/>
    </w:rPr>
  </w:style>
  <w:style w:type="character" w:customStyle="1" w:styleId="BodytextSpacing0pt">
    <w:name w:val="Body text + Spacing 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GB"/>
    </w:rPr>
  </w:style>
  <w:style w:type="character" w:customStyle="1" w:styleId="Bodytext6">
    <w:name w:val="Body text (6)_"/>
    <w:basedOn w:val="DefaultParagraphFont"/>
    <w:link w:val="Bodytext60"/>
    <w:rPr>
      <w:rFonts w:ascii="Century Schoolbook" w:eastAsia="Century Schoolbook" w:hAnsi="Century Schoolbook" w:cs="Century Schoolbook"/>
      <w:b/>
      <w:bCs/>
      <w:i w:val="0"/>
      <w:iCs w:val="0"/>
      <w:smallCaps w:val="0"/>
      <w:strike w:val="0"/>
      <w:sz w:val="12"/>
      <w:szCs w:val="12"/>
      <w:u w:val="none"/>
    </w:rPr>
  </w:style>
  <w:style w:type="character" w:customStyle="1" w:styleId="Bodytext6SmallCaps">
    <w:name w:val="Body text (6) + Small Caps"/>
    <w:basedOn w:val="Bodytext6"/>
    <w:rPr>
      <w:rFonts w:ascii="Century Schoolbook" w:eastAsia="Century Schoolbook" w:hAnsi="Century Schoolbook" w:cs="Century Schoolbook"/>
      <w:b/>
      <w:bCs/>
      <w:i w:val="0"/>
      <w:iCs w:val="0"/>
      <w:smallCaps/>
      <w:strike w:val="0"/>
      <w:color w:val="000000"/>
      <w:spacing w:val="0"/>
      <w:w w:val="100"/>
      <w:position w:val="0"/>
      <w:sz w:val="12"/>
      <w:szCs w:val="12"/>
      <w:u w:val="none"/>
      <w:lang w:val="en-GB"/>
    </w:rPr>
  </w:style>
  <w:style w:type="character" w:customStyle="1" w:styleId="Bodytext67pt">
    <w:name w:val="Body text (6) + 7 pt"/>
    <w:aliases w:val="Not Bold"/>
    <w:basedOn w:val="Bodytext6"/>
    <w:rPr>
      <w:rFonts w:ascii="Century Schoolbook" w:eastAsia="Century Schoolbook" w:hAnsi="Century Schoolbook" w:cs="Century Schoolbook"/>
      <w:b/>
      <w:bCs/>
      <w:i w:val="0"/>
      <w:iCs w:val="0"/>
      <w:smallCaps w:val="0"/>
      <w:strike w:val="0"/>
      <w:color w:val="000000"/>
      <w:spacing w:val="0"/>
      <w:w w:val="100"/>
      <w:position w:val="0"/>
      <w:sz w:val="14"/>
      <w:szCs w:val="14"/>
      <w:u w:val="none"/>
      <w:lang w:val="en-GB"/>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z w:val="16"/>
      <w:szCs w:val="16"/>
      <w:u w:val="none"/>
    </w:rPr>
  </w:style>
  <w:style w:type="character" w:customStyle="1" w:styleId="Bodytext5Italic">
    <w:name w:val="Body text (5) + Italic"/>
    <w:basedOn w:val="Bodytext5"/>
    <w:rPr>
      <w:rFonts w:ascii="Century Schoolbook" w:eastAsia="Century Schoolbook" w:hAnsi="Century Schoolbook" w:cs="Century Schoolbook"/>
      <w:b w:val="0"/>
      <w:bCs w:val="0"/>
      <w:i/>
      <w:iCs/>
      <w:smallCaps w:val="0"/>
      <w:strike w:val="0"/>
      <w:color w:val="000000"/>
      <w:spacing w:val="0"/>
      <w:w w:val="100"/>
      <w:position w:val="0"/>
      <w:sz w:val="16"/>
      <w:szCs w:val="16"/>
      <w:u w:val="none"/>
      <w:lang w:val="en-GB"/>
    </w:rPr>
  </w:style>
  <w:style w:type="character" w:customStyle="1" w:styleId="Bodytext8pt">
    <w:name w:val="Body text + 8 pt"/>
    <w:aliases w:val="Spacing 0 pt"/>
    <w:basedOn w:val="Bodytex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en-GB"/>
    </w:rPr>
  </w:style>
  <w:style w:type="paragraph" w:customStyle="1" w:styleId="Bodytext20">
    <w:name w:val="Body text (2)"/>
    <w:basedOn w:val="Normal"/>
    <w:link w:val="Bodytext2"/>
    <w:pPr>
      <w:shd w:val="clear" w:color="auto" w:fill="FFFFFF"/>
      <w:spacing w:line="0" w:lineRule="atLeast"/>
    </w:pPr>
    <w:rPr>
      <w:rFonts w:ascii="Century Schoolbook" w:eastAsia="Century Schoolbook" w:hAnsi="Century Schoolbook" w:cs="Century Schoolbook"/>
      <w:sz w:val="14"/>
      <w:szCs w:val="14"/>
    </w:rPr>
  </w:style>
  <w:style w:type="paragraph" w:customStyle="1" w:styleId="BodyText22">
    <w:name w:val="Body Text2"/>
    <w:basedOn w:val="Normal"/>
    <w:link w:val="Bodytext"/>
    <w:pPr>
      <w:shd w:val="clear" w:color="auto" w:fill="FFFFFF"/>
      <w:spacing w:line="269" w:lineRule="exact"/>
      <w:jc w:val="both"/>
    </w:pPr>
    <w:rPr>
      <w:rFonts w:ascii="Century Schoolbook" w:eastAsia="Century Schoolbook" w:hAnsi="Century Schoolbook" w:cs="Century Schoolbook"/>
      <w:spacing w:val="-10"/>
      <w:sz w:val="20"/>
      <w:szCs w:val="20"/>
    </w:rPr>
  </w:style>
  <w:style w:type="paragraph" w:customStyle="1" w:styleId="Bodytext30">
    <w:name w:val="Body text (3)"/>
    <w:basedOn w:val="Normal"/>
    <w:link w:val="Bodytext3"/>
    <w:pPr>
      <w:shd w:val="clear" w:color="auto" w:fill="FFFFFF"/>
      <w:spacing w:line="266" w:lineRule="exact"/>
      <w:ind w:firstLine="220"/>
      <w:jc w:val="both"/>
    </w:pPr>
    <w:rPr>
      <w:rFonts w:ascii="Century Schoolbook" w:eastAsia="Century Schoolbook" w:hAnsi="Century Schoolbook" w:cs="Century Schoolbook"/>
      <w:i/>
      <w:iCs/>
      <w:spacing w:val="-20"/>
      <w:sz w:val="20"/>
      <w:szCs w:val="20"/>
    </w:rPr>
  </w:style>
  <w:style w:type="paragraph" w:customStyle="1" w:styleId="Bodytext60">
    <w:name w:val="Body text (6)"/>
    <w:basedOn w:val="Normal"/>
    <w:link w:val="Bodytext6"/>
    <w:pPr>
      <w:shd w:val="clear" w:color="auto" w:fill="FFFFFF"/>
      <w:spacing w:before="120" w:after="120" w:line="0" w:lineRule="atLeast"/>
      <w:jc w:val="center"/>
    </w:pPr>
    <w:rPr>
      <w:rFonts w:ascii="Century Schoolbook" w:eastAsia="Century Schoolbook" w:hAnsi="Century Schoolbook" w:cs="Century Schoolbook"/>
      <w:b/>
      <w:bCs/>
      <w:sz w:val="12"/>
      <w:szCs w:val="12"/>
    </w:rPr>
  </w:style>
  <w:style w:type="paragraph" w:customStyle="1" w:styleId="Bodytext50">
    <w:name w:val="Body text (5)"/>
    <w:basedOn w:val="Normal"/>
    <w:link w:val="Bodytext5"/>
    <w:pPr>
      <w:shd w:val="clear" w:color="auto" w:fill="FFFFFF"/>
      <w:spacing w:before="120" w:line="170" w:lineRule="exact"/>
      <w:ind w:hanging="160"/>
      <w:jc w:val="both"/>
    </w:pPr>
    <w:rPr>
      <w:rFonts w:ascii="Century Schoolbook" w:eastAsia="Century Schoolbook" w:hAnsi="Century Schoolbook" w:cs="Century Schoolbook"/>
      <w:sz w:val="16"/>
      <w:szCs w:val="16"/>
    </w:rPr>
  </w:style>
  <w:style w:type="paragraph" w:styleId="Header">
    <w:name w:val="header"/>
    <w:basedOn w:val="Normal"/>
    <w:link w:val="HeaderChar"/>
    <w:uiPriority w:val="99"/>
    <w:unhideWhenUsed/>
    <w:rsid w:val="00726652"/>
    <w:pPr>
      <w:tabs>
        <w:tab w:val="center" w:pos="4513"/>
        <w:tab w:val="right" w:pos="9026"/>
      </w:tabs>
    </w:pPr>
  </w:style>
  <w:style w:type="character" w:customStyle="1" w:styleId="HeaderChar">
    <w:name w:val="Header Char"/>
    <w:basedOn w:val="DefaultParagraphFont"/>
    <w:link w:val="Header"/>
    <w:uiPriority w:val="99"/>
    <w:rsid w:val="00726652"/>
    <w:rPr>
      <w:color w:val="000000"/>
    </w:rPr>
  </w:style>
  <w:style w:type="paragraph" w:styleId="Footer">
    <w:name w:val="footer"/>
    <w:basedOn w:val="Normal"/>
    <w:link w:val="FooterChar"/>
    <w:uiPriority w:val="99"/>
    <w:unhideWhenUsed/>
    <w:rsid w:val="00726652"/>
    <w:pPr>
      <w:tabs>
        <w:tab w:val="center" w:pos="4513"/>
        <w:tab w:val="right" w:pos="9026"/>
      </w:tabs>
    </w:pPr>
  </w:style>
  <w:style w:type="character" w:customStyle="1" w:styleId="FooterChar">
    <w:name w:val="Footer Char"/>
    <w:basedOn w:val="DefaultParagraphFont"/>
    <w:link w:val="Footer"/>
    <w:uiPriority w:val="99"/>
    <w:rsid w:val="0072665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Expository thoughts on the Gospels, with the text complete</vt:lpstr>
    </vt:vector>
  </TitlesOfParts>
  <Company>Microsoft</Company>
  <LinksUpToDate>false</LinksUpToDate>
  <CharactersWithSpaces>15923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Expository thoughts on the Gospels, with the text complete</dc:title>
  <dc:creator>John Charles Ryle [bp. of Liverpool.]</dc:creator>
  <cp:lastModifiedBy>Ray</cp:lastModifiedBy>
  <cp:revision>2</cp:revision>
  <dcterms:created xsi:type="dcterms:W3CDTF">2013-07-29T12:04:00Z</dcterms:created>
  <dcterms:modified xsi:type="dcterms:W3CDTF">2013-07-29T12:04:00Z</dcterms:modified>
</cp:coreProperties>
</file>