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D9" w:rsidRPr="00630ED9" w:rsidRDefault="00630ED9" w:rsidP="00630ED9">
      <w:pPr>
        <w:widowControl w:val="0"/>
        <w:kinsoku w:val="0"/>
        <w:spacing w:after="0" w:line="196" w:lineRule="auto"/>
        <w:jc w:val="center"/>
        <w:rPr>
          <w:rFonts w:ascii="Times New Roman" w:eastAsia="Times New Roman" w:hAnsi="Times New Roman" w:cs="Times New Roman"/>
          <w:bCs/>
          <w:sz w:val="44"/>
          <w:szCs w:val="44"/>
        </w:rPr>
      </w:pPr>
      <w:r w:rsidRPr="00630ED9">
        <w:rPr>
          <w:rFonts w:ascii="Times New Roman" w:eastAsia="Times New Roman" w:hAnsi="Times New Roman" w:cs="Times New Roman"/>
          <w:bCs/>
          <w:sz w:val="44"/>
          <w:szCs w:val="44"/>
        </w:rPr>
        <w:t>EXPOSITORY THOUGHTS</w:t>
      </w:r>
    </w:p>
    <w:p w:rsidR="00630ED9" w:rsidRPr="00630ED9" w:rsidRDefault="00630ED9" w:rsidP="00630ED9">
      <w:pPr>
        <w:widowControl w:val="0"/>
        <w:kinsoku w:val="0"/>
        <w:spacing w:before="180" w:after="648" w:line="196" w:lineRule="auto"/>
        <w:jc w:val="center"/>
        <w:rPr>
          <w:rFonts w:ascii="Times New Roman" w:eastAsia="Times New Roman" w:hAnsi="Times New Roman" w:cs="Times New Roman"/>
          <w:bCs/>
          <w:sz w:val="44"/>
          <w:szCs w:val="44"/>
        </w:rPr>
      </w:pPr>
      <w:r w:rsidRPr="00630ED9">
        <w:rPr>
          <w:rFonts w:ascii="Times New Roman" w:eastAsia="Times New Roman" w:hAnsi="Times New Roman" w:cs="Times New Roman"/>
          <w:bCs/>
          <w:sz w:val="44"/>
          <w:szCs w:val="44"/>
        </w:rPr>
        <w:t>ON THE GOSPELS.</w:t>
      </w:r>
    </w:p>
    <w:p w:rsidR="00630ED9" w:rsidRPr="00630ED9" w:rsidRDefault="00630ED9" w:rsidP="00630ED9">
      <w:pPr>
        <w:widowControl w:val="0"/>
        <w:kinsoku w:val="0"/>
        <w:spacing w:after="0" w:line="480" w:lineRule="auto"/>
        <w:ind w:left="144"/>
        <w:jc w:val="center"/>
        <w:rPr>
          <w:rFonts w:ascii="Times New Roman" w:eastAsia="Times New Roman" w:hAnsi="Times New Roman" w:cs="Times New Roman"/>
          <w:bCs/>
          <w:sz w:val="24"/>
          <w:szCs w:val="24"/>
        </w:rPr>
      </w:pPr>
      <w:r w:rsidRPr="00630ED9">
        <w:rPr>
          <w:rFonts w:ascii="Times New Roman" w:eastAsia="Times New Roman" w:hAnsi="Times New Roman" w:cs="Times New Roman"/>
          <w:bCs/>
          <w:sz w:val="24"/>
          <w:szCs w:val="24"/>
        </w:rPr>
        <w:t>FOR FAMILY AND PRIVATE USE.</w:t>
      </w:r>
    </w:p>
    <w:p w:rsidR="00630ED9" w:rsidRPr="00630ED9" w:rsidRDefault="00630ED9" w:rsidP="00630ED9">
      <w:pPr>
        <w:widowControl w:val="0"/>
        <w:kinsoku w:val="0"/>
        <w:spacing w:after="0" w:line="480" w:lineRule="auto"/>
        <w:jc w:val="center"/>
        <w:rPr>
          <w:rFonts w:ascii="Times New Roman" w:eastAsia="Times New Roman" w:hAnsi="Times New Roman" w:cs="Times New Roman"/>
          <w:bCs/>
          <w:sz w:val="20"/>
          <w:szCs w:val="20"/>
        </w:rPr>
      </w:pPr>
    </w:p>
    <w:p w:rsidR="00630ED9" w:rsidRPr="00630ED9" w:rsidRDefault="00630ED9" w:rsidP="00630ED9">
      <w:pPr>
        <w:widowControl w:val="0"/>
        <w:kinsoku w:val="0"/>
        <w:spacing w:after="0" w:line="480" w:lineRule="auto"/>
        <w:jc w:val="center"/>
        <w:rPr>
          <w:rFonts w:ascii="Times New Roman" w:eastAsia="Times New Roman" w:hAnsi="Times New Roman" w:cs="Times New Roman"/>
          <w:bCs/>
          <w:sz w:val="20"/>
          <w:szCs w:val="20"/>
        </w:rPr>
      </w:pPr>
    </w:p>
    <w:p w:rsidR="00630ED9" w:rsidRPr="00630ED9" w:rsidRDefault="00630ED9" w:rsidP="00630ED9">
      <w:pPr>
        <w:widowControl w:val="0"/>
        <w:kinsoku w:val="0"/>
        <w:spacing w:after="0" w:line="480" w:lineRule="auto"/>
        <w:jc w:val="center"/>
        <w:rPr>
          <w:rFonts w:ascii="Times New Roman" w:eastAsia="Times New Roman" w:hAnsi="Times New Roman" w:cs="Times New Roman"/>
          <w:bCs/>
          <w:sz w:val="20"/>
          <w:szCs w:val="20"/>
        </w:rPr>
      </w:pPr>
      <w:r w:rsidRPr="00630ED9">
        <w:rPr>
          <w:rFonts w:ascii="Times New Roman" w:eastAsia="Times New Roman" w:hAnsi="Times New Roman" w:cs="Times New Roman"/>
          <w:bCs/>
          <w:sz w:val="18"/>
          <w:szCs w:val="18"/>
        </w:rPr>
        <w:t>WITH THE TEXT COMPLETE,</w:t>
      </w:r>
      <w:r w:rsidRPr="00630ED9">
        <w:rPr>
          <w:rFonts w:ascii="Times New Roman" w:eastAsia="Times New Roman" w:hAnsi="Times New Roman" w:cs="Times New Roman"/>
          <w:bCs/>
          <w:sz w:val="18"/>
          <w:szCs w:val="18"/>
        </w:rPr>
        <w:br/>
      </w:r>
      <w:r w:rsidRPr="00630ED9">
        <w:rPr>
          <w:rFonts w:ascii="Times New Roman" w:eastAsia="Times New Roman" w:hAnsi="Times New Roman" w:cs="Times New Roman"/>
          <w:bCs/>
          <w:i/>
          <w:iCs/>
          <w:sz w:val="20"/>
          <w:szCs w:val="20"/>
        </w:rPr>
        <w:t xml:space="preserve">And </w:t>
      </w:r>
      <w:r w:rsidRPr="00630ED9">
        <w:rPr>
          <w:rFonts w:ascii="Times New Roman" w:eastAsia="Times New Roman" w:hAnsi="Times New Roman" w:cs="Times New Roman"/>
          <w:bCs/>
          <w:i/>
          <w:sz w:val="20"/>
          <w:szCs w:val="20"/>
        </w:rPr>
        <w:t>Many Explanatory Notes</w:t>
      </w:r>
      <w:r w:rsidRPr="00630ED9">
        <w:rPr>
          <w:rFonts w:ascii="Times New Roman" w:eastAsia="Times New Roman" w:hAnsi="Times New Roman" w:cs="Times New Roman"/>
          <w:bCs/>
          <w:sz w:val="20"/>
          <w:szCs w:val="20"/>
        </w:rPr>
        <w:t>.</w:t>
      </w:r>
    </w:p>
    <w:p w:rsidR="00630ED9" w:rsidRPr="00630ED9" w:rsidRDefault="00630ED9" w:rsidP="00630ED9">
      <w:pPr>
        <w:widowControl w:val="0"/>
        <w:kinsoku w:val="0"/>
        <w:spacing w:before="288" w:after="0"/>
        <w:jc w:val="center"/>
        <w:rPr>
          <w:rFonts w:ascii="Times New Roman" w:eastAsia="Times New Roman" w:hAnsi="Times New Roman" w:cs="Times New Roman"/>
          <w:sz w:val="33"/>
          <w:szCs w:val="33"/>
        </w:rPr>
      </w:pPr>
    </w:p>
    <w:p w:rsidR="00630ED9" w:rsidRPr="00630ED9" w:rsidRDefault="00630ED9" w:rsidP="00630ED9">
      <w:pPr>
        <w:widowControl w:val="0"/>
        <w:kinsoku w:val="0"/>
        <w:spacing w:before="288" w:after="0"/>
        <w:jc w:val="center"/>
        <w:rPr>
          <w:rFonts w:ascii="Times New Roman" w:eastAsia="Times New Roman" w:hAnsi="Times New Roman" w:cs="Times New Roman"/>
          <w:sz w:val="33"/>
          <w:szCs w:val="33"/>
        </w:rPr>
      </w:pPr>
      <w:r w:rsidRPr="00630ED9">
        <w:rPr>
          <w:rFonts w:ascii="Times New Roman" w:eastAsia="Times New Roman" w:hAnsi="Times New Roman" w:cs="Times New Roman"/>
          <w:sz w:val="33"/>
          <w:szCs w:val="33"/>
        </w:rPr>
        <w:t>BY  THE  REV.  J.  C.  RYLE,  B. A.,</w:t>
      </w:r>
    </w:p>
    <w:p w:rsidR="00630ED9" w:rsidRPr="00630ED9" w:rsidRDefault="00630ED9" w:rsidP="00630ED9">
      <w:pPr>
        <w:widowControl w:val="0"/>
        <w:kinsoku w:val="0"/>
        <w:spacing w:before="36" w:after="0"/>
        <w:jc w:val="center"/>
        <w:rPr>
          <w:rFonts w:ascii="Times New Roman" w:eastAsia="Times New Roman" w:hAnsi="Times New Roman" w:cs="Times New Roman"/>
          <w:bCs/>
          <w:sz w:val="16"/>
          <w:szCs w:val="16"/>
        </w:rPr>
      </w:pPr>
      <w:r w:rsidRPr="00630ED9">
        <w:rPr>
          <w:rFonts w:ascii="Times New Roman" w:eastAsia="Times New Roman" w:hAnsi="Times New Roman" w:cs="Times New Roman"/>
          <w:bCs/>
          <w:sz w:val="16"/>
          <w:szCs w:val="16"/>
        </w:rPr>
        <w:t>CHRIST CHURCH, OXFORD,</w:t>
      </w:r>
    </w:p>
    <w:p w:rsidR="00630ED9" w:rsidRPr="00630ED9" w:rsidRDefault="00630ED9" w:rsidP="00630ED9">
      <w:pPr>
        <w:widowControl w:val="0"/>
        <w:kinsoku w:val="0"/>
        <w:spacing w:before="72" w:after="0" w:line="360" w:lineRule="auto"/>
        <w:jc w:val="center"/>
        <w:rPr>
          <w:rFonts w:ascii="Times New Roman" w:eastAsia="Times New Roman" w:hAnsi="Times New Roman" w:cs="Times New Roman"/>
          <w:bCs/>
          <w:sz w:val="20"/>
          <w:szCs w:val="20"/>
        </w:rPr>
      </w:pPr>
      <w:r w:rsidRPr="00630ED9">
        <w:rPr>
          <w:rFonts w:ascii="Times New Roman" w:eastAsia="Times New Roman" w:hAnsi="Times New Roman" w:cs="Times New Roman"/>
          <w:bCs/>
          <w:sz w:val="20"/>
          <w:szCs w:val="20"/>
        </w:rPr>
        <w:t>VICAR OF STRADBROOKE, SUFFOLK;</w:t>
      </w:r>
    </w:p>
    <w:p w:rsidR="00630ED9" w:rsidRPr="00630ED9" w:rsidRDefault="00630ED9" w:rsidP="00630ED9">
      <w:pPr>
        <w:widowControl w:val="0"/>
        <w:kinsoku w:val="0"/>
        <w:spacing w:before="72" w:after="540" w:line="240" w:lineRule="auto"/>
        <w:jc w:val="center"/>
        <w:rPr>
          <w:rFonts w:ascii="Times New Roman" w:eastAsia="Times New Roman" w:hAnsi="Times New Roman" w:cs="Times New Roman"/>
          <w:i/>
          <w:iCs/>
          <w:sz w:val="16"/>
          <w:szCs w:val="16"/>
        </w:rPr>
      </w:pPr>
      <w:r w:rsidRPr="00630ED9">
        <w:rPr>
          <w:rFonts w:ascii="Times New Roman" w:eastAsia="Times New Roman" w:hAnsi="Times New Roman" w:cs="Times New Roman"/>
          <w:i/>
          <w:iCs/>
          <w:sz w:val="16"/>
          <w:szCs w:val="16"/>
        </w:rPr>
        <w:t>Author of “Home Truths,” etc.</w:t>
      </w:r>
    </w:p>
    <w:p w:rsidR="00630ED9" w:rsidRPr="00630ED9" w:rsidRDefault="00630ED9" w:rsidP="00630ED9">
      <w:pPr>
        <w:widowControl w:val="0"/>
        <w:kinsoku w:val="0"/>
        <w:spacing w:after="684" w:line="208" w:lineRule="auto"/>
        <w:jc w:val="center"/>
        <w:rPr>
          <w:rFonts w:ascii="Times New Roman" w:eastAsia="Times New Roman" w:hAnsi="Times New Roman" w:cs="Times New Roman"/>
          <w:bCs/>
          <w:sz w:val="32"/>
          <w:szCs w:val="32"/>
        </w:rPr>
      </w:pPr>
      <w:r w:rsidRPr="00630ED9">
        <w:rPr>
          <w:rFonts w:ascii="Times New Roman" w:eastAsia="Times New Roman" w:hAnsi="Times New Roman" w:cs="Times New Roman"/>
          <w:bCs/>
          <w:sz w:val="32"/>
          <w:szCs w:val="32"/>
        </w:rPr>
        <w:t>ST. LUKE. VOL. I.</w:t>
      </w:r>
    </w:p>
    <w:p w:rsidR="00630ED9" w:rsidRPr="00630ED9" w:rsidRDefault="00630ED9" w:rsidP="00630ED9">
      <w:pPr>
        <w:widowControl w:val="0"/>
        <w:kinsoku w:val="0"/>
        <w:spacing w:after="0"/>
        <w:jc w:val="center"/>
        <w:rPr>
          <w:rFonts w:ascii="Times New Roman" w:eastAsia="Times New Roman" w:hAnsi="Times New Roman" w:cs="Times New Roman"/>
          <w:bCs/>
          <w:sz w:val="20"/>
          <w:szCs w:val="20"/>
        </w:rPr>
      </w:pPr>
      <w:r w:rsidRPr="00630ED9">
        <w:rPr>
          <w:rFonts w:ascii="Times New Roman" w:eastAsia="Times New Roman" w:hAnsi="Times New Roman" w:cs="Times New Roman"/>
          <w:bCs/>
          <w:sz w:val="20"/>
          <w:szCs w:val="20"/>
        </w:rPr>
        <w:t>LONDON:</w:t>
      </w:r>
      <w:r w:rsidRPr="00630ED9">
        <w:rPr>
          <w:rFonts w:ascii="Times New Roman" w:eastAsia="Times New Roman" w:hAnsi="Times New Roman" w:cs="Times New Roman"/>
          <w:bCs/>
          <w:sz w:val="20"/>
          <w:szCs w:val="20"/>
        </w:rPr>
        <w:br/>
        <w:t>WILLIAM HUNT AND COMPANY, 23, HOLLES STREET.</w:t>
      </w:r>
    </w:p>
    <w:p w:rsidR="00630ED9" w:rsidRPr="00630ED9" w:rsidRDefault="00630ED9" w:rsidP="00630ED9">
      <w:pPr>
        <w:widowControl w:val="0"/>
        <w:kinsoku w:val="0"/>
        <w:spacing w:after="0"/>
        <w:jc w:val="center"/>
        <w:rPr>
          <w:rFonts w:ascii="Times New Roman" w:eastAsia="Times New Roman" w:hAnsi="Times New Roman" w:cs="Times New Roman"/>
          <w:bCs/>
          <w:sz w:val="20"/>
          <w:szCs w:val="20"/>
        </w:rPr>
      </w:pPr>
      <w:r w:rsidRPr="00630ED9">
        <w:rPr>
          <w:rFonts w:ascii="Times New Roman" w:eastAsia="Times New Roman" w:hAnsi="Times New Roman" w:cs="Times New Roman"/>
          <w:bCs/>
          <w:sz w:val="20"/>
          <w:szCs w:val="20"/>
        </w:rPr>
        <w:t>CAVENDISH SQUARE</w:t>
      </w:r>
    </w:p>
    <w:p w:rsidR="00630ED9" w:rsidRPr="00630ED9" w:rsidRDefault="00630ED9" w:rsidP="00630ED9">
      <w:pPr>
        <w:widowControl w:val="0"/>
        <w:kinsoku w:val="0"/>
        <w:spacing w:after="0" w:line="216" w:lineRule="auto"/>
        <w:jc w:val="center"/>
        <w:rPr>
          <w:rFonts w:ascii="Times New Roman" w:eastAsia="Times New Roman" w:hAnsi="Times New Roman" w:cs="Times New Roman"/>
          <w:bCs/>
          <w:sz w:val="18"/>
          <w:szCs w:val="18"/>
        </w:rPr>
      </w:pPr>
    </w:p>
    <w:p w:rsidR="00630ED9" w:rsidRPr="00630ED9" w:rsidRDefault="00630ED9" w:rsidP="00630ED9">
      <w:pPr>
        <w:widowControl w:val="0"/>
        <w:kinsoku w:val="0"/>
        <w:spacing w:after="0" w:line="216" w:lineRule="auto"/>
        <w:jc w:val="center"/>
        <w:rPr>
          <w:rFonts w:ascii="Times New Roman" w:eastAsia="Times New Roman" w:hAnsi="Times New Roman" w:cs="Times New Roman"/>
          <w:bCs/>
          <w:sz w:val="18"/>
          <w:szCs w:val="18"/>
        </w:rPr>
      </w:pPr>
      <w:r w:rsidRPr="00630ED9">
        <w:rPr>
          <w:rFonts w:ascii="Times New Roman" w:eastAsia="Times New Roman" w:hAnsi="Times New Roman" w:cs="Times New Roman"/>
          <w:bCs/>
          <w:sz w:val="18"/>
          <w:szCs w:val="18"/>
        </w:rPr>
        <w:t>IPSWICH: WILLIAM HUNT, TAVERN STREET.</w:t>
      </w:r>
    </w:p>
    <w:p w:rsidR="00630ED9" w:rsidRPr="00630ED9" w:rsidRDefault="00630ED9" w:rsidP="00630ED9">
      <w:pPr>
        <w:widowControl w:val="0"/>
        <w:kinsoku w:val="0"/>
        <w:spacing w:after="0" w:line="216" w:lineRule="auto"/>
        <w:jc w:val="center"/>
        <w:rPr>
          <w:rFonts w:ascii="Times New Roman" w:eastAsia="Times New Roman" w:hAnsi="Times New Roman" w:cs="Times New Roman"/>
          <w:bCs/>
          <w:sz w:val="18"/>
          <w:szCs w:val="18"/>
        </w:rPr>
      </w:pPr>
    </w:p>
    <w:p w:rsidR="00630ED9" w:rsidRPr="00630ED9" w:rsidRDefault="00630ED9" w:rsidP="00630ED9">
      <w:pPr>
        <w:widowControl w:val="0"/>
        <w:kinsoku w:val="0"/>
        <w:spacing w:after="0" w:line="216" w:lineRule="auto"/>
        <w:jc w:val="center"/>
        <w:rPr>
          <w:rFonts w:ascii="Times New Roman" w:eastAsia="Times New Roman" w:hAnsi="Times New Roman" w:cs="Times New Roman"/>
          <w:bCs/>
          <w:sz w:val="18"/>
          <w:szCs w:val="18"/>
        </w:rPr>
      </w:pPr>
    </w:p>
    <w:p w:rsidR="00630ED9" w:rsidRPr="00630ED9" w:rsidRDefault="00630ED9" w:rsidP="00630ED9">
      <w:pPr>
        <w:widowControl w:val="0"/>
        <w:kinsoku w:val="0"/>
        <w:spacing w:after="0" w:line="216" w:lineRule="auto"/>
        <w:jc w:val="center"/>
        <w:rPr>
          <w:rFonts w:ascii="Times New Roman" w:eastAsia="Times New Roman" w:hAnsi="Times New Roman" w:cs="Times New Roman"/>
          <w:bCs/>
          <w:sz w:val="18"/>
          <w:szCs w:val="18"/>
        </w:rPr>
      </w:pPr>
    </w:p>
    <w:p w:rsidR="00630ED9" w:rsidRPr="00630ED9" w:rsidRDefault="00630ED9" w:rsidP="00630ED9">
      <w:pPr>
        <w:widowControl w:val="0"/>
        <w:kinsoku w:val="0"/>
        <w:spacing w:after="0" w:line="216" w:lineRule="auto"/>
        <w:jc w:val="center"/>
        <w:rPr>
          <w:rFonts w:ascii="Times New Roman" w:eastAsia="Times New Roman" w:hAnsi="Times New Roman" w:cs="Times New Roman"/>
          <w:bCs/>
          <w:sz w:val="18"/>
          <w:szCs w:val="18"/>
        </w:rPr>
      </w:pPr>
      <w:r w:rsidRPr="00630ED9">
        <w:rPr>
          <w:rFonts w:ascii="Times New Roman" w:eastAsia="Times New Roman" w:hAnsi="Times New Roman" w:cs="Times New Roman"/>
          <w:bCs/>
          <w:sz w:val="18"/>
          <w:szCs w:val="18"/>
        </w:rPr>
        <w:t>MDCCCLVIII.</w:t>
      </w:r>
    </w:p>
    <w:p w:rsidR="00630ED9" w:rsidRPr="00630ED9" w:rsidRDefault="00630ED9" w:rsidP="00630ED9">
      <w:pPr>
        <w:jc w:val="both"/>
        <w:rPr>
          <w:rFonts w:ascii="Bookman Old Style" w:eastAsia="Times New Roman" w:hAnsi="Bookman Old Style" w:cs="Bookman Old Style"/>
          <w:bCs/>
          <w:sz w:val="9"/>
          <w:szCs w:val="9"/>
        </w:rPr>
      </w:pPr>
      <w:r w:rsidRPr="00630ED9">
        <w:rPr>
          <w:rFonts w:ascii="Bookman Old Style" w:eastAsia="Times New Roman" w:hAnsi="Bookman Old Style" w:cs="Bookman Old Style"/>
          <w:bCs/>
          <w:sz w:val="9"/>
          <w:szCs w:val="9"/>
        </w:rPr>
        <w:br w:type="page"/>
      </w:r>
    </w:p>
    <w:p w:rsidR="0001125C" w:rsidRDefault="001557FB" w:rsidP="001557FB">
      <w:pPr>
        <w:jc w:val="center"/>
        <w:rPr>
          <w:rFonts w:ascii="Times New Roman" w:hAnsi="Times New Roman" w:cs="Times New Roman"/>
          <w:sz w:val="24"/>
          <w:szCs w:val="24"/>
        </w:rPr>
      </w:pPr>
      <w:r w:rsidRPr="00737615">
        <w:rPr>
          <w:rFonts w:ascii="Times New Roman" w:hAnsi="Times New Roman" w:cs="Times New Roman"/>
          <w:sz w:val="24"/>
          <w:szCs w:val="24"/>
        </w:rPr>
        <w:lastRenderedPageBreak/>
        <w:t>LUKE VII 31</w:t>
      </w:r>
      <w:r>
        <w:rPr>
          <w:rFonts w:ascii="Times New Roman" w:hAnsi="Times New Roman" w:cs="Times New Roman"/>
          <w:sz w:val="24"/>
          <w:szCs w:val="24"/>
        </w:rPr>
        <w:t>–</w:t>
      </w:r>
      <w:r w:rsidRPr="00737615">
        <w:rPr>
          <w:rFonts w:ascii="Times New Roman" w:hAnsi="Times New Roman" w:cs="Times New Roman"/>
          <w:sz w:val="24"/>
          <w:szCs w:val="24"/>
        </w:rPr>
        <w:t>35.</w:t>
      </w:r>
    </w:p>
    <w:p w:rsidR="00630ED9" w:rsidRDefault="00630ED9" w:rsidP="001557FB">
      <w:pPr>
        <w:autoSpaceDE w:val="0"/>
        <w:autoSpaceDN w:val="0"/>
        <w:adjustRightInd w:val="0"/>
        <w:spacing w:after="0" w:line="240" w:lineRule="auto"/>
        <w:ind w:firstLine="284"/>
        <w:jc w:val="both"/>
        <w:rPr>
          <w:rFonts w:ascii="Times New Roman" w:hAnsi="Times New Roman" w:cs="Times New Roman"/>
          <w:sz w:val="20"/>
          <w:szCs w:val="20"/>
        </w:rPr>
        <w:sectPr w:rsidR="00630ED9" w:rsidSect="001557FB">
          <w:footerReference w:type="default" r:id="rId8"/>
          <w:type w:val="continuous"/>
          <w:pgSz w:w="11906" w:h="16838"/>
          <w:pgMar w:top="1701" w:right="2268" w:bottom="1701" w:left="2268" w:header="708" w:footer="708" w:gutter="0"/>
          <w:cols w:space="708"/>
          <w:docGrid w:linePitch="360"/>
        </w:sectPr>
      </w:pPr>
    </w:p>
    <w:p w:rsidR="001557FB" w:rsidRPr="001557FB" w:rsidRDefault="001557FB" w:rsidP="001557FB">
      <w:pPr>
        <w:autoSpaceDE w:val="0"/>
        <w:autoSpaceDN w:val="0"/>
        <w:adjustRightInd w:val="0"/>
        <w:spacing w:after="0" w:line="240" w:lineRule="auto"/>
        <w:ind w:firstLine="284"/>
        <w:jc w:val="both"/>
        <w:rPr>
          <w:rFonts w:ascii="Times New Roman" w:hAnsi="Times New Roman" w:cs="Times New Roman"/>
          <w:sz w:val="20"/>
          <w:szCs w:val="20"/>
        </w:rPr>
      </w:pPr>
      <w:r w:rsidRPr="001557FB">
        <w:rPr>
          <w:rFonts w:ascii="Times New Roman" w:hAnsi="Times New Roman" w:cs="Times New Roman"/>
          <w:sz w:val="20"/>
          <w:szCs w:val="20"/>
        </w:rPr>
        <w:lastRenderedPageBreak/>
        <w:t>31</w:t>
      </w:r>
      <w:r w:rsidR="005302AB">
        <w:rPr>
          <w:rFonts w:ascii="Times New Roman" w:hAnsi="Times New Roman" w:cs="Times New Roman"/>
          <w:sz w:val="20"/>
          <w:szCs w:val="20"/>
        </w:rPr>
        <w:t xml:space="preserve"> </w:t>
      </w:r>
      <w:r w:rsidRPr="001557FB">
        <w:rPr>
          <w:rFonts w:ascii="Times New Roman" w:hAnsi="Times New Roman" w:cs="Times New Roman"/>
          <w:sz w:val="20"/>
          <w:szCs w:val="20"/>
        </w:rPr>
        <w:t>And the Lord said, Whereunto then shall I liken the men of this generation? and to what are they like?</w:t>
      </w:r>
    </w:p>
    <w:p w:rsidR="001557FB" w:rsidRPr="001557FB" w:rsidRDefault="001557FB" w:rsidP="001557FB">
      <w:pPr>
        <w:autoSpaceDE w:val="0"/>
        <w:autoSpaceDN w:val="0"/>
        <w:adjustRightInd w:val="0"/>
        <w:spacing w:after="0" w:line="240" w:lineRule="auto"/>
        <w:ind w:firstLine="284"/>
        <w:jc w:val="both"/>
        <w:rPr>
          <w:rFonts w:ascii="Times New Roman" w:hAnsi="Times New Roman" w:cs="Times New Roman"/>
          <w:sz w:val="20"/>
          <w:szCs w:val="20"/>
        </w:rPr>
      </w:pPr>
      <w:r w:rsidRPr="001557FB">
        <w:rPr>
          <w:rFonts w:ascii="Times New Roman" w:hAnsi="Times New Roman" w:cs="Times New Roman"/>
          <w:sz w:val="20"/>
          <w:szCs w:val="20"/>
        </w:rPr>
        <w:t>32 They are like unto children sitting in the marketplace, and calling one to another, and saying, We have piped unto you, and ye have not danced; we have mourned to you, and ye have not wept.</w:t>
      </w:r>
    </w:p>
    <w:p w:rsidR="001557FB" w:rsidRPr="001557FB" w:rsidRDefault="001557FB" w:rsidP="001557FB">
      <w:pPr>
        <w:autoSpaceDE w:val="0"/>
        <w:autoSpaceDN w:val="0"/>
        <w:adjustRightInd w:val="0"/>
        <w:spacing w:after="0" w:line="240" w:lineRule="auto"/>
        <w:ind w:firstLine="284"/>
        <w:jc w:val="both"/>
        <w:rPr>
          <w:rFonts w:ascii="Times New Roman" w:hAnsi="Times New Roman" w:cs="Times New Roman"/>
          <w:sz w:val="20"/>
          <w:szCs w:val="20"/>
        </w:rPr>
      </w:pPr>
      <w:r w:rsidRPr="001557FB">
        <w:rPr>
          <w:rFonts w:ascii="Times New Roman" w:hAnsi="Times New Roman" w:cs="Times New Roman"/>
          <w:sz w:val="20"/>
          <w:szCs w:val="20"/>
        </w:rPr>
        <w:lastRenderedPageBreak/>
        <w:t>33 For John the Baptist came neither ea</w:t>
      </w:r>
      <w:r w:rsidRPr="001557FB">
        <w:rPr>
          <w:rFonts w:ascii="Times New Roman" w:hAnsi="Times New Roman" w:cs="Times New Roman"/>
          <w:sz w:val="20"/>
          <w:szCs w:val="20"/>
        </w:rPr>
        <w:t>t</w:t>
      </w:r>
      <w:r w:rsidRPr="001557FB">
        <w:rPr>
          <w:rFonts w:ascii="Times New Roman" w:hAnsi="Times New Roman" w:cs="Times New Roman"/>
          <w:sz w:val="20"/>
          <w:szCs w:val="20"/>
        </w:rPr>
        <w:t>ing bread nor drinking wine; and ye say, He hath a devil.</w:t>
      </w:r>
    </w:p>
    <w:p w:rsidR="001557FB" w:rsidRPr="001557FB" w:rsidRDefault="001557FB" w:rsidP="001557FB">
      <w:pPr>
        <w:autoSpaceDE w:val="0"/>
        <w:autoSpaceDN w:val="0"/>
        <w:adjustRightInd w:val="0"/>
        <w:spacing w:after="0" w:line="240" w:lineRule="auto"/>
        <w:ind w:firstLine="284"/>
        <w:jc w:val="both"/>
        <w:rPr>
          <w:rFonts w:ascii="Times New Roman" w:hAnsi="Times New Roman" w:cs="Times New Roman"/>
          <w:sz w:val="20"/>
          <w:szCs w:val="20"/>
        </w:rPr>
      </w:pPr>
      <w:r w:rsidRPr="001557FB">
        <w:rPr>
          <w:rFonts w:ascii="Times New Roman" w:hAnsi="Times New Roman" w:cs="Times New Roman"/>
          <w:sz w:val="20"/>
          <w:szCs w:val="20"/>
        </w:rPr>
        <w:t>34 The Son of man is come eating and drinking; and ye say, Behold a gluttonous man, and a winebibber, a friend of publicans and sinners!</w:t>
      </w:r>
    </w:p>
    <w:p w:rsidR="001557FB" w:rsidRPr="001557FB" w:rsidRDefault="001557FB" w:rsidP="001557FB">
      <w:pPr>
        <w:autoSpaceDE w:val="0"/>
        <w:autoSpaceDN w:val="0"/>
        <w:adjustRightInd w:val="0"/>
        <w:spacing w:after="0" w:line="240" w:lineRule="auto"/>
        <w:ind w:firstLine="284"/>
        <w:jc w:val="both"/>
        <w:rPr>
          <w:rFonts w:ascii="Times New Roman" w:hAnsi="Times New Roman" w:cs="Times New Roman"/>
          <w:sz w:val="20"/>
          <w:szCs w:val="20"/>
        </w:rPr>
      </w:pPr>
      <w:r w:rsidRPr="001557FB">
        <w:rPr>
          <w:rFonts w:ascii="Times New Roman" w:hAnsi="Times New Roman" w:cs="Times New Roman"/>
          <w:sz w:val="20"/>
          <w:szCs w:val="20"/>
        </w:rPr>
        <w:t>35 But wisdom is justified of all her children.</w:t>
      </w:r>
    </w:p>
    <w:p w:rsidR="00630ED9" w:rsidRDefault="00630ED9" w:rsidP="001557FB">
      <w:pPr>
        <w:autoSpaceDE w:val="0"/>
        <w:autoSpaceDN w:val="0"/>
        <w:adjustRightInd w:val="0"/>
        <w:spacing w:after="0" w:line="240" w:lineRule="auto"/>
        <w:ind w:left="360" w:hanging="360"/>
        <w:rPr>
          <w:rFonts w:ascii="Times New Roman" w:hAnsi="Times New Roman" w:cs="Times New Roman"/>
          <w:sz w:val="24"/>
          <w:szCs w:val="24"/>
        </w:rPr>
        <w:sectPr w:rsidR="00630ED9" w:rsidSect="00630ED9">
          <w:type w:val="continuous"/>
          <w:pgSz w:w="11906" w:h="16838"/>
          <w:pgMar w:top="1701" w:right="2268" w:bottom="1701" w:left="2268" w:header="708" w:footer="708" w:gutter="0"/>
          <w:cols w:num="2" w:sep="1" w:space="170"/>
          <w:docGrid w:linePitch="360"/>
        </w:sectPr>
      </w:pPr>
    </w:p>
    <w:p w:rsidR="001557FB" w:rsidRDefault="001557FB" w:rsidP="001557FB">
      <w:pPr>
        <w:autoSpaceDE w:val="0"/>
        <w:autoSpaceDN w:val="0"/>
        <w:adjustRightInd w:val="0"/>
        <w:spacing w:after="0" w:line="240" w:lineRule="auto"/>
        <w:ind w:left="360" w:hanging="360"/>
        <w:rPr>
          <w:rFonts w:ascii="Times New Roman" w:hAnsi="Times New Roman" w:cs="Times New Roman"/>
          <w:sz w:val="24"/>
          <w:szCs w:val="24"/>
        </w:rPr>
      </w:pPr>
    </w:p>
    <w:p w:rsidR="001557FB" w:rsidRPr="00737615" w:rsidRDefault="001557FB" w:rsidP="001557FB">
      <w:pPr>
        <w:pStyle w:val="Bodytext60"/>
        <w:shd w:val="clear" w:color="auto" w:fill="auto"/>
        <w:spacing w:line="276" w:lineRule="auto"/>
        <w:rPr>
          <w:rFonts w:ascii="Times New Roman" w:hAnsi="Times New Roman" w:cs="Times New Roman"/>
          <w:spacing w:val="0"/>
          <w:sz w:val="24"/>
          <w:szCs w:val="24"/>
        </w:rPr>
      </w:pPr>
      <w:r w:rsidRPr="00737615">
        <w:rPr>
          <w:rStyle w:val="Bodytext675pt"/>
          <w:rFonts w:ascii="Times New Roman" w:hAnsi="Times New Roman" w:cs="Times New Roman"/>
          <w:sz w:val="24"/>
          <w:szCs w:val="24"/>
        </w:rPr>
        <w:t xml:space="preserve">We </w:t>
      </w:r>
      <w:r w:rsidRPr="00737615">
        <w:rPr>
          <w:rStyle w:val="Bodytext6NotItalic"/>
          <w:rFonts w:ascii="Times New Roman" w:hAnsi="Times New Roman" w:cs="Times New Roman"/>
          <w:spacing w:val="0"/>
          <w:sz w:val="24"/>
          <w:szCs w:val="24"/>
        </w:rPr>
        <w:t xml:space="preserve">learn in the first place, from these verses, that </w:t>
      </w:r>
      <w:r w:rsidRPr="00737615">
        <w:rPr>
          <w:rFonts w:ascii="Times New Roman" w:hAnsi="Times New Roman" w:cs="Times New Roman"/>
          <w:spacing w:val="0"/>
          <w:sz w:val="24"/>
          <w:szCs w:val="24"/>
        </w:rPr>
        <w:t>the hearts of unconverted men are often desperately perverse as well as wicked</w:t>
      </w:r>
      <w:r w:rsidRPr="00737615">
        <w:rPr>
          <w:rStyle w:val="Bodytext6NotItalic"/>
          <w:rFonts w:ascii="Times New Roman" w:hAnsi="Times New Roman" w:cs="Times New Roman"/>
          <w:spacing w:val="0"/>
          <w:sz w:val="24"/>
          <w:szCs w:val="24"/>
        </w:rPr>
        <w:t>.</w:t>
      </w:r>
    </w:p>
    <w:p w:rsidR="001557FB" w:rsidRPr="00737615" w:rsidRDefault="001557FB" w:rsidP="00630ED9">
      <w:pPr>
        <w:pStyle w:val="BodyText2"/>
        <w:shd w:val="clear" w:color="auto" w:fill="auto"/>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Our Lord brings out this lesson in a remarkable com</w:t>
      </w:r>
      <w:r w:rsidRPr="00737615">
        <w:rPr>
          <w:rFonts w:ascii="Times New Roman" w:hAnsi="Times New Roman" w:cs="Times New Roman"/>
          <w:spacing w:val="0"/>
          <w:sz w:val="24"/>
          <w:szCs w:val="24"/>
        </w:rPr>
        <w:softHyphen/>
        <w:t>parison, describing the generation of men among whom He lived while He was on earth. He compares them to children. He says, that children at play were not more wayward, perverse, and hard to please, than the Jews of His day. Nothing would satisfy them. They were always finding fault. Whatever ministry God employed among them, they took exception to it. Whatever messenger God sent among them, they were not pleased. First came John the Baptist, living a retired, ascetic, self-denying life. At once the Jews said, “he hath a de</w:t>
      </w:r>
      <w:r w:rsidRPr="00737615">
        <w:rPr>
          <w:rFonts w:ascii="Times New Roman" w:hAnsi="Times New Roman" w:cs="Times New Roman"/>
          <w:spacing w:val="0"/>
          <w:sz w:val="24"/>
          <w:szCs w:val="24"/>
        </w:rPr>
        <w:t>v</w:t>
      </w:r>
      <w:r w:rsidRPr="00737615">
        <w:rPr>
          <w:rFonts w:ascii="Times New Roman" w:hAnsi="Times New Roman" w:cs="Times New Roman"/>
          <w:spacing w:val="0"/>
          <w:sz w:val="24"/>
          <w:szCs w:val="24"/>
        </w:rPr>
        <w:t>il.”—After him the Son of Man came, eating and drinking, and adopting habits of social life like the ordinary run of men. At once the Jews accused Him of being “a gluttonous man, and a winebibber.”—In short, it became evident that the Jews were determined to receive</w:t>
      </w:r>
      <w:r w:rsidR="00630ED9">
        <w:rPr>
          <w:rFonts w:ascii="Times New Roman" w:hAnsi="Times New Roman" w:cs="Times New Roman"/>
          <w:spacing w:val="0"/>
          <w:sz w:val="24"/>
          <w:szCs w:val="24"/>
        </w:rPr>
        <w:t xml:space="preserve"> </w:t>
      </w:r>
      <w:r w:rsidRPr="00737615">
        <w:rPr>
          <w:rFonts w:ascii="Times New Roman" w:hAnsi="Times New Roman" w:cs="Times New Roman"/>
          <w:spacing w:val="0"/>
          <w:sz w:val="24"/>
          <w:szCs w:val="24"/>
        </w:rPr>
        <w:t>no message from God at all. Their pretended objections were only a cloak to cover over their hatred of God</w:t>
      </w:r>
      <w:r>
        <w:rPr>
          <w:rFonts w:ascii="Times New Roman" w:hAnsi="Times New Roman" w:cs="Times New Roman"/>
          <w:spacing w:val="0"/>
          <w:sz w:val="24"/>
          <w:szCs w:val="24"/>
        </w:rPr>
        <w:t>’</w:t>
      </w:r>
      <w:r w:rsidRPr="00737615">
        <w:rPr>
          <w:rFonts w:ascii="Times New Roman" w:hAnsi="Times New Roman" w:cs="Times New Roman"/>
          <w:spacing w:val="0"/>
          <w:sz w:val="24"/>
          <w:szCs w:val="24"/>
        </w:rPr>
        <w:t>s truth. What they really disliked was, not so much God</w:t>
      </w:r>
      <w:r>
        <w:rPr>
          <w:rFonts w:ascii="Times New Roman" w:hAnsi="Times New Roman" w:cs="Times New Roman"/>
          <w:spacing w:val="0"/>
          <w:sz w:val="24"/>
          <w:szCs w:val="24"/>
        </w:rPr>
        <w:t>’</w:t>
      </w:r>
      <w:r w:rsidRPr="00737615">
        <w:rPr>
          <w:rFonts w:ascii="Times New Roman" w:hAnsi="Times New Roman" w:cs="Times New Roman"/>
          <w:spacing w:val="0"/>
          <w:sz w:val="24"/>
          <w:szCs w:val="24"/>
        </w:rPr>
        <w:t>s ministers, as God Himself.</w:t>
      </w:r>
    </w:p>
    <w:p w:rsidR="001557FB" w:rsidRPr="00737615" w:rsidRDefault="001557FB" w:rsidP="001557FB">
      <w:pPr>
        <w:pStyle w:val="BodyText2"/>
        <w:shd w:val="clear" w:color="auto" w:fill="auto"/>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Perhaps we read this account with wonder and surprise. We think that never were men so wickedly unreasonable as these Jews were. But are we sure that their conduct is not continually repeated among Christians? Do we know that the same thing is continually going on around us at the present day</w:t>
      </w:r>
      <w:r w:rsidR="005302AB">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Strange as it may seem at first sight, the generation which will neither “dance” when their companions “pipe,” nor “lament” when they “mourn,” is only too numerous in the Church of Christ.</w:t>
      </w:r>
    </w:p>
    <w:p w:rsidR="001557FB" w:rsidRPr="00737615" w:rsidRDefault="001557FB" w:rsidP="001557FB">
      <w:pPr>
        <w:pStyle w:val="BodyText2"/>
        <w:shd w:val="clear" w:color="auto" w:fill="auto"/>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Is it not a fact that many who strive to serve Christ faithfully, and walk closely with God, find their neighbours and relations always dissatisfied with their conduct</w:t>
      </w:r>
      <w:r w:rsidR="005302AB">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No matter how holy and consistent their lives may be, they are always thought wrong! If they withdraw entirely from the world, and live, like John the Baptist, a retired and ascetic life, the cry is raised that they are exclusive, narrow-minded, sour-spirited, and righteous overmuch. If, on the other hand, they go much into society, and endeav</w:t>
      </w:r>
      <w:r w:rsidRPr="00737615">
        <w:rPr>
          <w:rFonts w:ascii="Times New Roman" w:hAnsi="Times New Roman" w:cs="Times New Roman"/>
          <w:spacing w:val="0"/>
          <w:sz w:val="24"/>
          <w:szCs w:val="24"/>
        </w:rPr>
        <w:softHyphen/>
        <w:t>our as far they can to take interest in their neighbour</w:t>
      </w:r>
      <w:r>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s pursuits, the remark is soon made that they are no better than other people, and have no more real religion than </w:t>
      </w:r>
      <w:r w:rsidRPr="00737615">
        <w:rPr>
          <w:rFonts w:ascii="Times New Roman" w:hAnsi="Times New Roman" w:cs="Times New Roman"/>
          <w:spacing w:val="0"/>
          <w:sz w:val="24"/>
          <w:szCs w:val="24"/>
        </w:rPr>
        <w:lastRenderedPageBreak/>
        <w:t>those who make no profession at all. Treatment like this is only too co</w:t>
      </w:r>
      <w:r w:rsidRPr="00737615">
        <w:rPr>
          <w:rFonts w:ascii="Times New Roman" w:hAnsi="Times New Roman" w:cs="Times New Roman"/>
          <w:spacing w:val="0"/>
          <w:sz w:val="24"/>
          <w:szCs w:val="24"/>
        </w:rPr>
        <w:t>m</w:t>
      </w:r>
      <w:r w:rsidRPr="00737615">
        <w:rPr>
          <w:rFonts w:ascii="Times New Roman" w:hAnsi="Times New Roman" w:cs="Times New Roman"/>
          <w:spacing w:val="0"/>
          <w:sz w:val="24"/>
          <w:szCs w:val="24"/>
        </w:rPr>
        <w:t>mon. Few are the decided Christians who do not know it by bitter exper</w:t>
      </w:r>
      <w:r w:rsidRPr="00737615">
        <w:rPr>
          <w:rFonts w:ascii="Times New Roman" w:hAnsi="Times New Roman" w:cs="Times New Roman"/>
          <w:spacing w:val="0"/>
          <w:sz w:val="24"/>
          <w:szCs w:val="24"/>
        </w:rPr>
        <w:t>i</w:t>
      </w:r>
      <w:r w:rsidRPr="00737615">
        <w:rPr>
          <w:rFonts w:ascii="Times New Roman" w:hAnsi="Times New Roman" w:cs="Times New Roman"/>
          <w:spacing w:val="0"/>
          <w:sz w:val="24"/>
          <w:szCs w:val="24"/>
        </w:rPr>
        <w:t>ence. The servants of God in every age, whatever they do, are blamed.</w:t>
      </w:r>
    </w:p>
    <w:p w:rsidR="001557FB" w:rsidRPr="00737615" w:rsidRDefault="001557FB" w:rsidP="00630ED9">
      <w:pPr>
        <w:pStyle w:val="BodyText2"/>
        <w:shd w:val="clear" w:color="auto" w:fill="auto"/>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The plain truth is, that the natural heart of man hates</w:t>
      </w:r>
      <w:r w:rsidR="00630ED9">
        <w:rPr>
          <w:rFonts w:ascii="Times New Roman" w:hAnsi="Times New Roman" w:cs="Times New Roman"/>
          <w:spacing w:val="0"/>
          <w:sz w:val="24"/>
          <w:szCs w:val="24"/>
        </w:rPr>
        <w:t xml:space="preserve"> </w:t>
      </w:r>
      <w:r w:rsidRPr="00737615">
        <w:rPr>
          <w:rFonts w:ascii="Times New Roman" w:hAnsi="Times New Roman" w:cs="Times New Roman"/>
          <w:spacing w:val="0"/>
          <w:sz w:val="24"/>
          <w:szCs w:val="24"/>
        </w:rPr>
        <w:t>God. The carnal mind is enmity against God. It dis</w:t>
      </w:r>
      <w:r w:rsidRPr="00737615">
        <w:rPr>
          <w:rFonts w:ascii="Times New Roman" w:hAnsi="Times New Roman" w:cs="Times New Roman"/>
          <w:spacing w:val="0"/>
          <w:sz w:val="24"/>
          <w:szCs w:val="24"/>
        </w:rPr>
        <w:softHyphen/>
        <w:t>likes His law, His Go</w:t>
      </w:r>
      <w:r w:rsidRPr="00737615">
        <w:rPr>
          <w:rFonts w:ascii="Times New Roman" w:hAnsi="Times New Roman" w:cs="Times New Roman"/>
          <w:spacing w:val="0"/>
          <w:sz w:val="24"/>
          <w:szCs w:val="24"/>
        </w:rPr>
        <w:t>s</w:t>
      </w:r>
      <w:r w:rsidRPr="00737615">
        <w:rPr>
          <w:rFonts w:ascii="Times New Roman" w:hAnsi="Times New Roman" w:cs="Times New Roman"/>
          <w:spacing w:val="0"/>
          <w:sz w:val="24"/>
          <w:szCs w:val="24"/>
        </w:rPr>
        <w:t>pel, and His people. It will always find some excuse for not believing and obeying. The doctrine of repentance is too strict for it! The doctrine of faith and grace is too easy for it! John the Baptist goes too much out of the world</w:t>
      </w:r>
      <w:r w:rsidR="005302AB">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Jesus Christ goes too much into the world! And so the heart of man excu</w:t>
      </w:r>
      <w:r w:rsidRPr="00737615">
        <w:rPr>
          <w:rFonts w:ascii="Times New Roman" w:hAnsi="Times New Roman" w:cs="Times New Roman"/>
          <w:spacing w:val="0"/>
          <w:sz w:val="24"/>
          <w:szCs w:val="24"/>
        </w:rPr>
        <w:t>s</w:t>
      </w:r>
      <w:r w:rsidRPr="00737615">
        <w:rPr>
          <w:rFonts w:ascii="Times New Roman" w:hAnsi="Times New Roman" w:cs="Times New Roman"/>
          <w:spacing w:val="0"/>
          <w:sz w:val="24"/>
          <w:szCs w:val="24"/>
        </w:rPr>
        <w:t>es itself for sitting still in its sins.—All this must not surprise us. We must make up our minds to find unconverted people as perverse, unreasonable, and hard to please as the Jews of our Lord</w:t>
      </w:r>
      <w:r>
        <w:rPr>
          <w:rFonts w:ascii="Times New Roman" w:hAnsi="Times New Roman" w:cs="Times New Roman"/>
          <w:spacing w:val="0"/>
          <w:sz w:val="24"/>
          <w:szCs w:val="24"/>
        </w:rPr>
        <w:t>’</w:t>
      </w:r>
      <w:r w:rsidRPr="00737615">
        <w:rPr>
          <w:rFonts w:ascii="Times New Roman" w:hAnsi="Times New Roman" w:cs="Times New Roman"/>
          <w:spacing w:val="0"/>
          <w:sz w:val="24"/>
          <w:szCs w:val="24"/>
        </w:rPr>
        <w:t>s time. We must give up the vain idea of trying to please everybody. The thing is impossible, and the attempt is mere waste of time. We must be content to walk in Christ</w:t>
      </w:r>
      <w:r>
        <w:rPr>
          <w:rFonts w:ascii="Times New Roman" w:hAnsi="Times New Roman" w:cs="Times New Roman"/>
          <w:spacing w:val="0"/>
          <w:sz w:val="24"/>
          <w:szCs w:val="24"/>
        </w:rPr>
        <w:t>’</w:t>
      </w:r>
      <w:r w:rsidRPr="00737615">
        <w:rPr>
          <w:rFonts w:ascii="Times New Roman" w:hAnsi="Times New Roman" w:cs="Times New Roman"/>
          <w:spacing w:val="0"/>
          <w:sz w:val="24"/>
          <w:szCs w:val="24"/>
        </w:rPr>
        <w:t>s steps, and let the world say what it likes. Do what we will we shall never satisfy it, or s</w:t>
      </w:r>
      <w:r w:rsidRPr="00737615">
        <w:rPr>
          <w:rFonts w:ascii="Times New Roman" w:hAnsi="Times New Roman" w:cs="Times New Roman"/>
          <w:spacing w:val="0"/>
          <w:sz w:val="24"/>
          <w:szCs w:val="24"/>
        </w:rPr>
        <w:t>i</w:t>
      </w:r>
      <w:r w:rsidRPr="00737615">
        <w:rPr>
          <w:rFonts w:ascii="Times New Roman" w:hAnsi="Times New Roman" w:cs="Times New Roman"/>
          <w:spacing w:val="0"/>
          <w:sz w:val="24"/>
          <w:szCs w:val="24"/>
        </w:rPr>
        <w:t>lence its ill-natured remarks. It first found fault with John the Baptist, and then with his blessed Master. And it will go on cavilling and finding fault with that Ma</w:t>
      </w:r>
      <w:r w:rsidRPr="00737615">
        <w:rPr>
          <w:rFonts w:ascii="Times New Roman" w:hAnsi="Times New Roman" w:cs="Times New Roman"/>
          <w:spacing w:val="0"/>
          <w:sz w:val="24"/>
          <w:szCs w:val="24"/>
        </w:rPr>
        <w:t>s</w:t>
      </w:r>
      <w:r w:rsidRPr="00737615">
        <w:rPr>
          <w:rFonts w:ascii="Times New Roman" w:hAnsi="Times New Roman" w:cs="Times New Roman"/>
          <w:spacing w:val="0"/>
          <w:sz w:val="24"/>
          <w:szCs w:val="24"/>
        </w:rPr>
        <w:t>ter</w:t>
      </w:r>
      <w:r>
        <w:rPr>
          <w:rFonts w:ascii="Times New Roman" w:hAnsi="Times New Roman" w:cs="Times New Roman"/>
          <w:spacing w:val="0"/>
          <w:sz w:val="24"/>
          <w:szCs w:val="24"/>
        </w:rPr>
        <w:t>’</w:t>
      </w:r>
      <w:r w:rsidRPr="00737615">
        <w:rPr>
          <w:rFonts w:ascii="Times New Roman" w:hAnsi="Times New Roman" w:cs="Times New Roman"/>
          <w:spacing w:val="0"/>
          <w:sz w:val="24"/>
          <w:szCs w:val="24"/>
        </w:rPr>
        <w:t>s disciples, so long as one of them is left upon earth.</w:t>
      </w:r>
    </w:p>
    <w:p w:rsidR="001557FB" w:rsidRPr="00737615" w:rsidRDefault="001557FB" w:rsidP="001557FB">
      <w:pPr>
        <w:pStyle w:val="Bodytext60"/>
        <w:shd w:val="clear" w:color="auto" w:fill="auto"/>
        <w:spacing w:line="276" w:lineRule="auto"/>
        <w:ind w:firstLine="360"/>
        <w:rPr>
          <w:rFonts w:ascii="Times New Roman" w:hAnsi="Times New Roman" w:cs="Times New Roman"/>
          <w:spacing w:val="0"/>
          <w:sz w:val="24"/>
          <w:szCs w:val="24"/>
        </w:rPr>
      </w:pPr>
      <w:r w:rsidRPr="00737615">
        <w:rPr>
          <w:rStyle w:val="Bodytext6NotItalic"/>
          <w:rFonts w:ascii="Times New Roman" w:hAnsi="Times New Roman" w:cs="Times New Roman"/>
          <w:spacing w:val="0"/>
          <w:sz w:val="24"/>
          <w:szCs w:val="24"/>
        </w:rPr>
        <w:t xml:space="preserve">We learn, secondly, from these verses, that </w:t>
      </w:r>
      <w:r w:rsidRPr="00737615">
        <w:rPr>
          <w:rFonts w:ascii="Times New Roman" w:hAnsi="Times New Roman" w:cs="Times New Roman"/>
          <w:spacing w:val="0"/>
          <w:sz w:val="24"/>
          <w:szCs w:val="24"/>
        </w:rPr>
        <w:t>the wisdom of God</w:t>
      </w:r>
      <w:r w:rsidR="00FD2950">
        <w:rPr>
          <w:rFonts w:ascii="Times New Roman" w:hAnsi="Times New Roman" w:cs="Times New Roman"/>
          <w:spacing w:val="0"/>
          <w:sz w:val="24"/>
          <w:szCs w:val="24"/>
        </w:rPr>
        <w:t>’s</w:t>
      </w:r>
      <w:r w:rsidRPr="00737615">
        <w:rPr>
          <w:rFonts w:ascii="Times New Roman" w:hAnsi="Times New Roman" w:cs="Times New Roman"/>
          <w:spacing w:val="0"/>
          <w:sz w:val="24"/>
          <w:szCs w:val="24"/>
        </w:rPr>
        <w:t xml:space="preserve"> ways is always recognized and acknowledged by those who are wise-hearted.</w:t>
      </w:r>
    </w:p>
    <w:p w:rsidR="001557FB" w:rsidRPr="00737615" w:rsidRDefault="001557FB" w:rsidP="00FD2950">
      <w:pPr>
        <w:pStyle w:val="BodyText2"/>
        <w:shd w:val="clear" w:color="auto" w:fill="auto"/>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This is a lesson which is taught in a sentence of some</w:t>
      </w:r>
      <w:r w:rsidRPr="00737615">
        <w:rPr>
          <w:rFonts w:ascii="Times New Roman" w:hAnsi="Times New Roman" w:cs="Times New Roman"/>
          <w:spacing w:val="0"/>
          <w:sz w:val="24"/>
          <w:szCs w:val="24"/>
        </w:rPr>
        <w:softHyphen/>
        <w:t>what obscure cha</w:t>
      </w:r>
      <w:r w:rsidRPr="00737615">
        <w:rPr>
          <w:rFonts w:ascii="Times New Roman" w:hAnsi="Times New Roman" w:cs="Times New Roman"/>
          <w:spacing w:val="0"/>
          <w:sz w:val="24"/>
          <w:szCs w:val="24"/>
        </w:rPr>
        <w:t>r</w:t>
      </w:r>
      <w:r w:rsidRPr="00737615">
        <w:rPr>
          <w:rFonts w:ascii="Times New Roman" w:hAnsi="Times New Roman" w:cs="Times New Roman"/>
          <w:spacing w:val="0"/>
          <w:sz w:val="24"/>
          <w:szCs w:val="24"/>
        </w:rPr>
        <w:t>acter</w:t>
      </w:r>
      <w:r w:rsidR="005302AB">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“Wisdom is justified of all her children.</w:t>
      </w:r>
      <w:r w:rsidR="00FD2950">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But it seems difficult to e</w:t>
      </w:r>
      <w:r w:rsidRPr="00737615">
        <w:rPr>
          <w:rFonts w:ascii="Times New Roman" w:hAnsi="Times New Roman" w:cs="Times New Roman"/>
          <w:spacing w:val="0"/>
          <w:sz w:val="24"/>
          <w:szCs w:val="24"/>
        </w:rPr>
        <w:t>x</w:t>
      </w:r>
      <w:r w:rsidRPr="00737615">
        <w:rPr>
          <w:rFonts w:ascii="Times New Roman" w:hAnsi="Times New Roman" w:cs="Times New Roman"/>
          <w:spacing w:val="0"/>
          <w:sz w:val="24"/>
          <w:szCs w:val="24"/>
        </w:rPr>
        <w:t>tract any other meaning from the words, by fair and consistent interpre</w:t>
      </w:r>
      <w:r w:rsidRPr="00737615">
        <w:rPr>
          <w:rFonts w:ascii="Times New Roman" w:hAnsi="Times New Roman" w:cs="Times New Roman"/>
          <w:spacing w:val="0"/>
          <w:sz w:val="24"/>
          <w:szCs w:val="24"/>
        </w:rPr>
        <w:softHyphen/>
        <w:t>tation. The idea which our Lord desires to impress upon us appears to be, that though the vast majority of the Jews were hardened and unreasonable, there were some who were not,—and that though multitudes saw no</w:t>
      </w:r>
      <w:r w:rsidR="00FD2950">
        <w:rPr>
          <w:rFonts w:ascii="Times New Roman" w:hAnsi="Times New Roman" w:cs="Times New Roman"/>
          <w:spacing w:val="0"/>
          <w:sz w:val="24"/>
          <w:szCs w:val="24"/>
        </w:rPr>
        <w:t xml:space="preserve"> </w:t>
      </w:r>
      <w:r w:rsidRPr="00737615">
        <w:rPr>
          <w:rFonts w:ascii="Times New Roman" w:hAnsi="Times New Roman" w:cs="Times New Roman"/>
          <w:spacing w:val="0"/>
          <w:sz w:val="24"/>
          <w:szCs w:val="24"/>
        </w:rPr>
        <w:t>wisdom in the ministry of John the Baptist and Himself, there were a chosen few who did. Those few were the “children of wisdom</w:t>
      </w:r>
      <w:r w:rsidRPr="00FD2950">
        <w:rPr>
          <w:rFonts w:ascii="Times New Roman" w:hAnsi="Times New Roman" w:cs="Times New Roman"/>
          <w:spacing w:val="0"/>
          <w:sz w:val="24"/>
          <w:szCs w:val="24"/>
        </w:rPr>
        <w:t>.</w:t>
      </w:r>
      <w:r w:rsidR="00FD2950">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Those few, by their lives and obe</w:t>
      </w:r>
      <w:r w:rsidRPr="00737615">
        <w:rPr>
          <w:rFonts w:ascii="Times New Roman" w:hAnsi="Times New Roman" w:cs="Times New Roman"/>
          <w:spacing w:val="0"/>
          <w:sz w:val="24"/>
          <w:szCs w:val="24"/>
        </w:rPr>
        <w:softHyphen/>
        <w:t>dience, declared their full conviction that God</w:t>
      </w:r>
      <w:r>
        <w:rPr>
          <w:rFonts w:ascii="Times New Roman" w:hAnsi="Times New Roman" w:cs="Times New Roman"/>
          <w:spacing w:val="0"/>
          <w:sz w:val="24"/>
          <w:szCs w:val="24"/>
        </w:rPr>
        <w:t>’</w:t>
      </w:r>
      <w:r w:rsidRPr="00737615">
        <w:rPr>
          <w:rFonts w:ascii="Times New Roman" w:hAnsi="Times New Roman" w:cs="Times New Roman"/>
          <w:spacing w:val="0"/>
          <w:sz w:val="24"/>
          <w:szCs w:val="24"/>
        </w:rPr>
        <w:t>s ways of dea</w:t>
      </w:r>
      <w:r w:rsidRPr="00737615">
        <w:rPr>
          <w:rFonts w:ascii="Times New Roman" w:hAnsi="Times New Roman" w:cs="Times New Roman"/>
          <w:spacing w:val="0"/>
          <w:sz w:val="24"/>
          <w:szCs w:val="24"/>
        </w:rPr>
        <w:t>l</w:t>
      </w:r>
      <w:r w:rsidRPr="00737615">
        <w:rPr>
          <w:rFonts w:ascii="Times New Roman" w:hAnsi="Times New Roman" w:cs="Times New Roman"/>
          <w:spacing w:val="0"/>
          <w:sz w:val="24"/>
          <w:szCs w:val="24"/>
        </w:rPr>
        <w:t>ing with the Jews were wise and right, and that John the Baptist and the Lord Jesus were both worthy of all honour. In short, they “justified” God</w:t>
      </w:r>
      <w:r>
        <w:rPr>
          <w:rFonts w:ascii="Times New Roman" w:hAnsi="Times New Roman" w:cs="Times New Roman"/>
          <w:spacing w:val="0"/>
          <w:sz w:val="24"/>
          <w:szCs w:val="24"/>
        </w:rPr>
        <w:t>’</w:t>
      </w:r>
      <w:r w:rsidRPr="00737615">
        <w:rPr>
          <w:rFonts w:ascii="Times New Roman" w:hAnsi="Times New Roman" w:cs="Times New Roman"/>
          <w:spacing w:val="0"/>
          <w:sz w:val="24"/>
          <w:szCs w:val="24"/>
        </w:rPr>
        <w:t>s wisdom, and so proved themselves truly wise.</w:t>
      </w:r>
    </w:p>
    <w:p w:rsidR="001557FB" w:rsidRPr="00737615" w:rsidRDefault="001557FB" w:rsidP="001557FB">
      <w:pPr>
        <w:pStyle w:val="BodyText2"/>
        <w:shd w:val="clear" w:color="auto" w:fill="auto"/>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This saying of our Lord about the generation among whom He lived, d</w:t>
      </w:r>
      <w:r w:rsidRPr="00737615">
        <w:rPr>
          <w:rFonts w:ascii="Times New Roman" w:hAnsi="Times New Roman" w:cs="Times New Roman"/>
          <w:spacing w:val="0"/>
          <w:sz w:val="24"/>
          <w:szCs w:val="24"/>
        </w:rPr>
        <w:t>e</w:t>
      </w:r>
      <w:r w:rsidRPr="00737615">
        <w:rPr>
          <w:rFonts w:ascii="Times New Roman" w:hAnsi="Times New Roman" w:cs="Times New Roman"/>
          <w:spacing w:val="0"/>
          <w:sz w:val="24"/>
          <w:szCs w:val="24"/>
        </w:rPr>
        <w:t>scribes a state of things which will always be found in the Church of Christ. In spite of the cavils, sneers, objections, and unkind remarks with which the Gospel is received by the majority of mankind, there will always be some in every country who will assent to it, and obey it with delight. There will ne</w:t>
      </w:r>
      <w:r w:rsidRPr="00737615">
        <w:rPr>
          <w:rFonts w:ascii="Times New Roman" w:hAnsi="Times New Roman" w:cs="Times New Roman"/>
          <w:spacing w:val="0"/>
          <w:sz w:val="24"/>
          <w:szCs w:val="24"/>
        </w:rPr>
        <w:t>v</w:t>
      </w:r>
      <w:r w:rsidRPr="00737615">
        <w:rPr>
          <w:rFonts w:ascii="Times New Roman" w:hAnsi="Times New Roman" w:cs="Times New Roman"/>
          <w:spacing w:val="0"/>
          <w:sz w:val="24"/>
          <w:szCs w:val="24"/>
        </w:rPr>
        <w:t xml:space="preserve">er be wanting a “little flock” which hears the voice of the Shepherd gladly, and counts all His ways right. The children of this world may mock at the Gospel, and pour contempt on the lives of believers. They may count their practice madness, and see no wisdom or beauty in their ways. But God will take care that He has a people in every age. There will be always some who </w:t>
      </w:r>
      <w:r w:rsidRPr="00737615">
        <w:rPr>
          <w:rFonts w:ascii="Times New Roman" w:hAnsi="Times New Roman" w:cs="Times New Roman"/>
          <w:spacing w:val="0"/>
          <w:sz w:val="24"/>
          <w:szCs w:val="24"/>
        </w:rPr>
        <w:lastRenderedPageBreak/>
        <w:t>will assert the perfect excellence of the doctrines and requirements of the Gospel, and will “justify the wisdom” of Him who sent it. And these, ho</w:t>
      </w:r>
      <w:r w:rsidRPr="00737615">
        <w:rPr>
          <w:rFonts w:ascii="Times New Roman" w:hAnsi="Times New Roman" w:cs="Times New Roman"/>
          <w:spacing w:val="0"/>
          <w:sz w:val="24"/>
          <w:szCs w:val="24"/>
        </w:rPr>
        <w:t>w</w:t>
      </w:r>
      <w:r w:rsidRPr="00737615">
        <w:rPr>
          <w:rFonts w:ascii="Times New Roman" w:hAnsi="Times New Roman" w:cs="Times New Roman"/>
          <w:spacing w:val="0"/>
          <w:sz w:val="24"/>
          <w:szCs w:val="24"/>
        </w:rPr>
        <w:t>ever much the world may despise them, are they whom Jesus calls wise. They are</w:t>
      </w:r>
      <w:r>
        <w:rPr>
          <w:rFonts w:ascii="Times New Roman" w:hAnsi="Times New Roman" w:cs="Times New Roman"/>
          <w:spacing w:val="0"/>
          <w:sz w:val="24"/>
          <w:szCs w:val="24"/>
        </w:rPr>
        <w:t xml:space="preserve"> “</w:t>
      </w:r>
      <w:r w:rsidRPr="00737615">
        <w:rPr>
          <w:rFonts w:ascii="Times New Roman" w:hAnsi="Times New Roman" w:cs="Times New Roman"/>
          <w:spacing w:val="0"/>
          <w:sz w:val="24"/>
          <w:szCs w:val="24"/>
        </w:rPr>
        <w:t>wise unto salvation, through fait</w:t>
      </w:r>
      <w:r>
        <w:rPr>
          <w:rFonts w:ascii="Times New Roman" w:hAnsi="Times New Roman" w:cs="Times New Roman"/>
          <w:spacing w:val="0"/>
          <w:sz w:val="24"/>
          <w:szCs w:val="24"/>
        </w:rPr>
        <w:t xml:space="preserve">h which is in Christ Jesus.” (2 </w:t>
      </w:r>
      <w:r w:rsidRPr="00737615">
        <w:rPr>
          <w:rFonts w:ascii="Times New Roman" w:hAnsi="Times New Roman" w:cs="Times New Roman"/>
          <w:spacing w:val="0"/>
          <w:sz w:val="24"/>
          <w:szCs w:val="24"/>
        </w:rPr>
        <w:t>Tim. iii. 15.)</w:t>
      </w:r>
    </w:p>
    <w:p w:rsidR="001557FB" w:rsidRPr="00737615" w:rsidRDefault="001557FB" w:rsidP="00630ED9">
      <w:pPr>
        <w:pStyle w:val="BodyText2"/>
        <w:shd w:val="clear" w:color="auto" w:fill="auto"/>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Let us ask ourselves, as we leave this passage, whether we deserve to be called children of wisdom</w:t>
      </w:r>
      <w:r w:rsidR="005302AB">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Have we been taught by the Spirit to know the Lord Jesus Christ?</w:t>
      </w:r>
      <w:r w:rsidR="00630ED9">
        <w:rPr>
          <w:rFonts w:ascii="Times New Roman" w:hAnsi="Times New Roman" w:cs="Times New Roman"/>
          <w:spacing w:val="0"/>
          <w:sz w:val="24"/>
          <w:szCs w:val="24"/>
        </w:rPr>
        <w:t xml:space="preserve"> </w:t>
      </w:r>
      <w:r w:rsidRPr="00737615">
        <w:rPr>
          <w:rFonts w:ascii="Times New Roman" w:hAnsi="Times New Roman" w:cs="Times New Roman"/>
          <w:spacing w:val="0"/>
          <w:sz w:val="24"/>
          <w:szCs w:val="24"/>
        </w:rPr>
        <w:t>Have the eyes of our understanding been opened</w:t>
      </w:r>
      <w:r w:rsidR="005302AB">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Have we the wisdom that cometh from above</w:t>
      </w:r>
      <w:r w:rsidR="005302AB">
        <w:rPr>
          <w:rFonts w:ascii="Times New Roman" w:hAnsi="Times New Roman" w:cs="Times New Roman"/>
          <w:spacing w:val="0"/>
          <w:sz w:val="24"/>
          <w:szCs w:val="24"/>
        </w:rPr>
        <w:t>?</w:t>
      </w:r>
      <w:r w:rsidRPr="00737615">
        <w:rPr>
          <w:rFonts w:ascii="Times New Roman" w:hAnsi="Times New Roman" w:cs="Times New Roman"/>
          <w:spacing w:val="0"/>
          <w:sz w:val="24"/>
          <w:szCs w:val="24"/>
        </w:rPr>
        <w:t>—If we are truly wise, let us not be ashamed to confess our Master before men. Let us declare boldly that we approve the whole of His Gospel, all its doctrines and all its requirements. We may find few with us and many against us. The world may laugh at us, and count our wisdom no better than folly. But such laughter is but for a moment. The hour cometh when the few who have confessed Christ, and justified His ways before men, shall be confessed and “justified” by Him before His Father and the angels.</w:t>
      </w:r>
    </w:p>
    <w:p w:rsidR="001557FB" w:rsidRDefault="001557FB"/>
    <w:p w:rsidR="001557FB" w:rsidRPr="001557FB" w:rsidRDefault="001557FB" w:rsidP="001557FB">
      <w:pPr>
        <w:widowControl w:val="0"/>
        <w:spacing w:after="0" w:line="360" w:lineRule="auto"/>
        <w:jc w:val="center"/>
        <w:rPr>
          <w:rFonts w:ascii="Times New Roman" w:eastAsia="Century Schoolbook" w:hAnsi="Times New Roman" w:cs="Times New Roman"/>
          <w:color w:val="000000"/>
          <w:sz w:val="20"/>
          <w:szCs w:val="20"/>
          <w:lang w:eastAsia="en-GB"/>
        </w:rPr>
      </w:pPr>
      <w:r w:rsidRPr="001557FB">
        <w:rPr>
          <w:rFonts w:ascii="Times New Roman" w:eastAsia="Century Schoolbook" w:hAnsi="Times New Roman" w:cs="Times New Roman"/>
          <w:smallCaps/>
          <w:color w:val="000000"/>
          <w:sz w:val="20"/>
          <w:szCs w:val="20"/>
          <w:lang w:eastAsia="en-GB"/>
        </w:rPr>
        <w:t xml:space="preserve">Notes. Luke </w:t>
      </w:r>
      <w:r w:rsidRPr="001557FB">
        <w:rPr>
          <w:rFonts w:ascii="Times New Roman" w:eastAsia="Century Schoolbook" w:hAnsi="Times New Roman" w:cs="Times New Roman"/>
          <w:color w:val="000000"/>
          <w:sz w:val="20"/>
          <w:szCs w:val="20"/>
          <w:lang w:eastAsia="en-GB"/>
        </w:rPr>
        <w:t>VII. 31</w:t>
      </w:r>
      <w:r>
        <w:rPr>
          <w:rFonts w:ascii="Times New Roman" w:eastAsia="Century Schoolbook" w:hAnsi="Times New Roman" w:cs="Times New Roman"/>
          <w:color w:val="000000"/>
          <w:sz w:val="20"/>
          <w:szCs w:val="20"/>
          <w:lang w:eastAsia="en-GB"/>
        </w:rPr>
        <w:t>–</w:t>
      </w:r>
      <w:r w:rsidRPr="001557FB">
        <w:rPr>
          <w:rFonts w:ascii="Times New Roman" w:eastAsia="Century Schoolbook" w:hAnsi="Times New Roman" w:cs="Times New Roman"/>
          <w:color w:val="000000"/>
          <w:sz w:val="20"/>
          <w:szCs w:val="20"/>
          <w:lang w:eastAsia="en-GB"/>
        </w:rPr>
        <w:t>35.</w:t>
      </w:r>
    </w:p>
    <w:p w:rsidR="001557FB" w:rsidRPr="001557FB" w:rsidRDefault="001557FB" w:rsidP="00630ED9">
      <w:pPr>
        <w:widowControl w:val="0"/>
        <w:spacing w:after="60"/>
        <w:ind w:hanging="284"/>
        <w:jc w:val="both"/>
        <w:rPr>
          <w:rFonts w:ascii="Times New Roman" w:eastAsia="Century Schoolbook" w:hAnsi="Times New Roman" w:cs="Times New Roman"/>
          <w:color w:val="000000"/>
          <w:sz w:val="20"/>
          <w:szCs w:val="20"/>
          <w:lang w:eastAsia="en-GB"/>
        </w:rPr>
      </w:pPr>
      <w:r w:rsidRPr="001557FB">
        <w:rPr>
          <w:rFonts w:ascii="Times New Roman" w:eastAsia="Century Schoolbook" w:hAnsi="Times New Roman" w:cs="Times New Roman"/>
          <w:color w:val="000000"/>
          <w:sz w:val="20"/>
          <w:szCs w:val="20"/>
          <w:lang w:eastAsia="en-GB"/>
        </w:rPr>
        <w:t>32</w:t>
      </w:r>
      <w:r w:rsidRPr="001557FB">
        <w:rPr>
          <w:rFonts w:ascii="Times New Roman" w:eastAsia="Century Schoolbook" w:hAnsi="Times New Roman" w:cs="Times New Roman"/>
          <w:i/>
          <w:iCs/>
          <w:color w:val="000000"/>
          <w:sz w:val="20"/>
          <w:szCs w:val="20"/>
          <w:lang w:eastAsia="en-GB"/>
        </w:rPr>
        <w:t>.—</w:t>
      </w:r>
      <w:r w:rsidRPr="001557FB">
        <w:rPr>
          <w:rFonts w:ascii="Times New Roman" w:eastAsia="Century Schoolbook" w:hAnsi="Times New Roman" w:cs="Times New Roman"/>
          <w:iCs/>
          <w:color w:val="000000"/>
          <w:sz w:val="20"/>
          <w:szCs w:val="20"/>
          <w:lang w:eastAsia="en-GB"/>
        </w:rPr>
        <w:t>[</w:t>
      </w:r>
      <w:r w:rsidRPr="001557FB">
        <w:rPr>
          <w:rFonts w:ascii="Times New Roman" w:eastAsia="Century Schoolbook" w:hAnsi="Times New Roman" w:cs="Times New Roman"/>
          <w:i/>
          <w:iCs/>
          <w:color w:val="000000"/>
          <w:sz w:val="20"/>
          <w:szCs w:val="20"/>
          <w:lang w:eastAsia="en-GB"/>
        </w:rPr>
        <w:t>They are like unto children</w:t>
      </w:r>
      <w:r w:rsidRPr="001557FB">
        <w:rPr>
          <w:rFonts w:ascii="Times New Roman" w:eastAsia="Century Schoolbook" w:hAnsi="Times New Roman" w:cs="Times New Roman"/>
          <w:color w:val="000000"/>
          <w:sz w:val="20"/>
          <w:szCs w:val="20"/>
          <w:lang w:eastAsia="en-GB"/>
        </w:rPr>
        <w:t>.] Let it be noted that the one point to be kept in mind, in the comparison of the generation among whom our Lord lived, to children, is the waywardness and determination not to be pleased, which is often observable in some children. In this respect they were exact types of the Jews when John Baptist and our Lord successively preached to them. Their two ministries were peculiarly unlike one another. But neither pleased the Jews.</w:t>
      </w:r>
    </w:p>
    <w:p w:rsidR="001557FB" w:rsidRPr="001557FB" w:rsidRDefault="001557FB" w:rsidP="00630ED9">
      <w:pPr>
        <w:widowControl w:val="0"/>
        <w:spacing w:after="60"/>
        <w:ind w:firstLine="284"/>
        <w:jc w:val="both"/>
        <w:rPr>
          <w:rFonts w:ascii="Times New Roman" w:eastAsia="Century Schoolbook" w:hAnsi="Times New Roman" w:cs="Times New Roman"/>
          <w:color w:val="000000"/>
          <w:sz w:val="20"/>
          <w:szCs w:val="20"/>
          <w:lang w:eastAsia="en-GB"/>
        </w:rPr>
      </w:pPr>
      <w:r w:rsidRPr="001557FB">
        <w:rPr>
          <w:rFonts w:ascii="Times New Roman" w:eastAsia="Century Schoolbook" w:hAnsi="Times New Roman" w:cs="Times New Roman"/>
          <w:color w:val="000000"/>
          <w:sz w:val="20"/>
          <w:szCs w:val="20"/>
          <w:lang w:eastAsia="en-GB"/>
        </w:rPr>
        <w:t>To attach deep spiritual meanings to the “market place,” the “piping,” “dancing,” “mourning,” and “weeping,” of the simili</w:t>
      </w:r>
      <w:r w:rsidRPr="001557FB">
        <w:rPr>
          <w:rFonts w:ascii="Times New Roman" w:eastAsia="Century Schoolbook" w:hAnsi="Times New Roman" w:cs="Times New Roman"/>
          <w:color w:val="000000"/>
          <w:sz w:val="20"/>
          <w:szCs w:val="20"/>
          <w:lang w:eastAsia="en-GB"/>
        </w:rPr>
        <w:softHyphen/>
        <w:t>tude, is, to say the least, unprofitable.</w:t>
      </w:r>
    </w:p>
    <w:p w:rsidR="001557FB" w:rsidRPr="001557FB" w:rsidRDefault="001557FB" w:rsidP="00630ED9">
      <w:pPr>
        <w:widowControl w:val="0"/>
        <w:spacing w:after="60"/>
        <w:ind w:firstLine="284"/>
        <w:jc w:val="both"/>
        <w:rPr>
          <w:rFonts w:ascii="Times New Roman" w:eastAsia="Century Schoolbook" w:hAnsi="Times New Roman" w:cs="Times New Roman"/>
          <w:color w:val="000000"/>
          <w:sz w:val="20"/>
          <w:szCs w:val="20"/>
          <w:lang w:eastAsia="en-GB"/>
        </w:rPr>
      </w:pPr>
      <w:r w:rsidRPr="001557FB">
        <w:rPr>
          <w:rFonts w:ascii="Times New Roman" w:eastAsia="Century Schoolbook" w:hAnsi="Times New Roman" w:cs="Times New Roman"/>
          <w:iCs/>
          <w:color w:val="000000"/>
          <w:sz w:val="20"/>
          <w:szCs w:val="20"/>
          <w:lang w:eastAsia="en-GB"/>
        </w:rPr>
        <w:t>[</w:t>
      </w:r>
      <w:r w:rsidRPr="001557FB">
        <w:rPr>
          <w:rFonts w:ascii="Times New Roman" w:eastAsia="Century Schoolbook" w:hAnsi="Times New Roman" w:cs="Times New Roman"/>
          <w:i/>
          <w:iCs/>
          <w:color w:val="000000"/>
          <w:sz w:val="20"/>
          <w:szCs w:val="20"/>
          <w:lang w:eastAsia="en-GB"/>
        </w:rPr>
        <w:t>Ye have not danced</w:t>
      </w:r>
      <w:r w:rsidRPr="001557FB">
        <w:rPr>
          <w:rFonts w:ascii="Times New Roman" w:eastAsia="Century Schoolbook" w:hAnsi="Times New Roman" w:cs="Times New Roman"/>
          <w:color w:val="000000"/>
          <w:sz w:val="20"/>
          <w:szCs w:val="20"/>
          <w:lang w:eastAsia="en-GB"/>
        </w:rPr>
        <w:t>.] The dancing here mentioned must not be tortured into an excuse for modern dancing-parties and balls. The dancing spoken of in Scripture had no rese</w:t>
      </w:r>
      <w:r w:rsidRPr="001557FB">
        <w:rPr>
          <w:rFonts w:ascii="Times New Roman" w:eastAsia="Century Schoolbook" w:hAnsi="Times New Roman" w:cs="Times New Roman"/>
          <w:color w:val="000000"/>
          <w:sz w:val="20"/>
          <w:szCs w:val="20"/>
          <w:lang w:eastAsia="en-GB"/>
        </w:rPr>
        <w:t>m</w:t>
      </w:r>
      <w:r w:rsidRPr="001557FB">
        <w:rPr>
          <w:rFonts w:ascii="Times New Roman" w:eastAsia="Century Schoolbook" w:hAnsi="Times New Roman" w:cs="Times New Roman"/>
          <w:color w:val="000000"/>
          <w:sz w:val="20"/>
          <w:szCs w:val="20"/>
          <w:lang w:eastAsia="en-GB"/>
        </w:rPr>
        <w:t>blance to the dancing of modern times.</w:t>
      </w:r>
    </w:p>
    <w:p w:rsidR="001557FB" w:rsidRPr="001557FB" w:rsidRDefault="001557FB" w:rsidP="00630ED9">
      <w:pPr>
        <w:widowControl w:val="0"/>
        <w:spacing w:after="60"/>
        <w:ind w:hanging="284"/>
        <w:jc w:val="both"/>
        <w:rPr>
          <w:rFonts w:ascii="Times New Roman" w:eastAsia="Century Schoolbook" w:hAnsi="Times New Roman" w:cs="Times New Roman"/>
          <w:color w:val="000000"/>
          <w:sz w:val="20"/>
          <w:szCs w:val="20"/>
          <w:lang w:eastAsia="en-GB"/>
        </w:rPr>
      </w:pPr>
      <w:r w:rsidRPr="001557FB">
        <w:rPr>
          <w:rFonts w:ascii="Times New Roman" w:eastAsia="Century Schoolbook" w:hAnsi="Times New Roman" w:cs="Times New Roman"/>
          <w:iCs/>
          <w:color w:val="000000"/>
          <w:sz w:val="20"/>
          <w:szCs w:val="20"/>
          <w:lang w:eastAsia="en-GB"/>
        </w:rPr>
        <w:t>34.</w:t>
      </w:r>
      <w:r w:rsidRPr="001557FB">
        <w:rPr>
          <w:rFonts w:ascii="Times New Roman" w:eastAsia="Century Schoolbook" w:hAnsi="Times New Roman" w:cs="Times New Roman"/>
          <w:i/>
          <w:iCs/>
          <w:color w:val="000000"/>
          <w:sz w:val="20"/>
          <w:szCs w:val="20"/>
          <w:lang w:eastAsia="en-GB"/>
        </w:rPr>
        <w:t>—</w:t>
      </w:r>
      <w:r w:rsidRPr="001557FB">
        <w:rPr>
          <w:rFonts w:ascii="Times New Roman" w:eastAsia="Century Schoolbook" w:hAnsi="Times New Roman" w:cs="Times New Roman"/>
          <w:iCs/>
          <w:color w:val="000000"/>
          <w:sz w:val="20"/>
          <w:szCs w:val="20"/>
          <w:lang w:eastAsia="en-GB"/>
        </w:rPr>
        <w:t>[</w:t>
      </w:r>
      <w:r w:rsidRPr="001557FB">
        <w:rPr>
          <w:rFonts w:ascii="Times New Roman" w:eastAsia="Century Schoolbook" w:hAnsi="Times New Roman" w:cs="Times New Roman"/>
          <w:i/>
          <w:iCs/>
          <w:color w:val="000000"/>
          <w:sz w:val="20"/>
          <w:szCs w:val="20"/>
          <w:lang w:eastAsia="en-GB"/>
        </w:rPr>
        <w:t>Eating and drinking</w:t>
      </w:r>
      <w:r w:rsidRPr="001557FB">
        <w:rPr>
          <w:rFonts w:ascii="Times New Roman" w:eastAsia="Century Schoolbook" w:hAnsi="Times New Roman" w:cs="Times New Roman"/>
          <w:color w:val="000000"/>
          <w:sz w:val="20"/>
          <w:szCs w:val="20"/>
          <w:lang w:eastAsia="en-GB"/>
        </w:rPr>
        <w:t>.] The utmost that can be made of this expression amounts to this, that our Lord’s habits in the matter of eating and drinking were different from those of John the Baptist, that He was less ascetic, and more like other men.</w:t>
      </w:r>
    </w:p>
    <w:p w:rsidR="001557FB" w:rsidRPr="001557FB" w:rsidRDefault="001557FB" w:rsidP="00630ED9">
      <w:pPr>
        <w:widowControl w:val="0"/>
        <w:spacing w:after="60"/>
        <w:ind w:firstLine="360"/>
        <w:jc w:val="both"/>
        <w:rPr>
          <w:rFonts w:ascii="Times New Roman" w:eastAsia="Century Schoolbook" w:hAnsi="Times New Roman" w:cs="Times New Roman"/>
          <w:color w:val="000000"/>
          <w:sz w:val="20"/>
          <w:szCs w:val="20"/>
          <w:lang w:eastAsia="en-GB"/>
        </w:rPr>
      </w:pPr>
      <w:r w:rsidRPr="001557FB">
        <w:rPr>
          <w:rFonts w:ascii="Times New Roman" w:eastAsia="Century Schoolbook" w:hAnsi="Times New Roman" w:cs="Times New Roman"/>
          <w:color w:val="000000"/>
          <w:sz w:val="20"/>
          <w:szCs w:val="20"/>
          <w:lang w:eastAsia="en-GB"/>
        </w:rPr>
        <w:t>Comparing this verse with the preceding one, and remember</w:t>
      </w:r>
      <w:r w:rsidRPr="001557FB">
        <w:rPr>
          <w:rFonts w:ascii="Times New Roman" w:eastAsia="Century Schoolbook" w:hAnsi="Times New Roman" w:cs="Times New Roman"/>
          <w:color w:val="000000"/>
          <w:sz w:val="20"/>
          <w:szCs w:val="20"/>
          <w:lang w:eastAsia="en-GB"/>
        </w:rPr>
        <w:softHyphen/>
        <w:t>ing, also, our Lord’s mir</w:t>
      </w:r>
      <w:r w:rsidRPr="001557FB">
        <w:rPr>
          <w:rFonts w:ascii="Times New Roman" w:eastAsia="Century Schoolbook" w:hAnsi="Times New Roman" w:cs="Times New Roman"/>
          <w:color w:val="000000"/>
          <w:sz w:val="20"/>
          <w:szCs w:val="20"/>
          <w:lang w:eastAsia="en-GB"/>
        </w:rPr>
        <w:t>a</w:t>
      </w:r>
      <w:r w:rsidRPr="001557FB">
        <w:rPr>
          <w:rFonts w:ascii="Times New Roman" w:eastAsia="Century Schoolbook" w:hAnsi="Times New Roman" w:cs="Times New Roman"/>
          <w:color w:val="000000"/>
          <w:sz w:val="20"/>
          <w:szCs w:val="20"/>
          <w:lang w:eastAsia="en-GB"/>
        </w:rPr>
        <w:t xml:space="preserve">cle at the marriage in Cana, and the Institution of the Lord’s Supper, I certainly think there is a strong probability that our Lord did not altogether abstain from the use of wine. I say this with the utmost respect for the friends of temperance. But </w:t>
      </w:r>
      <w:r w:rsidR="00E13CB5">
        <w:rPr>
          <w:rFonts w:ascii="Times New Roman" w:eastAsia="Century Schoolbook" w:hAnsi="Times New Roman" w:cs="Times New Roman"/>
          <w:color w:val="000000"/>
          <w:sz w:val="20"/>
          <w:szCs w:val="20"/>
          <w:lang w:eastAsia="en-GB"/>
        </w:rPr>
        <w:t>I</w:t>
      </w:r>
      <w:r w:rsidRPr="001557FB">
        <w:rPr>
          <w:rFonts w:ascii="Times New Roman" w:eastAsia="Century Schoolbook" w:hAnsi="Times New Roman" w:cs="Times New Roman"/>
          <w:color w:val="000000"/>
          <w:sz w:val="20"/>
          <w:szCs w:val="20"/>
          <w:lang w:eastAsia="en-GB"/>
        </w:rPr>
        <w:t xml:space="preserve"> do not like to see a good cause injured by its advocates taking up untenable ground.</w:t>
      </w:r>
    </w:p>
    <w:p w:rsidR="001557FB" w:rsidRPr="001557FB" w:rsidRDefault="001557FB" w:rsidP="00630ED9">
      <w:pPr>
        <w:widowControl w:val="0"/>
        <w:tabs>
          <w:tab w:val="left" w:pos="833"/>
        </w:tabs>
        <w:spacing w:after="60"/>
        <w:jc w:val="both"/>
        <w:rPr>
          <w:rFonts w:ascii="Times New Roman" w:eastAsia="Century Schoolbook" w:hAnsi="Times New Roman" w:cs="Times New Roman"/>
          <w:color w:val="000000"/>
          <w:sz w:val="20"/>
          <w:szCs w:val="20"/>
          <w:lang w:eastAsia="en-GB"/>
        </w:rPr>
      </w:pPr>
      <w:r>
        <w:rPr>
          <w:rFonts w:ascii="Times New Roman" w:eastAsia="Century Schoolbook" w:hAnsi="Times New Roman" w:cs="Times New Roman"/>
          <w:iCs/>
          <w:color w:val="000000"/>
          <w:sz w:val="20"/>
          <w:szCs w:val="20"/>
          <w:lang w:eastAsia="en-GB"/>
        </w:rPr>
        <w:t>35.</w:t>
      </w:r>
      <w:r w:rsidRPr="001557FB">
        <w:rPr>
          <w:rFonts w:ascii="Times New Roman" w:eastAsia="Century Schoolbook" w:hAnsi="Times New Roman" w:cs="Times New Roman"/>
          <w:i/>
          <w:iCs/>
          <w:color w:val="000000"/>
          <w:sz w:val="20"/>
          <w:szCs w:val="20"/>
          <w:lang w:eastAsia="en-GB"/>
        </w:rPr>
        <w:t>—</w:t>
      </w:r>
      <w:r w:rsidRPr="001557FB">
        <w:rPr>
          <w:rFonts w:ascii="Times New Roman" w:eastAsia="Century Schoolbook" w:hAnsi="Times New Roman" w:cs="Times New Roman"/>
          <w:iCs/>
          <w:color w:val="000000"/>
          <w:sz w:val="20"/>
          <w:szCs w:val="20"/>
          <w:lang w:eastAsia="en-GB"/>
        </w:rPr>
        <w:t>[</w:t>
      </w:r>
      <w:r w:rsidRPr="001557FB">
        <w:rPr>
          <w:rFonts w:ascii="Times New Roman" w:eastAsia="Century Schoolbook" w:hAnsi="Times New Roman" w:cs="Times New Roman"/>
          <w:i/>
          <w:iCs/>
          <w:color w:val="000000"/>
          <w:sz w:val="20"/>
          <w:szCs w:val="20"/>
          <w:lang w:eastAsia="en-GB"/>
        </w:rPr>
        <w:t>But wisdom is justified of all her children.</w:t>
      </w:r>
      <w:r w:rsidRPr="001557FB">
        <w:rPr>
          <w:rFonts w:ascii="Times New Roman" w:eastAsia="Century Schoolbook" w:hAnsi="Times New Roman" w:cs="Times New Roman"/>
          <w:iCs/>
          <w:color w:val="000000"/>
          <w:sz w:val="20"/>
          <w:szCs w:val="20"/>
          <w:lang w:eastAsia="en-GB"/>
        </w:rPr>
        <w:t>]</w:t>
      </w:r>
      <w:r w:rsidRPr="001557FB">
        <w:rPr>
          <w:rFonts w:ascii="Times New Roman" w:eastAsia="Century Schoolbook" w:hAnsi="Times New Roman" w:cs="Times New Roman"/>
          <w:color w:val="000000"/>
          <w:sz w:val="20"/>
          <w:szCs w:val="20"/>
          <w:lang w:eastAsia="en-GB"/>
        </w:rPr>
        <w:t xml:space="preserve"> There is some obscurity about these words. At any rate, there is much diversity in the interpretations which commentators put upon them.</w:t>
      </w:r>
    </w:p>
    <w:p w:rsidR="001557FB" w:rsidRPr="001557FB" w:rsidRDefault="001557FB" w:rsidP="00630ED9">
      <w:pPr>
        <w:widowControl w:val="0"/>
        <w:spacing w:after="60"/>
        <w:ind w:firstLine="360"/>
        <w:jc w:val="both"/>
        <w:rPr>
          <w:rFonts w:ascii="Times New Roman" w:eastAsia="Century Schoolbook" w:hAnsi="Times New Roman" w:cs="Times New Roman"/>
          <w:color w:val="000000"/>
          <w:sz w:val="20"/>
          <w:szCs w:val="20"/>
          <w:lang w:eastAsia="en-GB"/>
        </w:rPr>
      </w:pPr>
      <w:r w:rsidRPr="001557FB">
        <w:rPr>
          <w:rFonts w:ascii="Times New Roman" w:eastAsia="Century Schoolbook" w:hAnsi="Times New Roman" w:cs="Times New Roman"/>
          <w:color w:val="000000"/>
          <w:sz w:val="20"/>
          <w:szCs w:val="20"/>
          <w:lang w:eastAsia="en-GB"/>
        </w:rPr>
        <w:t>Some take the expression “children of wisdom” in a bad sense, and consider the mea</w:t>
      </w:r>
      <w:r w:rsidRPr="001557FB">
        <w:rPr>
          <w:rFonts w:ascii="Times New Roman" w:eastAsia="Century Schoolbook" w:hAnsi="Times New Roman" w:cs="Times New Roman"/>
          <w:color w:val="000000"/>
          <w:sz w:val="20"/>
          <w:szCs w:val="20"/>
          <w:lang w:eastAsia="en-GB"/>
        </w:rPr>
        <w:t>n</w:t>
      </w:r>
      <w:r w:rsidRPr="001557FB">
        <w:rPr>
          <w:rFonts w:ascii="Times New Roman" w:eastAsia="Century Schoolbook" w:hAnsi="Times New Roman" w:cs="Times New Roman"/>
          <w:color w:val="000000"/>
          <w:sz w:val="20"/>
          <w:szCs w:val="20"/>
          <w:lang w:eastAsia="en-GB"/>
        </w:rPr>
        <w:t>ing to be, “those who ought to have been, or were reckoned children of wisdom, having rejected wisdom’s offers, wisdom is now acquitted and free from all blame at their hands. Divine wisdom tried all things needful for their conver</w:t>
      </w:r>
      <w:r w:rsidRPr="001557FB">
        <w:rPr>
          <w:rFonts w:ascii="Times New Roman" w:eastAsia="Century Schoolbook" w:hAnsi="Times New Roman" w:cs="Times New Roman"/>
          <w:color w:val="000000"/>
          <w:sz w:val="20"/>
          <w:szCs w:val="20"/>
          <w:lang w:eastAsia="en-GB"/>
        </w:rPr>
        <w:softHyphen/>
        <w:t xml:space="preserve">sion and salvation, and they would have none of her counsel. She is, therefore, justified, absolved and excused from all blame, </w:t>
      </w:r>
      <w:r w:rsidRPr="001557FB">
        <w:rPr>
          <w:rFonts w:ascii="Times New Roman" w:eastAsia="Century Schoolbook" w:hAnsi="Times New Roman" w:cs="Times New Roman"/>
          <w:color w:val="000000"/>
          <w:sz w:val="20"/>
          <w:szCs w:val="20"/>
          <w:lang w:eastAsia="en-GB"/>
        </w:rPr>
        <w:lastRenderedPageBreak/>
        <w:t>if they are lost.” This is Chrysostom’s view.</w:t>
      </w:r>
    </w:p>
    <w:p w:rsidR="001557FB" w:rsidRDefault="001557FB" w:rsidP="00630ED9">
      <w:pPr>
        <w:widowControl w:val="0"/>
        <w:spacing w:after="60"/>
        <w:ind w:firstLine="360"/>
        <w:jc w:val="both"/>
        <w:rPr>
          <w:rFonts w:ascii="Times New Roman" w:eastAsia="Century Schoolbook" w:hAnsi="Times New Roman" w:cs="Times New Roman"/>
          <w:color w:val="000000"/>
          <w:sz w:val="20"/>
          <w:szCs w:val="20"/>
          <w:lang w:eastAsia="en-GB"/>
        </w:rPr>
      </w:pPr>
      <w:r w:rsidRPr="001557FB">
        <w:rPr>
          <w:rFonts w:ascii="Times New Roman" w:eastAsia="Century Schoolbook" w:hAnsi="Times New Roman" w:cs="Times New Roman"/>
          <w:color w:val="000000"/>
          <w:sz w:val="20"/>
          <w:szCs w:val="20"/>
          <w:lang w:eastAsia="en-GB"/>
        </w:rPr>
        <w:t>Some take the word “justified” in the strange sense of</w:t>
      </w:r>
      <w:r w:rsidR="00E13CB5">
        <w:rPr>
          <w:rFonts w:ascii="Times New Roman" w:eastAsia="Century Schoolbook" w:hAnsi="Times New Roman" w:cs="Times New Roman"/>
          <w:color w:val="000000"/>
          <w:sz w:val="20"/>
          <w:szCs w:val="20"/>
          <w:lang w:eastAsia="en-GB"/>
        </w:rPr>
        <w:t xml:space="preserve"> </w:t>
      </w:r>
      <w:r w:rsidRPr="001557FB">
        <w:rPr>
          <w:rFonts w:ascii="Times New Roman" w:eastAsia="Century Schoolbook" w:hAnsi="Times New Roman" w:cs="Times New Roman"/>
          <w:color w:val="000000"/>
          <w:sz w:val="20"/>
          <w:szCs w:val="20"/>
          <w:lang w:eastAsia="en-GB"/>
        </w:rPr>
        <w:t>“con</w:t>
      </w:r>
      <w:r w:rsidRPr="001557FB">
        <w:rPr>
          <w:rFonts w:ascii="Times New Roman" w:eastAsia="Century Schoolbook" w:hAnsi="Times New Roman" w:cs="Times New Roman"/>
          <w:color w:val="000000"/>
          <w:sz w:val="20"/>
          <w:szCs w:val="20"/>
          <w:lang w:eastAsia="en-GB"/>
        </w:rPr>
        <w:softHyphen/>
        <w:t>demned,” and make out the meaning to be as follows. “Those who professed themselves to be children of wisdom have actually condemned wisdom, by refusing her counsels.” This, according to Paraeus and Chemnitius, is the view maintained by Luther.</w:t>
      </w:r>
    </w:p>
    <w:p w:rsidR="001557FB" w:rsidRPr="001557FB" w:rsidRDefault="001557FB" w:rsidP="00630ED9">
      <w:pPr>
        <w:widowControl w:val="0"/>
        <w:spacing w:after="60"/>
        <w:ind w:firstLine="360"/>
        <w:jc w:val="both"/>
        <w:rPr>
          <w:rFonts w:ascii="Times New Roman" w:eastAsia="Century Schoolbook" w:hAnsi="Times New Roman" w:cs="Times New Roman"/>
          <w:color w:val="000000"/>
          <w:sz w:val="20"/>
          <w:szCs w:val="20"/>
          <w:lang w:eastAsia="en-GB"/>
        </w:rPr>
      </w:pPr>
      <w:r>
        <w:rPr>
          <w:rFonts w:ascii="Times New Roman" w:eastAsia="Century Schoolbook" w:hAnsi="Times New Roman" w:cs="Times New Roman"/>
          <w:color w:val="000000"/>
          <w:sz w:val="20"/>
          <w:szCs w:val="20"/>
          <w:lang w:eastAsia="en-GB"/>
        </w:rPr>
        <w:t xml:space="preserve">I </w:t>
      </w:r>
      <w:r w:rsidRPr="001557FB">
        <w:rPr>
          <w:rFonts w:ascii="Times New Roman" w:eastAsia="Century Schoolbook" w:hAnsi="Times New Roman" w:cs="Times New Roman"/>
          <w:color w:val="000000"/>
          <w:sz w:val="20"/>
          <w:szCs w:val="20"/>
          <w:lang w:eastAsia="en-GB"/>
        </w:rPr>
        <w:t>believe the right interpretation is to regard the “children of wisdom” as the truly wise, the elect, the believers, the people who are really taught of God. By them “the wisdom of God’s ways is always justified, whatever others may please to think of it. They assent to them, approve of them, and regard them as being entirely right.” This sense will be found ably defended in the commentary of Par</w:t>
      </w:r>
      <w:r w:rsidR="00E13CB5">
        <w:rPr>
          <w:rFonts w:ascii="Times New Roman" w:eastAsia="Century Schoolbook" w:hAnsi="Times New Roman" w:cs="Times New Roman"/>
          <w:color w:val="000000"/>
          <w:sz w:val="20"/>
          <w:szCs w:val="20"/>
          <w:lang w:eastAsia="en-GB"/>
        </w:rPr>
        <w:t>æ</w:t>
      </w:r>
      <w:r w:rsidRPr="001557FB">
        <w:rPr>
          <w:rFonts w:ascii="Times New Roman" w:eastAsia="Century Schoolbook" w:hAnsi="Times New Roman" w:cs="Times New Roman"/>
          <w:color w:val="000000"/>
          <w:sz w:val="20"/>
          <w:szCs w:val="20"/>
          <w:lang w:eastAsia="en-GB"/>
        </w:rPr>
        <w:t>us on St. Matthew,—and well and briefly stated by Euthymius.</w:t>
      </w:r>
    </w:p>
    <w:p w:rsidR="001557FB" w:rsidRPr="001557FB" w:rsidRDefault="001557FB" w:rsidP="00630ED9">
      <w:pPr>
        <w:widowControl w:val="0"/>
        <w:spacing w:after="60"/>
        <w:ind w:firstLine="360"/>
        <w:jc w:val="both"/>
        <w:rPr>
          <w:rFonts w:ascii="Times New Roman" w:eastAsia="Century Schoolbook" w:hAnsi="Times New Roman" w:cs="Times New Roman"/>
          <w:color w:val="000000"/>
          <w:sz w:val="20"/>
          <w:szCs w:val="20"/>
          <w:lang w:eastAsia="en-GB"/>
        </w:rPr>
      </w:pPr>
      <w:r w:rsidRPr="001557FB">
        <w:rPr>
          <w:rFonts w:ascii="Times New Roman" w:eastAsia="Century Schoolbook" w:hAnsi="Times New Roman" w:cs="Times New Roman"/>
          <w:color w:val="000000"/>
          <w:sz w:val="20"/>
          <w:szCs w:val="20"/>
          <w:lang w:eastAsia="en-GB"/>
        </w:rPr>
        <w:t>The “children of wisdom” is a Hebraism for “those who are wise.” Thus, the “children of rebellion</w:t>
      </w:r>
      <w:r w:rsidR="00E13CB5">
        <w:rPr>
          <w:rFonts w:ascii="Times New Roman" w:eastAsia="Century Schoolbook" w:hAnsi="Times New Roman" w:cs="Times New Roman"/>
          <w:color w:val="000000"/>
          <w:sz w:val="20"/>
          <w:szCs w:val="20"/>
          <w:lang w:eastAsia="en-GB"/>
        </w:rPr>
        <w:t>”</w:t>
      </w:r>
      <w:r w:rsidRPr="001557FB">
        <w:rPr>
          <w:rFonts w:ascii="Times New Roman" w:eastAsia="Century Schoolbook" w:hAnsi="Times New Roman" w:cs="Times New Roman"/>
          <w:color w:val="000000"/>
          <w:sz w:val="20"/>
          <w:szCs w:val="20"/>
          <w:lang w:eastAsia="en-GB"/>
        </w:rPr>
        <w:t xml:space="preserve"> </w:t>
      </w:r>
      <w:bookmarkStart w:id="0" w:name="_GoBack"/>
      <w:bookmarkEnd w:id="0"/>
      <w:r w:rsidRPr="001557FB">
        <w:rPr>
          <w:rFonts w:ascii="Times New Roman" w:eastAsia="Century Schoolbook" w:hAnsi="Times New Roman" w:cs="Times New Roman"/>
          <w:color w:val="000000"/>
          <w:sz w:val="20"/>
          <w:szCs w:val="20"/>
          <w:lang w:eastAsia="en-GB"/>
        </w:rPr>
        <w:t>means the rebellious, Num. xvii. 10., the “children of wickedn</w:t>
      </w:r>
      <w:r w:rsidR="005302AB">
        <w:rPr>
          <w:rFonts w:ascii="Times New Roman" w:eastAsia="Century Schoolbook" w:hAnsi="Times New Roman" w:cs="Times New Roman"/>
          <w:color w:val="000000"/>
          <w:sz w:val="20"/>
          <w:szCs w:val="20"/>
          <w:lang w:eastAsia="en-GB"/>
        </w:rPr>
        <w:t>ess” the wic</w:t>
      </w:r>
      <w:r w:rsidR="005302AB">
        <w:rPr>
          <w:rFonts w:ascii="Times New Roman" w:eastAsia="Century Schoolbook" w:hAnsi="Times New Roman" w:cs="Times New Roman"/>
          <w:color w:val="000000"/>
          <w:sz w:val="20"/>
          <w:szCs w:val="20"/>
          <w:lang w:eastAsia="en-GB"/>
        </w:rPr>
        <w:t>k</w:t>
      </w:r>
      <w:r w:rsidR="005302AB">
        <w:rPr>
          <w:rFonts w:ascii="Times New Roman" w:eastAsia="Century Schoolbook" w:hAnsi="Times New Roman" w:cs="Times New Roman"/>
          <w:color w:val="000000"/>
          <w:sz w:val="20"/>
          <w:szCs w:val="20"/>
          <w:lang w:eastAsia="en-GB"/>
        </w:rPr>
        <w:t>ed, 2 Sam. vii. 10</w:t>
      </w:r>
      <w:r w:rsidRPr="001557FB">
        <w:rPr>
          <w:rFonts w:ascii="Times New Roman" w:eastAsia="Century Schoolbook" w:hAnsi="Times New Roman" w:cs="Times New Roman"/>
          <w:color w:val="000000"/>
          <w:sz w:val="20"/>
          <w:szCs w:val="20"/>
          <w:lang w:eastAsia="en-GB"/>
        </w:rPr>
        <w:t>, the “children of pride” the proud, Job xli. 34., the “children of transgre</w:t>
      </w:r>
      <w:r w:rsidRPr="001557FB">
        <w:rPr>
          <w:rFonts w:ascii="Times New Roman" w:eastAsia="Century Schoolbook" w:hAnsi="Times New Roman" w:cs="Times New Roman"/>
          <w:color w:val="000000"/>
          <w:sz w:val="20"/>
          <w:szCs w:val="20"/>
          <w:lang w:eastAsia="en-GB"/>
        </w:rPr>
        <w:t>s</w:t>
      </w:r>
      <w:r w:rsidRPr="001557FB">
        <w:rPr>
          <w:rFonts w:ascii="Times New Roman" w:eastAsia="Century Schoolbook" w:hAnsi="Times New Roman" w:cs="Times New Roman"/>
          <w:color w:val="000000"/>
          <w:sz w:val="20"/>
          <w:szCs w:val="20"/>
          <w:lang w:eastAsia="en-GB"/>
        </w:rPr>
        <w:t>sion” transgressors, Isai. lvii. 4. The “chil</w:t>
      </w:r>
      <w:r w:rsidRPr="001557FB">
        <w:rPr>
          <w:rFonts w:ascii="Times New Roman" w:eastAsia="Century Schoolbook" w:hAnsi="Times New Roman" w:cs="Times New Roman"/>
          <w:color w:val="000000"/>
          <w:sz w:val="20"/>
          <w:szCs w:val="20"/>
          <w:lang w:eastAsia="en-GB"/>
        </w:rPr>
        <w:softHyphen/>
        <w:t>dren of this world,” and “children of light,” Luke xvi. 8., are similar expressions.</w:t>
      </w:r>
    </w:p>
    <w:p w:rsidR="001557FB" w:rsidRPr="001557FB" w:rsidRDefault="001557FB" w:rsidP="00630ED9">
      <w:pPr>
        <w:widowControl w:val="0"/>
        <w:spacing w:after="60"/>
        <w:ind w:firstLine="360"/>
        <w:jc w:val="both"/>
        <w:rPr>
          <w:rFonts w:ascii="Times New Roman" w:eastAsia="Century Schoolbook" w:hAnsi="Times New Roman" w:cs="Times New Roman"/>
          <w:color w:val="000000"/>
          <w:sz w:val="20"/>
          <w:szCs w:val="20"/>
          <w:lang w:eastAsia="en-GB"/>
        </w:rPr>
      </w:pPr>
      <w:r w:rsidRPr="001557FB">
        <w:rPr>
          <w:rFonts w:ascii="Times New Roman" w:eastAsia="Century Schoolbook" w:hAnsi="Times New Roman" w:cs="Times New Roman"/>
          <w:color w:val="000000"/>
          <w:sz w:val="20"/>
          <w:szCs w:val="20"/>
          <w:lang w:eastAsia="en-GB"/>
        </w:rPr>
        <w:t>It seems unnecessary to take “wisdom,” at the beginning of the verse, in the sense of the Personal Wisdom, Christ Himself. It is more likely a general expression for the “wi</w:t>
      </w:r>
      <w:r w:rsidRPr="001557FB">
        <w:rPr>
          <w:rFonts w:ascii="Times New Roman" w:eastAsia="Century Schoolbook" w:hAnsi="Times New Roman" w:cs="Times New Roman"/>
          <w:color w:val="000000"/>
          <w:sz w:val="20"/>
          <w:szCs w:val="20"/>
          <w:lang w:eastAsia="en-GB"/>
        </w:rPr>
        <w:t>s</w:t>
      </w:r>
      <w:r w:rsidRPr="001557FB">
        <w:rPr>
          <w:rFonts w:ascii="Times New Roman" w:eastAsia="Century Schoolbook" w:hAnsi="Times New Roman" w:cs="Times New Roman"/>
          <w:color w:val="000000"/>
          <w:sz w:val="20"/>
          <w:szCs w:val="20"/>
          <w:lang w:eastAsia="en-GB"/>
        </w:rPr>
        <w:t>dom of God’s ways.”</w:t>
      </w:r>
    </w:p>
    <w:p w:rsidR="001557FB" w:rsidRPr="001557FB" w:rsidRDefault="001557FB" w:rsidP="00630ED9">
      <w:pPr>
        <w:widowControl w:val="0"/>
        <w:spacing w:after="60"/>
        <w:ind w:firstLine="360"/>
        <w:jc w:val="both"/>
        <w:rPr>
          <w:rFonts w:ascii="Times New Roman" w:eastAsia="Century Schoolbook" w:hAnsi="Times New Roman" w:cs="Times New Roman"/>
          <w:color w:val="000000"/>
          <w:sz w:val="20"/>
          <w:szCs w:val="20"/>
          <w:lang w:eastAsia="en-GB"/>
        </w:rPr>
      </w:pPr>
      <w:r w:rsidRPr="001557FB">
        <w:rPr>
          <w:rFonts w:ascii="Times New Roman" w:eastAsia="Century Schoolbook" w:hAnsi="Times New Roman" w:cs="Times New Roman"/>
          <w:color w:val="000000"/>
          <w:sz w:val="20"/>
          <w:szCs w:val="20"/>
          <w:lang w:eastAsia="en-GB"/>
        </w:rPr>
        <w:t>The word “but,” at the beginning of the verse is more com</w:t>
      </w:r>
      <w:r w:rsidRPr="001557FB">
        <w:rPr>
          <w:rFonts w:ascii="Times New Roman" w:eastAsia="Century Schoolbook" w:hAnsi="Times New Roman" w:cs="Times New Roman"/>
          <w:color w:val="000000"/>
          <w:sz w:val="20"/>
          <w:szCs w:val="20"/>
          <w:lang w:eastAsia="en-GB"/>
        </w:rPr>
        <w:softHyphen/>
        <w:t>monly translated “and.” B</w:t>
      </w:r>
      <w:r w:rsidRPr="001557FB">
        <w:rPr>
          <w:rFonts w:ascii="Times New Roman" w:eastAsia="Century Schoolbook" w:hAnsi="Times New Roman" w:cs="Times New Roman"/>
          <w:color w:val="000000"/>
          <w:sz w:val="20"/>
          <w:szCs w:val="20"/>
          <w:lang w:eastAsia="en-GB"/>
        </w:rPr>
        <w:t>e</w:t>
      </w:r>
      <w:r w:rsidRPr="001557FB">
        <w:rPr>
          <w:rFonts w:ascii="Times New Roman" w:eastAsia="Century Schoolbook" w:hAnsi="Times New Roman" w:cs="Times New Roman"/>
          <w:color w:val="000000"/>
          <w:sz w:val="20"/>
          <w:szCs w:val="20"/>
          <w:lang w:eastAsia="en-GB"/>
        </w:rPr>
        <w:t>za and others however show that it should be taken here in the sense of “and yet,” or “but,” as we have rendered it in our version. Alford points out that “and,” should be so rendered in Matt. x. 29. It should be “</w:t>
      </w:r>
      <w:r>
        <w:rPr>
          <w:rFonts w:ascii="Times New Roman" w:eastAsia="Century Schoolbook" w:hAnsi="Times New Roman" w:cs="Times New Roman"/>
          <w:color w:val="000000"/>
          <w:sz w:val="20"/>
          <w:szCs w:val="20"/>
          <w:lang w:eastAsia="en-GB"/>
        </w:rPr>
        <w:t>and yet one,” &amp;c.</w:t>
      </w:r>
    </w:p>
    <w:sectPr w:rsidR="001557FB" w:rsidRPr="001557FB" w:rsidSect="001557FB">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C4" w:rsidRDefault="00CF17C4" w:rsidP="005302AB">
      <w:pPr>
        <w:spacing w:after="0" w:line="240" w:lineRule="auto"/>
      </w:pPr>
      <w:r>
        <w:separator/>
      </w:r>
    </w:p>
  </w:endnote>
  <w:endnote w:type="continuationSeparator" w:id="0">
    <w:p w:rsidR="00CF17C4" w:rsidRDefault="00CF17C4" w:rsidP="0053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97034"/>
      <w:docPartObj>
        <w:docPartGallery w:val="Page Numbers (Bottom of Page)"/>
        <w:docPartUnique/>
      </w:docPartObj>
    </w:sdtPr>
    <w:sdtEndPr>
      <w:rPr>
        <w:noProof/>
      </w:rPr>
    </w:sdtEndPr>
    <w:sdtContent>
      <w:p w:rsidR="005302AB" w:rsidRDefault="005302AB">
        <w:pPr>
          <w:pStyle w:val="Footer"/>
          <w:jc w:val="center"/>
        </w:pPr>
        <w:r>
          <w:fldChar w:fldCharType="begin"/>
        </w:r>
        <w:r>
          <w:instrText xml:space="preserve"> PAGE   \* MERGEFORMAT </w:instrText>
        </w:r>
        <w:r>
          <w:fldChar w:fldCharType="separate"/>
        </w:r>
        <w:r w:rsidR="007C5FB5">
          <w:rPr>
            <w:noProof/>
          </w:rPr>
          <w:t>5</w:t>
        </w:r>
        <w:r>
          <w:rPr>
            <w:noProof/>
          </w:rPr>
          <w:fldChar w:fldCharType="end"/>
        </w:r>
      </w:p>
    </w:sdtContent>
  </w:sdt>
  <w:p w:rsidR="005302AB" w:rsidRDefault="00530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C4" w:rsidRDefault="00CF17C4" w:rsidP="005302AB">
      <w:pPr>
        <w:spacing w:after="0" w:line="240" w:lineRule="auto"/>
      </w:pPr>
      <w:r>
        <w:separator/>
      </w:r>
    </w:p>
  </w:footnote>
  <w:footnote w:type="continuationSeparator" w:id="0">
    <w:p w:rsidR="00CF17C4" w:rsidRDefault="00CF17C4" w:rsidP="00530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6783"/>
    <w:multiLevelType w:val="multilevel"/>
    <w:tmpl w:val="9658373E"/>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7461AE"/>
    <w:multiLevelType w:val="multilevel"/>
    <w:tmpl w:val="263C0E8C"/>
    <w:lvl w:ilvl="0">
      <w:start w:val="3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FB"/>
    <w:rsid w:val="0001125C"/>
    <w:rsid w:val="001557FB"/>
    <w:rsid w:val="005302AB"/>
    <w:rsid w:val="00630ED9"/>
    <w:rsid w:val="007C5FB5"/>
    <w:rsid w:val="009C1949"/>
    <w:rsid w:val="00CF17C4"/>
    <w:rsid w:val="00E13CB5"/>
    <w:rsid w:val="00FD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1557FB"/>
    <w:rPr>
      <w:rFonts w:ascii="Century Schoolbook" w:eastAsia="Century Schoolbook" w:hAnsi="Century Schoolbook" w:cs="Century Schoolbook"/>
      <w:spacing w:val="-10"/>
      <w:sz w:val="20"/>
      <w:szCs w:val="20"/>
      <w:shd w:val="clear" w:color="auto" w:fill="FFFFFF"/>
    </w:rPr>
  </w:style>
  <w:style w:type="character" w:customStyle="1" w:styleId="Bodytext6">
    <w:name w:val="Body text (6)_"/>
    <w:basedOn w:val="DefaultParagraphFont"/>
    <w:link w:val="Bodytext60"/>
    <w:rsid w:val="001557FB"/>
    <w:rPr>
      <w:rFonts w:ascii="Century Schoolbook" w:eastAsia="Century Schoolbook" w:hAnsi="Century Schoolbook" w:cs="Century Schoolbook"/>
      <w:i/>
      <w:iCs/>
      <w:spacing w:val="-10"/>
      <w:sz w:val="20"/>
      <w:szCs w:val="20"/>
      <w:shd w:val="clear" w:color="auto" w:fill="FFFFFF"/>
    </w:rPr>
  </w:style>
  <w:style w:type="character" w:customStyle="1" w:styleId="Bodytext6NotItalic">
    <w:name w:val="Body text (6) + Not Italic"/>
    <w:basedOn w:val="Bodytext6"/>
    <w:rsid w:val="001557FB"/>
    <w:rPr>
      <w:rFonts w:ascii="Century Schoolbook" w:eastAsia="Century Schoolbook" w:hAnsi="Century Schoolbook" w:cs="Century Schoolbook"/>
      <w:i/>
      <w:iCs/>
      <w:color w:val="000000"/>
      <w:spacing w:val="-10"/>
      <w:w w:val="100"/>
      <w:position w:val="0"/>
      <w:sz w:val="20"/>
      <w:szCs w:val="20"/>
      <w:shd w:val="clear" w:color="auto" w:fill="FFFFFF"/>
      <w:lang w:val="en-GB"/>
    </w:rPr>
  </w:style>
  <w:style w:type="character" w:customStyle="1" w:styleId="Bodytext675pt">
    <w:name w:val="Body text (6) + 7.5 pt"/>
    <w:aliases w:val="Not Italic,Spacing 0 pt"/>
    <w:basedOn w:val="Bodytext6"/>
    <w:rsid w:val="001557FB"/>
    <w:rPr>
      <w:rFonts w:ascii="Century Schoolbook" w:eastAsia="Century Schoolbook" w:hAnsi="Century Schoolbook" w:cs="Century Schoolbook"/>
      <w:i/>
      <w:iCs/>
      <w:color w:val="000000"/>
      <w:spacing w:val="0"/>
      <w:w w:val="100"/>
      <w:position w:val="0"/>
      <w:sz w:val="15"/>
      <w:szCs w:val="15"/>
      <w:shd w:val="clear" w:color="auto" w:fill="FFFFFF"/>
      <w:lang w:val="en-GB"/>
    </w:rPr>
  </w:style>
  <w:style w:type="paragraph" w:customStyle="1" w:styleId="BodyText2">
    <w:name w:val="Body Text2"/>
    <w:basedOn w:val="Normal"/>
    <w:link w:val="Bodytext"/>
    <w:rsid w:val="001557FB"/>
    <w:pPr>
      <w:widowControl w:val="0"/>
      <w:shd w:val="clear" w:color="auto" w:fill="FFFFFF"/>
      <w:spacing w:after="0" w:line="266" w:lineRule="exact"/>
      <w:ind w:hanging="2160"/>
      <w:jc w:val="both"/>
    </w:pPr>
    <w:rPr>
      <w:rFonts w:ascii="Century Schoolbook" w:eastAsia="Century Schoolbook" w:hAnsi="Century Schoolbook" w:cs="Century Schoolbook"/>
      <w:spacing w:val="-10"/>
      <w:sz w:val="20"/>
      <w:szCs w:val="20"/>
    </w:rPr>
  </w:style>
  <w:style w:type="paragraph" w:customStyle="1" w:styleId="Bodytext60">
    <w:name w:val="Body text (6)"/>
    <w:basedOn w:val="Normal"/>
    <w:link w:val="Bodytext6"/>
    <w:rsid w:val="001557FB"/>
    <w:pPr>
      <w:widowControl w:val="0"/>
      <w:shd w:val="clear" w:color="auto" w:fill="FFFFFF"/>
      <w:spacing w:after="0" w:line="264" w:lineRule="exact"/>
      <w:jc w:val="both"/>
    </w:pPr>
    <w:rPr>
      <w:rFonts w:ascii="Century Schoolbook" w:eastAsia="Century Schoolbook" w:hAnsi="Century Schoolbook" w:cs="Century Schoolbook"/>
      <w:i/>
      <w:iCs/>
      <w:spacing w:val="-10"/>
      <w:sz w:val="20"/>
      <w:szCs w:val="20"/>
    </w:rPr>
  </w:style>
  <w:style w:type="paragraph" w:styleId="Header">
    <w:name w:val="header"/>
    <w:basedOn w:val="Normal"/>
    <w:link w:val="HeaderChar"/>
    <w:uiPriority w:val="99"/>
    <w:unhideWhenUsed/>
    <w:rsid w:val="00530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2AB"/>
  </w:style>
  <w:style w:type="paragraph" w:styleId="Footer">
    <w:name w:val="footer"/>
    <w:basedOn w:val="Normal"/>
    <w:link w:val="FooterChar"/>
    <w:uiPriority w:val="99"/>
    <w:unhideWhenUsed/>
    <w:rsid w:val="00530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1557FB"/>
    <w:rPr>
      <w:rFonts w:ascii="Century Schoolbook" w:eastAsia="Century Schoolbook" w:hAnsi="Century Schoolbook" w:cs="Century Schoolbook"/>
      <w:spacing w:val="-10"/>
      <w:sz w:val="20"/>
      <w:szCs w:val="20"/>
      <w:shd w:val="clear" w:color="auto" w:fill="FFFFFF"/>
    </w:rPr>
  </w:style>
  <w:style w:type="character" w:customStyle="1" w:styleId="Bodytext6">
    <w:name w:val="Body text (6)_"/>
    <w:basedOn w:val="DefaultParagraphFont"/>
    <w:link w:val="Bodytext60"/>
    <w:rsid w:val="001557FB"/>
    <w:rPr>
      <w:rFonts w:ascii="Century Schoolbook" w:eastAsia="Century Schoolbook" w:hAnsi="Century Schoolbook" w:cs="Century Schoolbook"/>
      <w:i/>
      <w:iCs/>
      <w:spacing w:val="-10"/>
      <w:sz w:val="20"/>
      <w:szCs w:val="20"/>
      <w:shd w:val="clear" w:color="auto" w:fill="FFFFFF"/>
    </w:rPr>
  </w:style>
  <w:style w:type="character" w:customStyle="1" w:styleId="Bodytext6NotItalic">
    <w:name w:val="Body text (6) + Not Italic"/>
    <w:basedOn w:val="Bodytext6"/>
    <w:rsid w:val="001557FB"/>
    <w:rPr>
      <w:rFonts w:ascii="Century Schoolbook" w:eastAsia="Century Schoolbook" w:hAnsi="Century Schoolbook" w:cs="Century Schoolbook"/>
      <w:i/>
      <w:iCs/>
      <w:color w:val="000000"/>
      <w:spacing w:val="-10"/>
      <w:w w:val="100"/>
      <w:position w:val="0"/>
      <w:sz w:val="20"/>
      <w:szCs w:val="20"/>
      <w:shd w:val="clear" w:color="auto" w:fill="FFFFFF"/>
      <w:lang w:val="en-GB"/>
    </w:rPr>
  </w:style>
  <w:style w:type="character" w:customStyle="1" w:styleId="Bodytext675pt">
    <w:name w:val="Body text (6) + 7.5 pt"/>
    <w:aliases w:val="Not Italic,Spacing 0 pt"/>
    <w:basedOn w:val="Bodytext6"/>
    <w:rsid w:val="001557FB"/>
    <w:rPr>
      <w:rFonts w:ascii="Century Schoolbook" w:eastAsia="Century Schoolbook" w:hAnsi="Century Schoolbook" w:cs="Century Schoolbook"/>
      <w:i/>
      <w:iCs/>
      <w:color w:val="000000"/>
      <w:spacing w:val="0"/>
      <w:w w:val="100"/>
      <w:position w:val="0"/>
      <w:sz w:val="15"/>
      <w:szCs w:val="15"/>
      <w:shd w:val="clear" w:color="auto" w:fill="FFFFFF"/>
      <w:lang w:val="en-GB"/>
    </w:rPr>
  </w:style>
  <w:style w:type="paragraph" w:customStyle="1" w:styleId="BodyText2">
    <w:name w:val="Body Text2"/>
    <w:basedOn w:val="Normal"/>
    <w:link w:val="Bodytext"/>
    <w:rsid w:val="001557FB"/>
    <w:pPr>
      <w:widowControl w:val="0"/>
      <w:shd w:val="clear" w:color="auto" w:fill="FFFFFF"/>
      <w:spacing w:after="0" w:line="266" w:lineRule="exact"/>
      <w:ind w:hanging="2160"/>
      <w:jc w:val="both"/>
    </w:pPr>
    <w:rPr>
      <w:rFonts w:ascii="Century Schoolbook" w:eastAsia="Century Schoolbook" w:hAnsi="Century Schoolbook" w:cs="Century Schoolbook"/>
      <w:spacing w:val="-10"/>
      <w:sz w:val="20"/>
      <w:szCs w:val="20"/>
    </w:rPr>
  </w:style>
  <w:style w:type="paragraph" w:customStyle="1" w:styleId="Bodytext60">
    <w:name w:val="Body text (6)"/>
    <w:basedOn w:val="Normal"/>
    <w:link w:val="Bodytext6"/>
    <w:rsid w:val="001557FB"/>
    <w:pPr>
      <w:widowControl w:val="0"/>
      <w:shd w:val="clear" w:color="auto" w:fill="FFFFFF"/>
      <w:spacing w:after="0" w:line="264" w:lineRule="exact"/>
      <w:jc w:val="both"/>
    </w:pPr>
    <w:rPr>
      <w:rFonts w:ascii="Century Schoolbook" w:eastAsia="Century Schoolbook" w:hAnsi="Century Schoolbook" w:cs="Century Schoolbook"/>
      <w:i/>
      <w:iCs/>
      <w:spacing w:val="-10"/>
      <w:sz w:val="20"/>
      <w:szCs w:val="20"/>
    </w:rPr>
  </w:style>
  <w:style w:type="paragraph" w:styleId="Header">
    <w:name w:val="header"/>
    <w:basedOn w:val="Normal"/>
    <w:link w:val="HeaderChar"/>
    <w:uiPriority w:val="99"/>
    <w:unhideWhenUsed/>
    <w:rsid w:val="00530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2AB"/>
  </w:style>
  <w:style w:type="paragraph" w:styleId="Footer">
    <w:name w:val="footer"/>
    <w:basedOn w:val="Normal"/>
    <w:link w:val="FooterChar"/>
    <w:uiPriority w:val="99"/>
    <w:unhideWhenUsed/>
    <w:rsid w:val="00530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2013-09-18T12:21:00Z</dcterms:created>
  <dcterms:modified xsi:type="dcterms:W3CDTF">2013-09-18T12:21:00Z</dcterms:modified>
</cp:coreProperties>
</file>