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3F" w:rsidRPr="0059513F" w:rsidRDefault="0059513F" w:rsidP="0059513F">
      <w:pPr>
        <w:kinsoku w:val="0"/>
        <w:spacing w:line="196" w:lineRule="auto"/>
        <w:jc w:val="center"/>
        <w:rPr>
          <w:rFonts w:ascii="Times New Roman" w:eastAsia="Times New Roman" w:hAnsi="Times New Roman" w:cs="Times New Roman"/>
          <w:bCs/>
          <w:color w:val="auto"/>
          <w:sz w:val="44"/>
          <w:szCs w:val="44"/>
          <w:lang w:eastAsia="en-US"/>
        </w:rPr>
      </w:pPr>
      <w:r w:rsidRPr="0059513F">
        <w:rPr>
          <w:rFonts w:ascii="Times New Roman" w:eastAsia="Times New Roman" w:hAnsi="Times New Roman" w:cs="Times New Roman"/>
          <w:bCs/>
          <w:color w:val="auto"/>
          <w:sz w:val="44"/>
          <w:szCs w:val="44"/>
          <w:lang w:eastAsia="en-US"/>
        </w:rPr>
        <w:t>EXPOSITORY THOUGHTS</w:t>
      </w:r>
    </w:p>
    <w:p w:rsidR="0059513F" w:rsidRPr="0059513F" w:rsidRDefault="0059513F" w:rsidP="0059513F">
      <w:pPr>
        <w:kinsoku w:val="0"/>
        <w:spacing w:before="180" w:after="648" w:line="196" w:lineRule="auto"/>
        <w:jc w:val="center"/>
        <w:rPr>
          <w:rFonts w:ascii="Times New Roman" w:eastAsia="Times New Roman" w:hAnsi="Times New Roman" w:cs="Times New Roman"/>
          <w:bCs/>
          <w:color w:val="auto"/>
          <w:sz w:val="44"/>
          <w:szCs w:val="44"/>
          <w:lang w:eastAsia="en-US"/>
        </w:rPr>
      </w:pPr>
      <w:r w:rsidRPr="0059513F">
        <w:rPr>
          <w:rFonts w:ascii="Times New Roman" w:eastAsia="Times New Roman" w:hAnsi="Times New Roman" w:cs="Times New Roman"/>
          <w:bCs/>
          <w:color w:val="auto"/>
          <w:sz w:val="44"/>
          <w:szCs w:val="44"/>
          <w:lang w:eastAsia="en-US"/>
        </w:rPr>
        <w:t>ON THE GOSPELS.</w:t>
      </w:r>
    </w:p>
    <w:p w:rsidR="0059513F" w:rsidRPr="0059513F" w:rsidRDefault="0059513F" w:rsidP="0059513F">
      <w:pPr>
        <w:kinsoku w:val="0"/>
        <w:spacing w:line="480" w:lineRule="auto"/>
        <w:jc w:val="center"/>
        <w:rPr>
          <w:rFonts w:ascii="Times New Roman" w:eastAsia="Times New Roman" w:hAnsi="Times New Roman" w:cs="Times New Roman"/>
          <w:bCs/>
          <w:color w:val="auto"/>
          <w:lang w:eastAsia="en-US"/>
        </w:rPr>
      </w:pPr>
      <w:r w:rsidRPr="0059513F">
        <w:rPr>
          <w:rFonts w:ascii="Times New Roman" w:eastAsia="Times New Roman" w:hAnsi="Times New Roman" w:cs="Times New Roman"/>
          <w:bCs/>
          <w:color w:val="auto"/>
          <w:lang w:eastAsia="en-US"/>
        </w:rPr>
        <w:t>FOR FAMILY AND PRIVATE USE.</w:t>
      </w:r>
    </w:p>
    <w:p w:rsidR="0059513F" w:rsidRPr="0059513F" w:rsidRDefault="0059513F" w:rsidP="0059513F">
      <w:pPr>
        <w:kinsoku w:val="0"/>
        <w:spacing w:line="480" w:lineRule="auto"/>
        <w:jc w:val="center"/>
        <w:rPr>
          <w:rFonts w:ascii="Times New Roman" w:eastAsia="Times New Roman" w:hAnsi="Times New Roman" w:cs="Times New Roman"/>
          <w:bCs/>
          <w:color w:val="auto"/>
          <w:sz w:val="20"/>
          <w:szCs w:val="20"/>
          <w:lang w:eastAsia="en-US"/>
        </w:rPr>
      </w:pPr>
    </w:p>
    <w:p w:rsidR="0059513F" w:rsidRPr="0059513F" w:rsidRDefault="0059513F" w:rsidP="0059513F">
      <w:pPr>
        <w:kinsoku w:val="0"/>
        <w:spacing w:line="480" w:lineRule="auto"/>
        <w:jc w:val="center"/>
        <w:rPr>
          <w:rFonts w:ascii="Times New Roman" w:eastAsia="Times New Roman" w:hAnsi="Times New Roman" w:cs="Times New Roman"/>
          <w:bCs/>
          <w:color w:val="auto"/>
          <w:sz w:val="20"/>
          <w:szCs w:val="20"/>
          <w:lang w:eastAsia="en-US"/>
        </w:rPr>
      </w:pPr>
    </w:p>
    <w:p w:rsidR="0059513F" w:rsidRPr="0059513F" w:rsidRDefault="0059513F" w:rsidP="0059513F">
      <w:pPr>
        <w:kinsoku w:val="0"/>
        <w:spacing w:line="480" w:lineRule="auto"/>
        <w:jc w:val="center"/>
        <w:rPr>
          <w:rFonts w:ascii="Times New Roman" w:eastAsia="Times New Roman" w:hAnsi="Times New Roman" w:cs="Times New Roman"/>
          <w:bCs/>
          <w:color w:val="auto"/>
          <w:sz w:val="20"/>
          <w:szCs w:val="20"/>
          <w:lang w:eastAsia="en-US"/>
        </w:rPr>
      </w:pPr>
      <w:r w:rsidRPr="0059513F">
        <w:rPr>
          <w:rFonts w:ascii="Times New Roman" w:eastAsia="Times New Roman" w:hAnsi="Times New Roman" w:cs="Times New Roman"/>
          <w:bCs/>
          <w:color w:val="auto"/>
          <w:sz w:val="18"/>
          <w:szCs w:val="18"/>
          <w:lang w:eastAsia="en-US"/>
        </w:rPr>
        <w:t>WITH THE TEXT COMPLETE,</w:t>
      </w:r>
      <w:r w:rsidRPr="0059513F">
        <w:rPr>
          <w:rFonts w:ascii="Times New Roman" w:eastAsia="Times New Roman" w:hAnsi="Times New Roman" w:cs="Times New Roman"/>
          <w:bCs/>
          <w:color w:val="auto"/>
          <w:sz w:val="18"/>
          <w:szCs w:val="18"/>
          <w:lang w:eastAsia="en-US"/>
        </w:rPr>
        <w:br/>
      </w:r>
      <w:r w:rsidRPr="0059513F">
        <w:rPr>
          <w:rFonts w:ascii="Times New Roman" w:eastAsia="Times New Roman" w:hAnsi="Times New Roman" w:cs="Times New Roman"/>
          <w:bCs/>
          <w:i/>
          <w:iCs/>
          <w:color w:val="auto"/>
          <w:sz w:val="20"/>
          <w:szCs w:val="20"/>
          <w:lang w:eastAsia="en-US"/>
        </w:rPr>
        <w:t xml:space="preserve">And </w:t>
      </w:r>
      <w:r w:rsidRPr="0059513F">
        <w:rPr>
          <w:rFonts w:ascii="Times New Roman" w:eastAsia="Times New Roman" w:hAnsi="Times New Roman" w:cs="Times New Roman"/>
          <w:bCs/>
          <w:i/>
          <w:color w:val="auto"/>
          <w:sz w:val="20"/>
          <w:szCs w:val="20"/>
          <w:lang w:eastAsia="en-US"/>
        </w:rPr>
        <w:t>Many Explanatory Notes</w:t>
      </w:r>
      <w:r w:rsidRPr="0059513F">
        <w:rPr>
          <w:rFonts w:ascii="Times New Roman" w:eastAsia="Times New Roman" w:hAnsi="Times New Roman" w:cs="Times New Roman"/>
          <w:bCs/>
          <w:color w:val="auto"/>
          <w:sz w:val="20"/>
          <w:szCs w:val="20"/>
          <w:lang w:eastAsia="en-US"/>
        </w:rPr>
        <w:t>.</w:t>
      </w:r>
    </w:p>
    <w:p w:rsidR="0059513F" w:rsidRPr="0059513F" w:rsidRDefault="0059513F" w:rsidP="0059513F">
      <w:pPr>
        <w:kinsoku w:val="0"/>
        <w:spacing w:before="288" w:line="276" w:lineRule="auto"/>
        <w:jc w:val="center"/>
        <w:rPr>
          <w:rFonts w:ascii="Times New Roman" w:eastAsia="Times New Roman" w:hAnsi="Times New Roman" w:cs="Times New Roman"/>
          <w:color w:val="auto"/>
          <w:sz w:val="33"/>
          <w:szCs w:val="33"/>
          <w:lang w:eastAsia="en-US"/>
        </w:rPr>
      </w:pPr>
    </w:p>
    <w:p w:rsidR="0059513F" w:rsidRPr="0059513F" w:rsidRDefault="0059513F" w:rsidP="0059513F">
      <w:pPr>
        <w:kinsoku w:val="0"/>
        <w:spacing w:before="288" w:line="276" w:lineRule="auto"/>
        <w:jc w:val="center"/>
        <w:rPr>
          <w:rFonts w:ascii="Times New Roman" w:eastAsia="Times New Roman" w:hAnsi="Times New Roman" w:cs="Times New Roman"/>
          <w:color w:val="auto"/>
          <w:sz w:val="33"/>
          <w:szCs w:val="33"/>
          <w:lang w:eastAsia="en-US"/>
        </w:rPr>
      </w:pPr>
      <w:r w:rsidRPr="0059513F">
        <w:rPr>
          <w:rFonts w:ascii="Times New Roman" w:eastAsia="Times New Roman" w:hAnsi="Times New Roman" w:cs="Times New Roman"/>
          <w:color w:val="auto"/>
          <w:sz w:val="33"/>
          <w:szCs w:val="33"/>
          <w:lang w:eastAsia="en-US"/>
        </w:rPr>
        <w:t>BY  THE  REV.  J.  C.  RYLE,  B. A.,</w:t>
      </w:r>
    </w:p>
    <w:p w:rsidR="0059513F" w:rsidRPr="0059513F" w:rsidRDefault="0059513F" w:rsidP="0059513F">
      <w:pPr>
        <w:kinsoku w:val="0"/>
        <w:spacing w:before="36" w:line="276" w:lineRule="auto"/>
        <w:jc w:val="center"/>
        <w:rPr>
          <w:rFonts w:ascii="Times New Roman" w:eastAsia="Times New Roman" w:hAnsi="Times New Roman" w:cs="Times New Roman"/>
          <w:bCs/>
          <w:color w:val="auto"/>
          <w:sz w:val="16"/>
          <w:szCs w:val="16"/>
          <w:lang w:eastAsia="en-US"/>
        </w:rPr>
      </w:pPr>
      <w:r w:rsidRPr="0059513F">
        <w:rPr>
          <w:rFonts w:ascii="Times New Roman" w:eastAsia="Times New Roman" w:hAnsi="Times New Roman" w:cs="Times New Roman"/>
          <w:bCs/>
          <w:color w:val="auto"/>
          <w:sz w:val="16"/>
          <w:szCs w:val="16"/>
          <w:lang w:eastAsia="en-US"/>
        </w:rPr>
        <w:t>CHRIST CHURCH, OXFORD,</w:t>
      </w:r>
    </w:p>
    <w:p w:rsidR="0059513F" w:rsidRPr="0059513F" w:rsidRDefault="0059513F" w:rsidP="0059513F">
      <w:pPr>
        <w:kinsoku w:val="0"/>
        <w:spacing w:before="72" w:line="360" w:lineRule="auto"/>
        <w:jc w:val="center"/>
        <w:rPr>
          <w:rFonts w:ascii="Times New Roman" w:eastAsia="Times New Roman" w:hAnsi="Times New Roman" w:cs="Times New Roman"/>
          <w:bCs/>
          <w:color w:val="auto"/>
          <w:sz w:val="20"/>
          <w:szCs w:val="20"/>
          <w:lang w:eastAsia="en-US"/>
        </w:rPr>
      </w:pPr>
      <w:r w:rsidRPr="0059513F">
        <w:rPr>
          <w:rFonts w:ascii="Times New Roman" w:eastAsia="Times New Roman" w:hAnsi="Times New Roman" w:cs="Times New Roman"/>
          <w:bCs/>
          <w:color w:val="auto"/>
          <w:sz w:val="20"/>
          <w:szCs w:val="20"/>
          <w:lang w:eastAsia="en-US"/>
        </w:rPr>
        <w:t>VICAR OF STRADBROOKE, SUFFOLK;</w:t>
      </w:r>
    </w:p>
    <w:p w:rsidR="0059513F" w:rsidRPr="0059513F" w:rsidRDefault="0059513F" w:rsidP="0059513F">
      <w:pPr>
        <w:kinsoku w:val="0"/>
        <w:spacing w:before="72" w:after="540"/>
        <w:jc w:val="center"/>
        <w:rPr>
          <w:rFonts w:ascii="Times New Roman" w:eastAsia="Times New Roman" w:hAnsi="Times New Roman" w:cs="Times New Roman"/>
          <w:i/>
          <w:iCs/>
          <w:color w:val="auto"/>
          <w:sz w:val="16"/>
          <w:szCs w:val="16"/>
          <w:lang w:eastAsia="en-US"/>
        </w:rPr>
      </w:pPr>
      <w:r w:rsidRPr="0059513F">
        <w:rPr>
          <w:rFonts w:ascii="Times New Roman" w:eastAsia="Times New Roman" w:hAnsi="Times New Roman" w:cs="Times New Roman"/>
          <w:i/>
          <w:iCs/>
          <w:color w:val="auto"/>
          <w:sz w:val="16"/>
          <w:szCs w:val="16"/>
          <w:lang w:eastAsia="en-US"/>
        </w:rPr>
        <w:t>Author of “Home Truths,” etc.</w:t>
      </w:r>
    </w:p>
    <w:p w:rsidR="0059513F" w:rsidRPr="0059513F" w:rsidRDefault="0059513F" w:rsidP="0059513F">
      <w:pPr>
        <w:kinsoku w:val="0"/>
        <w:spacing w:after="684" w:line="208" w:lineRule="auto"/>
        <w:jc w:val="center"/>
        <w:rPr>
          <w:rFonts w:ascii="Times New Roman" w:eastAsia="Times New Roman" w:hAnsi="Times New Roman" w:cs="Times New Roman"/>
          <w:bCs/>
          <w:color w:val="auto"/>
          <w:sz w:val="32"/>
          <w:szCs w:val="32"/>
          <w:lang w:eastAsia="en-US"/>
        </w:rPr>
      </w:pPr>
      <w:r w:rsidRPr="0059513F">
        <w:rPr>
          <w:rFonts w:ascii="Times New Roman" w:eastAsia="Times New Roman" w:hAnsi="Times New Roman" w:cs="Times New Roman"/>
          <w:bCs/>
          <w:color w:val="auto"/>
          <w:sz w:val="32"/>
          <w:szCs w:val="32"/>
          <w:lang w:eastAsia="en-US"/>
        </w:rPr>
        <w:t>ST. LUKE. VOL. I.</w:t>
      </w:r>
    </w:p>
    <w:p w:rsidR="0059513F" w:rsidRPr="0059513F" w:rsidRDefault="0059513F" w:rsidP="0059513F">
      <w:pPr>
        <w:kinsoku w:val="0"/>
        <w:spacing w:line="276" w:lineRule="auto"/>
        <w:jc w:val="center"/>
        <w:rPr>
          <w:rFonts w:ascii="Times New Roman" w:eastAsia="Times New Roman" w:hAnsi="Times New Roman" w:cs="Times New Roman"/>
          <w:bCs/>
          <w:color w:val="auto"/>
          <w:sz w:val="20"/>
          <w:szCs w:val="20"/>
          <w:lang w:eastAsia="en-US"/>
        </w:rPr>
      </w:pPr>
      <w:r w:rsidRPr="0059513F">
        <w:rPr>
          <w:rFonts w:ascii="Times New Roman" w:eastAsia="Times New Roman" w:hAnsi="Times New Roman" w:cs="Times New Roman"/>
          <w:bCs/>
          <w:color w:val="auto"/>
          <w:sz w:val="20"/>
          <w:szCs w:val="20"/>
          <w:lang w:eastAsia="en-US"/>
        </w:rPr>
        <w:t>LONDON:</w:t>
      </w:r>
      <w:r w:rsidRPr="0059513F">
        <w:rPr>
          <w:rFonts w:ascii="Times New Roman" w:eastAsia="Times New Roman" w:hAnsi="Times New Roman" w:cs="Times New Roman"/>
          <w:bCs/>
          <w:color w:val="auto"/>
          <w:sz w:val="20"/>
          <w:szCs w:val="20"/>
          <w:lang w:eastAsia="en-US"/>
        </w:rPr>
        <w:br/>
        <w:t>WILLIAM HUNT AND COMPANY, 23, HOLLES STREET.</w:t>
      </w:r>
    </w:p>
    <w:p w:rsidR="0059513F" w:rsidRPr="0059513F" w:rsidRDefault="0059513F" w:rsidP="0059513F">
      <w:pPr>
        <w:kinsoku w:val="0"/>
        <w:spacing w:line="276" w:lineRule="auto"/>
        <w:jc w:val="center"/>
        <w:rPr>
          <w:rFonts w:ascii="Times New Roman" w:eastAsia="Times New Roman" w:hAnsi="Times New Roman" w:cs="Times New Roman"/>
          <w:bCs/>
          <w:color w:val="auto"/>
          <w:sz w:val="20"/>
          <w:szCs w:val="20"/>
          <w:lang w:eastAsia="en-US"/>
        </w:rPr>
      </w:pPr>
      <w:r w:rsidRPr="0059513F">
        <w:rPr>
          <w:rFonts w:ascii="Times New Roman" w:eastAsia="Times New Roman" w:hAnsi="Times New Roman" w:cs="Times New Roman"/>
          <w:bCs/>
          <w:color w:val="auto"/>
          <w:sz w:val="20"/>
          <w:szCs w:val="20"/>
          <w:lang w:eastAsia="en-US"/>
        </w:rPr>
        <w:t>CAVENDISH SQUARE</w:t>
      </w:r>
    </w:p>
    <w:p w:rsidR="0059513F" w:rsidRPr="0059513F" w:rsidRDefault="0059513F" w:rsidP="0059513F">
      <w:pPr>
        <w:kinsoku w:val="0"/>
        <w:spacing w:line="216" w:lineRule="auto"/>
        <w:jc w:val="center"/>
        <w:rPr>
          <w:rFonts w:ascii="Times New Roman" w:eastAsia="Times New Roman" w:hAnsi="Times New Roman" w:cs="Times New Roman"/>
          <w:bCs/>
          <w:color w:val="auto"/>
          <w:sz w:val="18"/>
          <w:szCs w:val="18"/>
          <w:lang w:eastAsia="en-US"/>
        </w:rPr>
      </w:pPr>
    </w:p>
    <w:p w:rsidR="0059513F" w:rsidRPr="0059513F" w:rsidRDefault="0059513F" w:rsidP="0059513F">
      <w:pPr>
        <w:kinsoku w:val="0"/>
        <w:spacing w:line="216" w:lineRule="auto"/>
        <w:jc w:val="center"/>
        <w:rPr>
          <w:rFonts w:ascii="Times New Roman" w:eastAsia="Times New Roman" w:hAnsi="Times New Roman" w:cs="Times New Roman"/>
          <w:bCs/>
          <w:color w:val="auto"/>
          <w:sz w:val="18"/>
          <w:szCs w:val="18"/>
          <w:lang w:eastAsia="en-US"/>
        </w:rPr>
      </w:pPr>
      <w:r w:rsidRPr="0059513F">
        <w:rPr>
          <w:rFonts w:ascii="Times New Roman" w:eastAsia="Times New Roman" w:hAnsi="Times New Roman" w:cs="Times New Roman"/>
          <w:bCs/>
          <w:color w:val="auto"/>
          <w:sz w:val="18"/>
          <w:szCs w:val="18"/>
          <w:lang w:eastAsia="en-US"/>
        </w:rPr>
        <w:t>IPSWICH: WILLIAM HUNT, TAVERN STREET.</w:t>
      </w:r>
    </w:p>
    <w:p w:rsidR="0059513F" w:rsidRPr="0059513F" w:rsidRDefault="0059513F" w:rsidP="0059513F">
      <w:pPr>
        <w:kinsoku w:val="0"/>
        <w:spacing w:line="216" w:lineRule="auto"/>
        <w:jc w:val="center"/>
        <w:rPr>
          <w:rFonts w:ascii="Times New Roman" w:eastAsia="Times New Roman" w:hAnsi="Times New Roman" w:cs="Times New Roman"/>
          <w:bCs/>
          <w:color w:val="auto"/>
          <w:sz w:val="18"/>
          <w:szCs w:val="18"/>
          <w:lang w:eastAsia="en-US"/>
        </w:rPr>
      </w:pPr>
    </w:p>
    <w:p w:rsidR="0059513F" w:rsidRPr="0059513F" w:rsidRDefault="0059513F" w:rsidP="0059513F">
      <w:pPr>
        <w:kinsoku w:val="0"/>
        <w:spacing w:line="216" w:lineRule="auto"/>
        <w:jc w:val="center"/>
        <w:rPr>
          <w:rFonts w:ascii="Times New Roman" w:eastAsia="Times New Roman" w:hAnsi="Times New Roman" w:cs="Times New Roman"/>
          <w:bCs/>
          <w:color w:val="auto"/>
          <w:sz w:val="18"/>
          <w:szCs w:val="18"/>
          <w:lang w:eastAsia="en-US"/>
        </w:rPr>
      </w:pPr>
    </w:p>
    <w:p w:rsidR="0059513F" w:rsidRPr="0059513F" w:rsidRDefault="0059513F" w:rsidP="0059513F">
      <w:pPr>
        <w:kinsoku w:val="0"/>
        <w:spacing w:line="216" w:lineRule="auto"/>
        <w:jc w:val="center"/>
        <w:rPr>
          <w:rFonts w:ascii="Times New Roman" w:eastAsia="Times New Roman" w:hAnsi="Times New Roman" w:cs="Times New Roman"/>
          <w:bCs/>
          <w:color w:val="auto"/>
          <w:sz w:val="18"/>
          <w:szCs w:val="18"/>
          <w:lang w:eastAsia="en-US"/>
        </w:rPr>
      </w:pPr>
    </w:p>
    <w:p w:rsidR="0059513F" w:rsidRPr="0059513F" w:rsidRDefault="0059513F" w:rsidP="0059513F">
      <w:pPr>
        <w:kinsoku w:val="0"/>
        <w:spacing w:line="216" w:lineRule="auto"/>
        <w:jc w:val="center"/>
        <w:rPr>
          <w:rFonts w:ascii="Times New Roman" w:eastAsia="Times New Roman" w:hAnsi="Times New Roman" w:cs="Times New Roman"/>
          <w:bCs/>
          <w:color w:val="auto"/>
          <w:sz w:val="18"/>
          <w:szCs w:val="18"/>
          <w:lang w:eastAsia="en-US"/>
        </w:rPr>
      </w:pPr>
      <w:r w:rsidRPr="0059513F">
        <w:rPr>
          <w:rFonts w:ascii="Times New Roman" w:eastAsia="Times New Roman" w:hAnsi="Times New Roman" w:cs="Times New Roman"/>
          <w:bCs/>
          <w:color w:val="auto"/>
          <w:sz w:val="18"/>
          <w:szCs w:val="18"/>
          <w:lang w:eastAsia="en-US"/>
        </w:rPr>
        <w:t>MDCCCLVIII.</w:t>
      </w:r>
    </w:p>
    <w:p w:rsidR="0059513F" w:rsidRPr="0059513F" w:rsidRDefault="0059513F" w:rsidP="0059513F">
      <w:pPr>
        <w:widowControl/>
        <w:spacing w:after="200" w:line="276" w:lineRule="auto"/>
        <w:jc w:val="both"/>
        <w:rPr>
          <w:rFonts w:ascii="Bookman Old Style" w:eastAsia="Times New Roman" w:hAnsi="Bookman Old Style" w:cs="Bookman Old Style"/>
          <w:bCs/>
          <w:color w:val="auto"/>
          <w:sz w:val="9"/>
          <w:szCs w:val="9"/>
          <w:lang w:eastAsia="en-US"/>
        </w:rPr>
      </w:pPr>
      <w:r w:rsidRPr="0059513F">
        <w:rPr>
          <w:rFonts w:ascii="Bookman Old Style" w:eastAsia="Times New Roman" w:hAnsi="Bookman Old Style" w:cs="Bookman Old Style"/>
          <w:bCs/>
          <w:color w:val="auto"/>
          <w:sz w:val="9"/>
          <w:szCs w:val="9"/>
          <w:lang w:eastAsia="en-US"/>
        </w:rPr>
        <w:br w:type="page"/>
      </w:r>
    </w:p>
    <w:p w:rsidR="00BD4AF2" w:rsidRDefault="004C5F9F" w:rsidP="00BD4AF2">
      <w:pPr>
        <w:pStyle w:val="Bodytext30"/>
        <w:shd w:val="clear" w:color="auto" w:fill="auto"/>
        <w:tabs>
          <w:tab w:val="left" w:pos="742"/>
        </w:tabs>
        <w:spacing w:line="360" w:lineRule="auto"/>
        <w:rPr>
          <w:rFonts w:ascii="Times New Roman" w:hAnsi="Times New Roman" w:cs="Times New Roman"/>
          <w:sz w:val="20"/>
          <w:szCs w:val="20"/>
        </w:rPr>
      </w:pPr>
      <w:r w:rsidRPr="00CB0E07">
        <w:rPr>
          <w:rFonts w:ascii="Times New Roman" w:hAnsi="Times New Roman" w:cs="Times New Roman"/>
          <w:sz w:val="24"/>
          <w:szCs w:val="24"/>
        </w:rPr>
        <w:lastRenderedPageBreak/>
        <w:t>LUKE VII. 36</w:t>
      </w:r>
      <w:r w:rsidR="00BD4AF2">
        <w:rPr>
          <w:rFonts w:ascii="Times New Roman" w:hAnsi="Times New Roman" w:cs="Times New Roman"/>
          <w:sz w:val="24"/>
          <w:szCs w:val="24"/>
        </w:rPr>
        <w:t>–</w:t>
      </w:r>
      <w:r w:rsidRPr="00CB0E07">
        <w:rPr>
          <w:rFonts w:ascii="Times New Roman" w:hAnsi="Times New Roman" w:cs="Times New Roman"/>
          <w:sz w:val="24"/>
          <w:szCs w:val="24"/>
        </w:rPr>
        <w:t>50.</w:t>
      </w:r>
    </w:p>
    <w:p w:rsidR="00BD4AF2" w:rsidRDefault="00BD4AF2" w:rsidP="004C5F9F">
      <w:pPr>
        <w:widowControl/>
        <w:tabs>
          <w:tab w:val="left" w:pos="742"/>
        </w:tabs>
        <w:autoSpaceDE w:val="0"/>
        <w:autoSpaceDN w:val="0"/>
        <w:adjustRightInd w:val="0"/>
        <w:ind w:firstLine="284"/>
        <w:rPr>
          <w:rFonts w:ascii="Times New Roman" w:hAnsi="Times New Roman" w:cs="Times New Roman"/>
          <w:color w:val="auto"/>
          <w:sz w:val="20"/>
          <w:szCs w:val="20"/>
        </w:rPr>
        <w:sectPr w:rsidR="00BD4AF2" w:rsidSect="004C5F9F">
          <w:footerReference w:type="default" r:id="rId7"/>
          <w:pgSz w:w="11906" w:h="16838"/>
          <w:pgMar w:top="1701" w:right="2268" w:bottom="1701" w:left="2268" w:header="708" w:footer="708" w:gutter="0"/>
          <w:cols w:space="708"/>
          <w:docGrid w:linePitch="360"/>
        </w:sectPr>
      </w:pP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lastRenderedPageBreak/>
        <w:t>36</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And one of the Pharisees desired him that he would eat with him. And he went into the Pharisee's house, and sat down to meat.</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37</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 xml:space="preserve">And, behold, a woman in the city, which was a sinner, when she knew that </w:t>
      </w:r>
      <w:r w:rsidRPr="00CB0E07">
        <w:rPr>
          <w:rFonts w:ascii="Times New Roman" w:hAnsi="Times New Roman" w:cs="Times New Roman"/>
          <w:i/>
          <w:iCs/>
          <w:color w:val="auto"/>
          <w:sz w:val="20"/>
          <w:szCs w:val="20"/>
        </w:rPr>
        <w:t>Jesus</w:t>
      </w:r>
      <w:r w:rsidRPr="00CB0E07">
        <w:rPr>
          <w:rFonts w:ascii="Times New Roman" w:hAnsi="Times New Roman" w:cs="Times New Roman"/>
          <w:color w:val="auto"/>
          <w:sz w:val="20"/>
          <w:szCs w:val="20"/>
        </w:rPr>
        <w:t xml:space="preserve"> sat at meat in the Pharisee's house, brought an alabaster box of ointment,</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38</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 xml:space="preserve">And stood at his feet behind </w:t>
      </w:r>
      <w:r w:rsidRPr="00CB0E07">
        <w:rPr>
          <w:rFonts w:ascii="Times New Roman" w:hAnsi="Times New Roman" w:cs="Times New Roman"/>
          <w:i/>
          <w:iCs/>
          <w:color w:val="auto"/>
          <w:sz w:val="20"/>
          <w:szCs w:val="20"/>
        </w:rPr>
        <w:t>him</w:t>
      </w:r>
      <w:r w:rsidRPr="00CB0E07">
        <w:rPr>
          <w:rFonts w:ascii="Times New Roman" w:hAnsi="Times New Roman" w:cs="Times New Roman"/>
          <w:color w:val="auto"/>
          <w:sz w:val="20"/>
          <w:szCs w:val="20"/>
        </w:rPr>
        <w:t xml:space="preserve"> weeping, and began to wash his feet with tears, and did wipe </w:t>
      </w:r>
      <w:r w:rsidRPr="00CB0E07">
        <w:rPr>
          <w:rFonts w:ascii="Times New Roman" w:hAnsi="Times New Roman" w:cs="Times New Roman"/>
          <w:i/>
          <w:iCs/>
          <w:color w:val="auto"/>
          <w:sz w:val="20"/>
          <w:szCs w:val="20"/>
        </w:rPr>
        <w:t>them</w:t>
      </w:r>
      <w:r w:rsidRPr="00CB0E07">
        <w:rPr>
          <w:rFonts w:ascii="Times New Roman" w:hAnsi="Times New Roman" w:cs="Times New Roman"/>
          <w:color w:val="auto"/>
          <w:sz w:val="20"/>
          <w:szCs w:val="20"/>
        </w:rPr>
        <w:t xml:space="preserve"> with the hairs of her head, and kissed his feet, and anointed </w:t>
      </w:r>
      <w:r w:rsidRPr="00CB0E07">
        <w:rPr>
          <w:rFonts w:ascii="Times New Roman" w:hAnsi="Times New Roman" w:cs="Times New Roman"/>
          <w:i/>
          <w:iCs/>
          <w:color w:val="auto"/>
          <w:sz w:val="20"/>
          <w:szCs w:val="20"/>
        </w:rPr>
        <w:t>them</w:t>
      </w:r>
      <w:r w:rsidRPr="00CB0E07">
        <w:rPr>
          <w:rFonts w:ascii="Times New Roman" w:hAnsi="Times New Roman" w:cs="Times New Roman"/>
          <w:color w:val="auto"/>
          <w:sz w:val="20"/>
          <w:szCs w:val="20"/>
        </w:rPr>
        <w:t xml:space="preserve"> with the ointment.</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39</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 xml:space="preserve">Now when the Pharisee which had bidden him saw </w:t>
      </w:r>
      <w:r w:rsidRPr="00CB0E07">
        <w:rPr>
          <w:rFonts w:ascii="Times New Roman" w:hAnsi="Times New Roman" w:cs="Times New Roman"/>
          <w:i/>
          <w:iCs/>
          <w:color w:val="auto"/>
          <w:sz w:val="20"/>
          <w:szCs w:val="20"/>
        </w:rPr>
        <w:t>it,</w:t>
      </w:r>
      <w:r w:rsidRPr="00CB0E07">
        <w:rPr>
          <w:rFonts w:ascii="Times New Roman" w:hAnsi="Times New Roman" w:cs="Times New Roman"/>
          <w:color w:val="auto"/>
          <w:sz w:val="20"/>
          <w:szCs w:val="20"/>
        </w:rPr>
        <w:t xml:space="preserve"> he spake within himself, saying, This man, if he were a prophet, would have known who and what manner of woman </w:t>
      </w:r>
      <w:r w:rsidRPr="00CB0E07">
        <w:rPr>
          <w:rFonts w:ascii="Times New Roman" w:hAnsi="Times New Roman" w:cs="Times New Roman"/>
          <w:i/>
          <w:iCs/>
          <w:color w:val="auto"/>
          <w:sz w:val="20"/>
          <w:szCs w:val="20"/>
        </w:rPr>
        <w:t>this is</w:t>
      </w:r>
      <w:r w:rsidRPr="00CB0E07">
        <w:rPr>
          <w:rFonts w:ascii="Times New Roman" w:hAnsi="Times New Roman" w:cs="Times New Roman"/>
          <w:color w:val="auto"/>
          <w:sz w:val="20"/>
          <w:szCs w:val="20"/>
        </w:rPr>
        <w:t xml:space="preserve"> that toucheth him: for she is a sinner.</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40</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And Jesus answering said unto him, Simon, I have somewhat to say unto thee. And he saith, Master, say on.</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41</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There was a certain creditor which had two debtors: the one owed five hundred pence, and the other fifty.</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42</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And when they had nothing to pay, he frankly forgave them both. Tell me ther</w:t>
      </w:r>
      <w:r w:rsidRPr="00CB0E07">
        <w:rPr>
          <w:rFonts w:ascii="Times New Roman" w:hAnsi="Times New Roman" w:cs="Times New Roman"/>
          <w:color w:val="auto"/>
          <w:sz w:val="20"/>
          <w:szCs w:val="20"/>
        </w:rPr>
        <w:t>e</w:t>
      </w:r>
      <w:r w:rsidRPr="00CB0E07">
        <w:rPr>
          <w:rFonts w:ascii="Times New Roman" w:hAnsi="Times New Roman" w:cs="Times New Roman"/>
          <w:color w:val="auto"/>
          <w:sz w:val="20"/>
          <w:szCs w:val="20"/>
        </w:rPr>
        <w:t>fore, which of them will love him most?</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lastRenderedPageBreak/>
        <w:t>43</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 xml:space="preserve">Simon answered and said, I suppose that </w:t>
      </w:r>
      <w:r w:rsidRPr="00CB0E07">
        <w:rPr>
          <w:rFonts w:ascii="Times New Roman" w:hAnsi="Times New Roman" w:cs="Times New Roman"/>
          <w:i/>
          <w:iCs/>
          <w:color w:val="auto"/>
          <w:sz w:val="20"/>
          <w:szCs w:val="20"/>
        </w:rPr>
        <w:t>he,</w:t>
      </w:r>
      <w:r w:rsidRPr="00CB0E07">
        <w:rPr>
          <w:rFonts w:ascii="Times New Roman" w:hAnsi="Times New Roman" w:cs="Times New Roman"/>
          <w:color w:val="auto"/>
          <w:sz w:val="20"/>
          <w:szCs w:val="20"/>
        </w:rPr>
        <w:t xml:space="preserve"> to whom he forgave most. And he said unto him, Thou hast rightly judged.</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44</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And he turned to the woman, and said unto Simon, Seest thou this woman? I e</w:t>
      </w:r>
      <w:r w:rsidRPr="00CB0E07">
        <w:rPr>
          <w:rFonts w:ascii="Times New Roman" w:hAnsi="Times New Roman" w:cs="Times New Roman"/>
          <w:color w:val="auto"/>
          <w:sz w:val="20"/>
          <w:szCs w:val="20"/>
        </w:rPr>
        <w:t>n</w:t>
      </w:r>
      <w:r w:rsidRPr="00CB0E07">
        <w:rPr>
          <w:rFonts w:ascii="Times New Roman" w:hAnsi="Times New Roman" w:cs="Times New Roman"/>
          <w:color w:val="auto"/>
          <w:sz w:val="20"/>
          <w:szCs w:val="20"/>
        </w:rPr>
        <w:t xml:space="preserve">tered into thine house, thou gavest me no water for my feet: but she hath washed my feet with tears, and wiped </w:t>
      </w:r>
      <w:r w:rsidRPr="00CB0E07">
        <w:rPr>
          <w:rFonts w:ascii="Times New Roman" w:hAnsi="Times New Roman" w:cs="Times New Roman"/>
          <w:i/>
          <w:iCs/>
          <w:color w:val="auto"/>
          <w:sz w:val="20"/>
          <w:szCs w:val="20"/>
        </w:rPr>
        <w:t>them</w:t>
      </w:r>
      <w:r w:rsidRPr="00CB0E07">
        <w:rPr>
          <w:rFonts w:ascii="Times New Roman" w:hAnsi="Times New Roman" w:cs="Times New Roman"/>
          <w:color w:val="auto"/>
          <w:sz w:val="20"/>
          <w:szCs w:val="20"/>
        </w:rPr>
        <w:t xml:space="preserve"> with the hairs of her head.</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45</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Thou gavest me no kiss: but this woman since the time I came in hath not ceased to kiss my feet.</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46</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My head with oil thou didst not anoint: but this woman hath anointed my feet with ointment.</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47</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 xml:space="preserve">Wherefore I say unto thee, Her sins, which are many, are forgiven; for she loved much: but to whom little is forgiven, </w:t>
      </w:r>
      <w:r w:rsidRPr="00CB0E07">
        <w:rPr>
          <w:rFonts w:ascii="Times New Roman" w:hAnsi="Times New Roman" w:cs="Times New Roman"/>
          <w:i/>
          <w:iCs/>
          <w:color w:val="auto"/>
          <w:sz w:val="20"/>
          <w:szCs w:val="20"/>
        </w:rPr>
        <w:t>the same</w:t>
      </w:r>
      <w:r w:rsidRPr="00CB0E07">
        <w:rPr>
          <w:rFonts w:ascii="Times New Roman" w:hAnsi="Times New Roman" w:cs="Times New Roman"/>
          <w:color w:val="auto"/>
          <w:sz w:val="20"/>
          <w:szCs w:val="20"/>
        </w:rPr>
        <w:t xml:space="preserve"> loveth little.</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48</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And he said unto her, Thy sins are forgiven.</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49</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And they that sat at meat with him began to say within themselves, Who is this that forgiveth sins also?</w:t>
      </w:r>
    </w:p>
    <w:p w:rsidR="004C5F9F" w:rsidRPr="00CB0E07" w:rsidRDefault="004C5F9F" w:rsidP="0059513F">
      <w:pPr>
        <w:widowControl/>
        <w:autoSpaceDE w:val="0"/>
        <w:autoSpaceDN w:val="0"/>
        <w:adjustRightInd w:val="0"/>
        <w:ind w:firstLine="284"/>
        <w:jc w:val="both"/>
        <w:rPr>
          <w:rFonts w:ascii="Times New Roman" w:hAnsi="Times New Roman" w:cs="Times New Roman"/>
          <w:color w:val="auto"/>
          <w:sz w:val="20"/>
          <w:szCs w:val="20"/>
        </w:rPr>
      </w:pPr>
      <w:r w:rsidRPr="00CB0E07">
        <w:rPr>
          <w:rFonts w:ascii="Times New Roman" w:hAnsi="Times New Roman" w:cs="Times New Roman"/>
          <w:color w:val="auto"/>
          <w:sz w:val="20"/>
          <w:szCs w:val="20"/>
        </w:rPr>
        <w:t>50</w:t>
      </w:r>
      <w:r w:rsidR="00BD4AF2">
        <w:rPr>
          <w:rFonts w:ascii="Times New Roman" w:hAnsi="Times New Roman" w:cs="Times New Roman"/>
          <w:color w:val="auto"/>
          <w:sz w:val="20"/>
          <w:szCs w:val="20"/>
        </w:rPr>
        <w:t xml:space="preserve"> </w:t>
      </w:r>
      <w:r w:rsidRPr="00CB0E07">
        <w:rPr>
          <w:rFonts w:ascii="Times New Roman" w:hAnsi="Times New Roman" w:cs="Times New Roman"/>
          <w:color w:val="auto"/>
          <w:sz w:val="20"/>
          <w:szCs w:val="20"/>
        </w:rPr>
        <w:t>And he said to the woman, Thy faith hath saved thee; go in peace.</w:t>
      </w:r>
    </w:p>
    <w:p w:rsidR="00BD4AF2" w:rsidRDefault="00BD4AF2" w:rsidP="0059513F">
      <w:pPr>
        <w:widowControl/>
        <w:autoSpaceDE w:val="0"/>
        <w:autoSpaceDN w:val="0"/>
        <w:adjustRightInd w:val="0"/>
        <w:ind w:left="360" w:hanging="360"/>
        <w:jc w:val="both"/>
        <w:rPr>
          <w:rFonts w:ascii="Times New Roman" w:hAnsi="Times New Roman" w:cs="Times New Roman"/>
          <w:color w:val="auto"/>
        </w:rPr>
        <w:sectPr w:rsidR="00BD4AF2" w:rsidSect="00BD4AF2">
          <w:type w:val="continuous"/>
          <w:pgSz w:w="11906" w:h="16838"/>
          <w:pgMar w:top="1701" w:right="2268" w:bottom="1701" w:left="2268" w:header="708" w:footer="708" w:gutter="0"/>
          <w:cols w:num="2" w:sep="1" w:space="170"/>
          <w:docGrid w:linePitch="360"/>
        </w:sectPr>
      </w:pPr>
    </w:p>
    <w:p w:rsidR="004C5F9F" w:rsidRDefault="004C5F9F" w:rsidP="004C5F9F">
      <w:pPr>
        <w:widowControl/>
        <w:tabs>
          <w:tab w:val="left" w:pos="742"/>
        </w:tabs>
        <w:autoSpaceDE w:val="0"/>
        <w:autoSpaceDN w:val="0"/>
        <w:adjustRightInd w:val="0"/>
        <w:ind w:left="360" w:hanging="360"/>
        <w:rPr>
          <w:rFonts w:ascii="Times New Roman" w:hAnsi="Times New Roman" w:cs="Times New Roman"/>
          <w:color w:val="auto"/>
        </w:rPr>
      </w:pPr>
    </w:p>
    <w:p w:rsidR="004C5F9F" w:rsidRDefault="0059513F" w:rsidP="0059513F">
      <w:pPr>
        <w:widowControl/>
        <w:autoSpaceDE w:val="0"/>
        <w:autoSpaceDN w:val="0"/>
        <w:adjustRightInd w:val="0"/>
        <w:spacing w:line="276" w:lineRule="auto"/>
        <w:jc w:val="both"/>
        <w:rPr>
          <w:rFonts w:ascii="Times New Roman" w:hAnsi="Times New Roman" w:cs="Times New Roman"/>
          <w:color w:val="auto"/>
        </w:rPr>
      </w:pPr>
      <w:r>
        <w:rPr>
          <w:rFonts w:ascii="Times New Roman" w:hAnsi="Times New Roman" w:cs="Times New Roman"/>
          <w:color w:val="auto"/>
        </w:rPr>
        <w:t>T</w:t>
      </w:r>
      <w:r w:rsidRPr="0059513F">
        <w:rPr>
          <w:rFonts w:ascii="Times New Roman" w:hAnsi="Times New Roman" w:cs="Times New Roman"/>
          <w:color w:val="auto"/>
          <w:sz w:val="20"/>
          <w:szCs w:val="20"/>
        </w:rPr>
        <w:t>HE</w:t>
      </w:r>
      <w:r w:rsidR="00BD4AF2" w:rsidRPr="00BD4AF2">
        <w:rPr>
          <w:rFonts w:ascii="Times New Roman" w:hAnsi="Times New Roman" w:cs="Times New Roman"/>
          <w:color w:val="auto"/>
        </w:rPr>
        <w:t xml:space="preserve"> deeply interesting narrative contained in these verses, is only found in the Gospel of St. Luke. In order to see the full beauty of the story, we should read, in connection with it, the eleventh chapter of St. Matthew. We shall then discover the striking fact, that the woman whose conduct is here re</w:t>
      </w:r>
      <w:r w:rsidR="00BD4AF2" w:rsidRPr="00BD4AF2">
        <w:rPr>
          <w:rFonts w:ascii="Times New Roman" w:hAnsi="Times New Roman" w:cs="Times New Roman"/>
          <w:color w:val="auto"/>
        </w:rPr>
        <w:t>c</w:t>
      </w:r>
      <w:r w:rsidR="00BD4AF2" w:rsidRPr="00BD4AF2">
        <w:rPr>
          <w:rFonts w:ascii="Times New Roman" w:hAnsi="Times New Roman" w:cs="Times New Roman"/>
          <w:color w:val="auto"/>
        </w:rPr>
        <w:t>orded, most likely owed her conversion to the well-known words, “Come unto me all ye that labour and are heavy-laden, and I will give you rest.” That wondrous invitation, in all human probability, was the saving of her soul, and gave her that sense of peace fo</w:t>
      </w:r>
      <w:r>
        <w:rPr>
          <w:rFonts w:ascii="Times New Roman" w:hAnsi="Times New Roman" w:cs="Times New Roman"/>
          <w:color w:val="auto"/>
        </w:rPr>
        <w:t>r which we see her so grateful.</w:t>
      </w:r>
      <w:r w:rsidR="00BD4AF2" w:rsidRPr="00BD4AF2">
        <w:rPr>
          <w:rFonts w:ascii="Times New Roman" w:hAnsi="Times New Roman" w:cs="Times New Roman"/>
          <w:color w:val="auto"/>
        </w:rPr>
        <w:t>—A full offer of free pardon is generally God’s chosen instrument for bringing the chief of sinners to repentance.</w:t>
      </w:r>
    </w:p>
    <w:p w:rsidR="004C5F9F" w:rsidRPr="00737615" w:rsidRDefault="004C5F9F" w:rsidP="004C5F9F">
      <w:pPr>
        <w:pStyle w:val="BodyText2"/>
        <w:shd w:val="clear" w:color="auto" w:fill="auto"/>
        <w:tabs>
          <w:tab w:val="left" w:pos="742"/>
        </w:tabs>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 xml:space="preserve">We see in this passage that </w:t>
      </w:r>
      <w:r w:rsidRPr="00737615">
        <w:rPr>
          <w:rStyle w:val="BodytextItalic"/>
          <w:rFonts w:ascii="Times New Roman" w:hAnsi="Times New Roman" w:cs="Times New Roman"/>
          <w:spacing w:val="0"/>
          <w:sz w:val="24"/>
          <w:szCs w:val="24"/>
        </w:rPr>
        <w:t>men may show some outward respect to Christ</w:t>
      </w:r>
      <w:r w:rsidRPr="00737615">
        <w:rPr>
          <w:rFonts w:ascii="Times New Roman" w:hAnsi="Times New Roman" w:cs="Times New Roman"/>
          <w:spacing w:val="0"/>
          <w:sz w:val="24"/>
          <w:szCs w:val="24"/>
        </w:rPr>
        <w:t xml:space="preserve">, </w:t>
      </w:r>
      <w:r w:rsidRPr="00737615">
        <w:rPr>
          <w:rStyle w:val="BodytextItalic"/>
          <w:rFonts w:ascii="Times New Roman" w:hAnsi="Times New Roman" w:cs="Times New Roman"/>
          <w:spacing w:val="0"/>
          <w:sz w:val="24"/>
          <w:szCs w:val="24"/>
        </w:rPr>
        <w:t xml:space="preserve">and yet remain unconverted. </w:t>
      </w:r>
      <w:r w:rsidRPr="00737615">
        <w:rPr>
          <w:rFonts w:ascii="Times New Roman" w:hAnsi="Times New Roman" w:cs="Times New Roman"/>
          <w:spacing w:val="0"/>
          <w:sz w:val="24"/>
          <w:szCs w:val="24"/>
        </w:rPr>
        <w:t>The Pharisee before us is a case in point. He showed our Lord Jesus Christ more respect than many did. He even “desired Him that He would eat with him.” Yet all this time he was profoundly ignorant of the nature of Christ</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Gospel. His proud heart secre</w:t>
      </w:r>
      <w:r w:rsidRPr="00737615">
        <w:rPr>
          <w:rFonts w:ascii="Times New Roman" w:hAnsi="Times New Roman" w:cs="Times New Roman"/>
          <w:spacing w:val="0"/>
          <w:sz w:val="24"/>
          <w:szCs w:val="24"/>
        </w:rPr>
        <w:t>t</w:t>
      </w:r>
      <w:r w:rsidRPr="00737615">
        <w:rPr>
          <w:rFonts w:ascii="Times New Roman" w:hAnsi="Times New Roman" w:cs="Times New Roman"/>
          <w:spacing w:val="0"/>
          <w:sz w:val="24"/>
          <w:szCs w:val="24"/>
        </w:rPr>
        <w:t>ly revolted at the sight of a poor contrite sinner being allowed to wash our Lord</w:t>
      </w:r>
      <w:r>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s feet. And even the hospitality he showed appears to have been cold and niggardly. Our Lord Himself says, “Thou gavest me no water for my feet:— thou gavest me no kiss:—my head with oil thou didst not anoint.” In short, in all that the Pharisee did, there was one great defect. There was </w:t>
      </w:r>
      <w:r w:rsidRPr="00737615">
        <w:rPr>
          <w:rFonts w:ascii="Times New Roman" w:hAnsi="Times New Roman" w:cs="Times New Roman"/>
          <w:spacing w:val="0"/>
          <w:sz w:val="24"/>
          <w:szCs w:val="24"/>
        </w:rPr>
        <w:lastRenderedPageBreak/>
        <w:t>outward civility, but there was no heart-love.</w:t>
      </w:r>
    </w:p>
    <w:p w:rsidR="004C5F9F" w:rsidRPr="00737615" w:rsidRDefault="004C5F9F" w:rsidP="004C5F9F">
      <w:pPr>
        <w:pStyle w:val="BodyText2"/>
        <w:shd w:val="clear" w:color="auto" w:fill="auto"/>
        <w:tabs>
          <w:tab w:val="left" w:pos="742"/>
        </w:tabs>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We shall do well to remember the case of this Pharisee. It is quite poss</w:t>
      </w:r>
      <w:r w:rsidRPr="00737615">
        <w:rPr>
          <w:rFonts w:ascii="Times New Roman" w:hAnsi="Times New Roman" w:cs="Times New Roman"/>
          <w:spacing w:val="0"/>
          <w:sz w:val="24"/>
          <w:szCs w:val="24"/>
        </w:rPr>
        <w:t>i</w:t>
      </w:r>
      <w:r w:rsidRPr="00737615">
        <w:rPr>
          <w:rFonts w:ascii="Times New Roman" w:hAnsi="Times New Roman" w:cs="Times New Roman"/>
          <w:spacing w:val="0"/>
          <w:sz w:val="24"/>
          <w:szCs w:val="24"/>
        </w:rPr>
        <w:t>ble to have a decent form of religion, and yet to know nothing of the Gospel of Christ,—to treat Christianity with respect, and yet to be utterly blind about its cardinal doctrines,—to behave with great correctness and propriety at Church, and yet to hate justification by faith, and salvation by grace, with a deadly hatred. Do we really feel affection toward the Lord Jesus</w:t>
      </w:r>
      <w:r w:rsidR="00BD4AF2">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Can we say,</w:t>
      </w:r>
      <w:r>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Lord, thou knowest all things, thou knowest that I love thee?” Have we cordially embraced His whole Gospel</w:t>
      </w:r>
      <w:r w:rsidR="00BD4AF2">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Are we willing to enter heaven side by side with the chief of sinners, and to owe all our hopes to free grace?—These are questions which we ought to consider. If we cannot a</w:t>
      </w:r>
      <w:r w:rsidRPr="00737615">
        <w:rPr>
          <w:rFonts w:ascii="Times New Roman" w:hAnsi="Times New Roman" w:cs="Times New Roman"/>
          <w:spacing w:val="0"/>
          <w:sz w:val="24"/>
          <w:szCs w:val="24"/>
        </w:rPr>
        <w:t>n</w:t>
      </w:r>
      <w:r w:rsidRPr="00737615">
        <w:rPr>
          <w:rFonts w:ascii="Times New Roman" w:hAnsi="Times New Roman" w:cs="Times New Roman"/>
          <w:spacing w:val="0"/>
          <w:sz w:val="24"/>
          <w:szCs w:val="24"/>
        </w:rPr>
        <w:t>swer them satisfactorily, we are in no respect better than Simon the Phar</w:t>
      </w:r>
      <w:r w:rsidRPr="00737615">
        <w:rPr>
          <w:rFonts w:ascii="Times New Roman" w:hAnsi="Times New Roman" w:cs="Times New Roman"/>
          <w:spacing w:val="0"/>
          <w:sz w:val="24"/>
          <w:szCs w:val="24"/>
        </w:rPr>
        <w:t>i</w:t>
      </w:r>
      <w:r w:rsidRPr="00737615">
        <w:rPr>
          <w:rFonts w:ascii="Times New Roman" w:hAnsi="Times New Roman" w:cs="Times New Roman"/>
          <w:spacing w:val="0"/>
          <w:sz w:val="24"/>
          <w:szCs w:val="24"/>
        </w:rPr>
        <w:t>see; and our Lord might say to us, “I have somewhat to say unto thee.”</w:t>
      </w:r>
    </w:p>
    <w:p w:rsidR="004C5F9F" w:rsidRPr="00737615" w:rsidRDefault="004C5F9F" w:rsidP="004C5F9F">
      <w:pPr>
        <w:pStyle w:val="BodyText2"/>
        <w:shd w:val="clear" w:color="auto" w:fill="auto"/>
        <w:tabs>
          <w:tab w:val="left" w:pos="742"/>
        </w:tabs>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 xml:space="preserve">We see, in the next place, in this passage, </w:t>
      </w:r>
      <w:r w:rsidRPr="00737615">
        <w:rPr>
          <w:rStyle w:val="BodytextItalic"/>
          <w:rFonts w:ascii="Times New Roman" w:hAnsi="Times New Roman" w:cs="Times New Roman"/>
          <w:spacing w:val="0"/>
          <w:sz w:val="24"/>
          <w:szCs w:val="24"/>
        </w:rPr>
        <w:t>that grateful love is the secret of doing much for Christ.</w:t>
      </w:r>
      <w:r w:rsidRPr="00737615">
        <w:rPr>
          <w:rFonts w:ascii="Times New Roman" w:hAnsi="Times New Roman" w:cs="Times New Roman"/>
          <w:spacing w:val="0"/>
          <w:sz w:val="24"/>
          <w:szCs w:val="24"/>
        </w:rPr>
        <w:t xml:space="preserve"> The penitent woman, in the story before us, showed far more honour to our Lord than the Pharisee had done. She</w:t>
      </w:r>
      <w:r>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stood at His feet behind Him weeping.” She “washed His feet with tears.” She</w:t>
      </w:r>
      <w:r>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wiped them with the hairs of her head.” She “kissed His feet, and anointed them with costly ointment.”—No stronger proofs of reverence and respect could she have given, and the secret of her giving such proofs, was love. She loved our Lord, and she thought nothing too much to do for Him. She felt deeply grateful to our Lord, and she thought no mark of gratitude too costly to bestow on Him.</w:t>
      </w:r>
    </w:p>
    <w:p w:rsidR="004C5F9F" w:rsidRPr="00737615" w:rsidRDefault="004C5F9F" w:rsidP="004C5F9F">
      <w:pPr>
        <w:pStyle w:val="BodyText2"/>
        <w:shd w:val="clear" w:color="auto" w:fill="auto"/>
        <w:tabs>
          <w:tab w:val="left" w:pos="742"/>
        </w:tabs>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More “doing” for Christ is the universal demand of all the Churches. It is the one point on which all are agreed. All desire to see among Christians, more good works, more self-denial, more practical obedience to Christ</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commands. But what will produce these things? Nothing, nothing but love. There never will be more done for Christ till there is more hearty love to Christ Himself. The fear of punishment, the desire of reward, the sense of duty, are all useful arguments, in their way, to persuade men to holiness. But they are all weak and powerless, until a man loves Christ. Once let that mighty principle get hold of a man, and you will see his whole life changed.</w:t>
      </w:r>
    </w:p>
    <w:p w:rsidR="004C5F9F" w:rsidRPr="00737615" w:rsidRDefault="004C5F9F" w:rsidP="004C5F9F">
      <w:pPr>
        <w:pStyle w:val="BodyText2"/>
        <w:shd w:val="clear" w:color="auto" w:fill="auto"/>
        <w:tabs>
          <w:tab w:val="left" w:pos="742"/>
        </w:tabs>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Let us never forget this. However much the world may sneer at “fee</w:t>
      </w:r>
      <w:r w:rsidRPr="00737615">
        <w:rPr>
          <w:rFonts w:ascii="Times New Roman" w:hAnsi="Times New Roman" w:cs="Times New Roman"/>
          <w:spacing w:val="0"/>
          <w:sz w:val="24"/>
          <w:szCs w:val="24"/>
        </w:rPr>
        <w:t>l</w:t>
      </w:r>
      <w:r w:rsidRPr="00737615">
        <w:rPr>
          <w:rFonts w:ascii="Times New Roman" w:hAnsi="Times New Roman" w:cs="Times New Roman"/>
          <w:spacing w:val="0"/>
          <w:sz w:val="24"/>
          <w:szCs w:val="24"/>
        </w:rPr>
        <w:t xml:space="preserve">ings” in religion, and however false or unhealthy religious feelings may sometimes be, the great truth still remains behind, that </w:t>
      </w:r>
      <w:r w:rsidRPr="00737615">
        <w:rPr>
          <w:rStyle w:val="BodytextItalic"/>
          <w:rFonts w:ascii="Times New Roman" w:hAnsi="Times New Roman" w:cs="Times New Roman"/>
          <w:spacing w:val="0"/>
          <w:sz w:val="24"/>
          <w:szCs w:val="24"/>
        </w:rPr>
        <w:t>feeling</w:t>
      </w:r>
      <w:r w:rsidRPr="00737615">
        <w:rPr>
          <w:rFonts w:ascii="Times New Roman" w:hAnsi="Times New Roman" w:cs="Times New Roman"/>
          <w:spacing w:val="0"/>
          <w:sz w:val="24"/>
          <w:szCs w:val="24"/>
        </w:rPr>
        <w:t xml:space="preserve"> is the secret of doing. The heart must be engaged for Christ, or the hands will soon hang down. The affections must be enlisted into His service, or our obedience will soon stand still. It will always be the loving workman who will do most in the Lord</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vineyard.</w:t>
      </w:r>
    </w:p>
    <w:p w:rsidR="004C5F9F" w:rsidRPr="00737615" w:rsidRDefault="004C5F9F" w:rsidP="004C5F9F">
      <w:pPr>
        <w:pStyle w:val="BodyText2"/>
        <w:shd w:val="clear" w:color="auto" w:fill="auto"/>
        <w:tabs>
          <w:tab w:val="left" w:pos="742"/>
        </w:tabs>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 xml:space="preserve">We see lastly, in this passage, that a </w:t>
      </w:r>
      <w:r w:rsidRPr="00737615">
        <w:rPr>
          <w:rStyle w:val="BodytextItalic"/>
          <w:rFonts w:ascii="Times New Roman" w:hAnsi="Times New Roman" w:cs="Times New Roman"/>
          <w:spacing w:val="0"/>
          <w:sz w:val="24"/>
          <w:szCs w:val="24"/>
        </w:rPr>
        <w:t>se</w:t>
      </w:r>
      <w:r w:rsidR="0059513F">
        <w:rPr>
          <w:rStyle w:val="BodytextItalic"/>
          <w:rFonts w:ascii="Times New Roman" w:hAnsi="Times New Roman" w:cs="Times New Roman"/>
          <w:spacing w:val="0"/>
          <w:sz w:val="24"/>
          <w:szCs w:val="24"/>
        </w:rPr>
        <w:t>ns</w:t>
      </w:r>
      <w:r w:rsidRPr="00737615">
        <w:rPr>
          <w:rStyle w:val="BodytextItalic"/>
          <w:rFonts w:ascii="Times New Roman" w:hAnsi="Times New Roman" w:cs="Times New Roman"/>
          <w:spacing w:val="0"/>
          <w:sz w:val="24"/>
          <w:szCs w:val="24"/>
        </w:rPr>
        <w:t>e of having our sins forgiven is the mainspring and life-blood of love to Christ</w:t>
      </w:r>
      <w:r w:rsidRPr="00737615">
        <w:rPr>
          <w:rFonts w:ascii="Times New Roman" w:hAnsi="Times New Roman" w:cs="Times New Roman"/>
          <w:spacing w:val="0"/>
          <w:sz w:val="24"/>
          <w:szCs w:val="24"/>
        </w:rPr>
        <w:t xml:space="preserve">. This, beyond doubt, was the lesson which our Lord wished Simon the Pharisee to learn, when He told </w:t>
      </w:r>
      <w:r w:rsidRPr="005F66EA">
        <w:rPr>
          <w:rStyle w:val="BodyText1"/>
          <w:rFonts w:ascii="Times New Roman" w:hAnsi="Times New Roman" w:cs="Times New Roman"/>
          <w:spacing w:val="0"/>
          <w:sz w:val="24"/>
          <w:szCs w:val="24"/>
          <w:u w:val="none"/>
        </w:rPr>
        <w:lastRenderedPageBreak/>
        <w:t>him</w:t>
      </w:r>
      <w:r w:rsidRPr="00737615">
        <w:rPr>
          <w:rFonts w:ascii="Times New Roman" w:hAnsi="Times New Roman" w:cs="Times New Roman"/>
          <w:spacing w:val="0"/>
          <w:sz w:val="24"/>
          <w:szCs w:val="24"/>
        </w:rPr>
        <w:t xml:space="preserve"> the story of the two debtors. “One owed his creditor five hundred pence, and the other fifty.” Both had</w:t>
      </w:r>
      <w:r>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nothing to pay,” and both were fo</w:t>
      </w:r>
      <w:r w:rsidRPr="00737615">
        <w:rPr>
          <w:rFonts w:ascii="Times New Roman" w:hAnsi="Times New Roman" w:cs="Times New Roman"/>
          <w:spacing w:val="0"/>
          <w:sz w:val="24"/>
          <w:szCs w:val="24"/>
        </w:rPr>
        <w:t>r</w:t>
      </w:r>
      <w:r w:rsidRPr="00737615">
        <w:rPr>
          <w:rFonts w:ascii="Times New Roman" w:hAnsi="Times New Roman" w:cs="Times New Roman"/>
          <w:spacing w:val="0"/>
          <w:sz w:val="24"/>
          <w:szCs w:val="24"/>
        </w:rPr>
        <w:t>given freely. And then came the searching question:</w:t>
      </w:r>
      <w:r>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Which of them will love him most</w:t>
      </w:r>
      <w:r w:rsidR="00BD4AF2">
        <w:rPr>
          <w:rFonts w:ascii="Times New Roman" w:hAnsi="Times New Roman" w:cs="Times New Roman"/>
          <w:spacing w:val="0"/>
          <w:sz w:val="24"/>
          <w:szCs w:val="24"/>
        </w:rPr>
        <w:t>?</w:t>
      </w:r>
      <w:r w:rsidR="005F66EA">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Here was the true explanation, our Lord told Simon, of the deep love which the penitent woman before Him had displayed. Her many tears, her deep affection, her public reverence, her action in anointing His feet, were all traceable to one cause. She had been much forgiven, and so she loved much.—Her love was the effect of her forgiveness, not the cause,—the consequence of her forgiveness, not the condition,—the result of her forgiveness, not the reason,—the fruit of her forgiveness, not the root. Would the Pharisee know why this woman showed so much love</w:t>
      </w:r>
      <w:r w:rsidR="00BD4AF2">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It was because she felt much forgiven.—Would he know why he himself had shown his guest so little love</w:t>
      </w:r>
      <w:r w:rsidR="00BD4AF2">
        <w:rPr>
          <w:rFonts w:ascii="Times New Roman" w:hAnsi="Times New Roman" w:cs="Times New Roman"/>
          <w:spacing w:val="0"/>
          <w:sz w:val="24"/>
          <w:szCs w:val="24"/>
        </w:rPr>
        <w:t>?</w:t>
      </w:r>
      <w:r w:rsidRPr="00737615">
        <w:rPr>
          <w:rStyle w:val="BodytextItalic"/>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It was because he felt under no obligation,—had no consciousness of having obtained forgiveness,—had no sense of debt to Christ.</w:t>
      </w:r>
    </w:p>
    <w:p w:rsidR="004C5F9F" w:rsidRPr="00737615" w:rsidRDefault="004C5F9F" w:rsidP="004C5F9F">
      <w:pPr>
        <w:pStyle w:val="BodyText2"/>
        <w:shd w:val="clear" w:color="auto" w:fill="auto"/>
        <w:tabs>
          <w:tab w:val="left" w:pos="742"/>
        </w:tabs>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For ever let the mighty principle laid down by our Lord in this passage, abide in our memories, and sink down into our hearts. It is one of the great corner-stones of the whole Gospel. It is one of the master-keys to unlock the secrets of the kingdom of God. The only way to make men holy, is to teach and preach free and full forgiveness through Jesus Christ. The secret of b</w:t>
      </w:r>
      <w:r w:rsidRPr="00737615">
        <w:rPr>
          <w:rFonts w:ascii="Times New Roman" w:hAnsi="Times New Roman" w:cs="Times New Roman"/>
          <w:spacing w:val="0"/>
          <w:sz w:val="24"/>
          <w:szCs w:val="24"/>
        </w:rPr>
        <w:t>e</w:t>
      </w:r>
      <w:r w:rsidRPr="00737615">
        <w:rPr>
          <w:rFonts w:ascii="Times New Roman" w:hAnsi="Times New Roman" w:cs="Times New Roman"/>
          <w:spacing w:val="0"/>
          <w:sz w:val="24"/>
          <w:szCs w:val="24"/>
        </w:rPr>
        <w:t>ing holy ourselves, is to know and feel that Christ has pardoned our sins. Peace with God is the only root that will bear the fruit of holiness. Fo</w:t>
      </w:r>
      <w:r w:rsidRPr="00737615">
        <w:rPr>
          <w:rFonts w:ascii="Times New Roman" w:hAnsi="Times New Roman" w:cs="Times New Roman"/>
          <w:spacing w:val="0"/>
          <w:sz w:val="24"/>
          <w:szCs w:val="24"/>
        </w:rPr>
        <w:t>r</w:t>
      </w:r>
      <w:r w:rsidRPr="00737615">
        <w:rPr>
          <w:rFonts w:ascii="Times New Roman" w:hAnsi="Times New Roman" w:cs="Times New Roman"/>
          <w:spacing w:val="0"/>
          <w:sz w:val="24"/>
          <w:szCs w:val="24"/>
        </w:rPr>
        <w:t>giveness must go before sanctification. We shall do nothing till we are re</w:t>
      </w:r>
      <w:r w:rsidRPr="00737615">
        <w:rPr>
          <w:rFonts w:ascii="Times New Roman" w:hAnsi="Times New Roman" w:cs="Times New Roman"/>
          <w:spacing w:val="0"/>
          <w:sz w:val="24"/>
          <w:szCs w:val="24"/>
        </w:rPr>
        <w:t>c</w:t>
      </w:r>
      <w:r w:rsidRPr="00737615">
        <w:rPr>
          <w:rFonts w:ascii="Times New Roman" w:hAnsi="Times New Roman" w:cs="Times New Roman"/>
          <w:spacing w:val="0"/>
          <w:sz w:val="24"/>
          <w:szCs w:val="24"/>
        </w:rPr>
        <w:t>onciled to God.—This is the first step in religion. We must work from life, and not for life. Our best works before we are justified are little better than splendid sins. We must live by faith in the Son of God, and then, and not till then, we shall walk in His ways. The heart which has experienced the par</w:t>
      </w:r>
      <w:r w:rsidRPr="00737615">
        <w:rPr>
          <w:rFonts w:ascii="Times New Roman" w:hAnsi="Times New Roman" w:cs="Times New Roman"/>
          <w:spacing w:val="0"/>
          <w:sz w:val="24"/>
          <w:szCs w:val="24"/>
        </w:rPr>
        <w:softHyphen/>
        <w:t>doning love of Christ, is the heart which loves Christ, and strives to glorify Him.</w:t>
      </w:r>
    </w:p>
    <w:p w:rsidR="004C5F9F" w:rsidRPr="00737615" w:rsidRDefault="004C5F9F" w:rsidP="004C5F9F">
      <w:pPr>
        <w:pStyle w:val="BodyText2"/>
        <w:shd w:val="clear" w:color="auto" w:fill="auto"/>
        <w:tabs>
          <w:tab w:val="left" w:pos="742"/>
        </w:tabs>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Let us leave the passage with a deep sense of our Lord Jesus Christ</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amazing mercy and compassion to the chief of sinners. Let us see in His kindness to the wo</w:t>
      </w:r>
      <w:r w:rsidRPr="00737615">
        <w:rPr>
          <w:rFonts w:ascii="Times New Roman" w:hAnsi="Times New Roman" w:cs="Times New Roman"/>
          <w:spacing w:val="0"/>
          <w:sz w:val="24"/>
          <w:szCs w:val="24"/>
        </w:rPr>
        <w:softHyphen/>
        <w:t>man, of whom we have been reading, an encouragement to any one, however bad he may be, to come to Him for pardon and fo</w:t>
      </w:r>
      <w:r w:rsidRPr="00737615">
        <w:rPr>
          <w:rFonts w:ascii="Times New Roman" w:hAnsi="Times New Roman" w:cs="Times New Roman"/>
          <w:spacing w:val="0"/>
          <w:sz w:val="24"/>
          <w:szCs w:val="24"/>
        </w:rPr>
        <w:t>r</w:t>
      </w:r>
      <w:r w:rsidRPr="00737615">
        <w:rPr>
          <w:rFonts w:ascii="Times New Roman" w:hAnsi="Times New Roman" w:cs="Times New Roman"/>
          <w:spacing w:val="0"/>
          <w:sz w:val="24"/>
          <w:szCs w:val="24"/>
        </w:rPr>
        <w:t>giveness. That word of His shall never be broken,</w:t>
      </w:r>
      <w:r>
        <w:rPr>
          <w:rFonts w:ascii="Times New Roman" w:hAnsi="Times New Roman" w:cs="Times New Roman"/>
          <w:spacing w:val="0"/>
          <w:sz w:val="24"/>
          <w:szCs w:val="24"/>
        </w:rPr>
        <w:t xml:space="preserve"> “</w:t>
      </w:r>
      <w:r w:rsidRPr="00737615">
        <w:rPr>
          <w:rFonts w:ascii="Times New Roman" w:hAnsi="Times New Roman" w:cs="Times New Roman"/>
          <w:spacing w:val="0"/>
          <w:sz w:val="24"/>
          <w:szCs w:val="24"/>
        </w:rPr>
        <w:t>Him that cometh unto me I will in no wise cast out.” Never, never need any one despair of salva</w:t>
      </w:r>
      <w:r w:rsidRPr="00737615">
        <w:rPr>
          <w:rFonts w:ascii="Times New Roman" w:hAnsi="Times New Roman" w:cs="Times New Roman"/>
          <w:spacing w:val="0"/>
          <w:sz w:val="24"/>
          <w:szCs w:val="24"/>
        </w:rPr>
        <w:softHyphen/>
        <w:t>tion, if he will only come to Christ.</w:t>
      </w:r>
    </w:p>
    <w:p w:rsidR="004C5F9F" w:rsidRPr="00737615" w:rsidRDefault="004C5F9F" w:rsidP="004C5F9F">
      <w:pPr>
        <w:pStyle w:val="BodyText2"/>
        <w:shd w:val="clear" w:color="auto" w:fill="auto"/>
        <w:tabs>
          <w:tab w:val="left" w:pos="742"/>
        </w:tabs>
        <w:spacing w:line="276" w:lineRule="auto"/>
        <w:ind w:firstLine="360"/>
        <w:rPr>
          <w:rFonts w:ascii="Times New Roman" w:hAnsi="Times New Roman" w:cs="Times New Roman"/>
          <w:spacing w:val="0"/>
          <w:sz w:val="24"/>
          <w:szCs w:val="24"/>
        </w:rPr>
      </w:pPr>
      <w:r w:rsidRPr="00737615">
        <w:rPr>
          <w:rFonts w:ascii="Times New Roman" w:hAnsi="Times New Roman" w:cs="Times New Roman"/>
          <w:spacing w:val="0"/>
          <w:sz w:val="24"/>
          <w:szCs w:val="24"/>
        </w:rPr>
        <w:t>Let us ask ourselves, in conclusion, What we are doing for Christ</w:t>
      </w:r>
      <w:r>
        <w:rPr>
          <w:rFonts w:ascii="Times New Roman" w:hAnsi="Times New Roman" w:cs="Times New Roman"/>
          <w:spacing w:val="0"/>
          <w:sz w:val="24"/>
          <w:szCs w:val="24"/>
        </w:rPr>
        <w:t>’</w:t>
      </w:r>
      <w:r w:rsidRPr="00737615">
        <w:rPr>
          <w:rFonts w:ascii="Times New Roman" w:hAnsi="Times New Roman" w:cs="Times New Roman"/>
          <w:spacing w:val="0"/>
          <w:sz w:val="24"/>
          <w:szCs w:val="24"/>
        </w:rPr>
        <w:t>s glory</w:t>
      </w:r>
      <w:r w:rsidR="00D06655">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What kind of lives are we living</w:t>
      </w:r>
      <w:r w:rsidR="00BD4AF2">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What proof are we making of our love to </w:t>
      </w:r>
      <w:r w:rsidRPr="00CB0E07">
        <w:rPr>
          <w:rStyle w:val="BodyText1"/>
          <w:rFonts w:ascii="Times New Roman" w:hAnsi="Times New Roman" w:cs="Times New Roman"/>
          <w:spacing w:val="0"/>
          <w:sz w:val="24"/>
          <w:szCs w:val="24"/>
          <w:u w:val="none"/>
        </w:rPr>
        <w:t>Him</w:t>
      </w:r>
      <w:r w:rsidRPr="00737615">
        <w:rPr>
          <w:rFonts w:ascii="Times New Roman" w:hAnsi="Times New Roman" w:cs="Times New Roman"/>
          <w:spacing w:val="0"/>
          <w:sz w:val="24"/>
          <w:szCs w:val="24"/>
        </w:rPr>
        <w:t xml:space="preserve"> who loved us, and died for our sins</w:t>
      </w:r>
      <w:r w:rsidR="00BD4AF2">
        <w:rPr>
          <w:rFonts w:ascii="Times New Roman" w:hAnsi="Times New Roman" w:cs="Times New Roman"/>
          <w:spacing w:val="0"/>
          <w:sz w:val="24"/>
          <w:szCs w:val="24"/>
        </w:rPr>
        <w:t>?</w:t>
      </w:r>
      <w:r w:rsidRPr="00737615">
        <w:rPr>
          <w:rFonts w:ascii="Times New Roman" w:hAnsi="Times New Roman" w:cs="Times New Roman"/>
          <w:spacing w:val="0"/>
          <w:sz w:val="24"/>
          <w:szCs w:val="24"/>
        </w:rPr>
        <w:t xml:space="preserve"> These are serious ques</w:t>
      </w:r>
      <w:r w:rsidRPr="00737615">
        <w:rPr>
          <w:rFonts w:ascii="Times New Roman" w:hAnsi="Times New Roman" w:cs="Times New Roman"/>
          <w:spacing w:val="0"/>
          <w:sz w:val="24"/>
          <w:szCs w:val="24"/>
        </w:rPr>
        <w:softHyphen/>
        <w:t>tions. If we cannot answer them satisfactorily, we may well doubt whether we are forgiven. The hope of for</w:t>
      </w:r>
      <w:r w:rsidRPr="00737615">
        <w:rPr>
          <w:rFonts w:ascii="Times New Roman" w:hAnsi="Times New Roman" w:cs="Times New Roman"/>
          <w:spacing w:val="0"/>
          <w:sz w:val="24"/>
          <w:szCs w:val="24"/>
        </w:rPr>
        <w:softHyphen/>
        <w:t xml:space="preserve">giveness which is not accompanied by love in the life is no hope at all. The man whose sins are really cleansed away </w:t>
      </w:r>
      <w:r w:rsidRPr="00737615">
        <w:rPr>
          <w:rFonts w:ascii="Times New Roman" w:hAnsi="Times New Roman" w:cs="Times New Roman"/>
          <w:spacing w:val="0"/>
          <w:sz w:val="24"/>
          <w:szCs w:val="24"/>
        </w:rPr>
        <w:lastRenderedPageBreak/>
        <w:t>will always show by his ways that he loves the Saviour who cleansed them.</w:t>
      </w:r>
    </w:p>
    <w:p w:rsidR="004C5F9F" w:rsidRPr="00737615" w:rsidRDefault="004C5F9F" w:rsidP="004C5F9F">
      <w:pPr>
        <w:pStyle w:val="Bodytext40"/>
        <w:shd w:val="clear" w:color="auto" w:fill="auto"/>
        <w:tabs>
          <w:tab w:val="left" w:pos="742"/>
        </w:tabs>
        <w:spacing w:line="276" w:lineRule="auto"/>
        <w:jc w:val="both"/>
        <w:rPr>
          <w:rStyle w:val="Bodytext4SmallCaps"/>
          <w:rFonts w:ascii="Times New Roman" w:hAnsi="Times New Roman" w:cs="Times New Roman"/>
          <w:sz w:val="20"/>
          <w:szCs w:val="20"/>
        </w:rPr>
      </w:pPr>
    </w:p>
    <w:p w:rsidR="004C5F9F" w:rsidRPr="00737615" w:rsidRDefault="004C5F9F" w:rsidP="004C5F9F">
      <w:pPr>
        <w:pStyle w:val="Bodytext40"/>
        <w:shd w:val="clear" w:color="auto" w:fill="auto"/>
        <w:tabs>
          <w:tab w:val="left" w:pos="742"/>
        </w:tabs>
        <w:spacing w:line="360" w:lineRule="auto"/>
        <w:rPr>
          <w:rFonts w:ascii="Times New Roman" w:hAnsi="Times New Roman" w:cs="Times New Roman"/>
          <w:sz w:val="20"/>
          <w:szCs w:val="20"/>
        </w:rPr>
      </w:pPr>
      <w:r w:rsidRPr="00737615">
        <w:rPr>
          <w:rStyle w:val="Bodytext4SmallCaps"/>
          <w:rFonts w:ascii="Times New Roman" w:hAnsi="Times New Roman" w:cs="Times New Roman"/>
          <w:sz w:val="20"/>
          <w:szCs w:val="20"/>
        </w:rPr>
        <w:t xml:space="preserve">Notes. Luke </w:t>
      </w:r>
      <w:r w:rsidRPr="00737615">
        <w:rPr>
          <w:rStyle w:val="Bodytext47pt"/>
          <w:rFonts w:ascii="Times New Roman" w:hAnsi="Times New Roman" w:cs="Times New Roman"/>
          <w:sz w:val="20"/>
          <w:szCs w:val="20"/>
        </w:rPr>
        <w:t>VII. 36</w:t>
      </w:r>
      <w:r>
        <w:rPr>
          <w:rStyle w:val="Bodytext47pt"/>
          <w:rFonts w:ascii="Times New Roman" w:hAnsi="Times New Roman" w:cs="Times New Roman"/>
          <w:sz w:val="20"/>
          <w:szCs w:val="20"/>
        </w:rPr>
        <w:t>–</w:t>
      </w:r>
      <w:r w:rsidRPr="00737615">
        <w:rPr>
          <w:rStyle w:val="Bodytext47pt"/>
          <w:rFonts w:ascii="Times New Roman" w:hAnsi="Times New Roman" w:cs="Times New Roman"/>
          <w:sz w:val="20"/>
          <w:szCs w:val="20"/>
        </w:rPr>
        <w:t>50.</w:t>
      </w:r>
    </w:p>
    <w:p w:rsidR="004C5F9F" w:rsidRPr="00CB0E07" w:rsidRDefault="004C5F9F" w:rsidP="0014524C">
      <w:pPr>
        <w:pStyle w:val="Bodytext21"/>
        <w:shd w:val="clear" w:color="auto" w:fill="auto"/>
        <w:tabs>
          <w:tab w:val="left" w:pos="742"/>
        </w:tabs>
        <w:spacing w:after="60" w:line="276" w:lineRule="auto"/>
        <w:ind w:hanging="284"/>
        <w:rPr>
          <w:rFonts w:ascii="Times New Roman" w:hAnsi="Times New Roman" w:cs="Times New Roman"/>
          <w:sz w:val="20"/>
          <w:szCs w:val="20"/>
        </w:rPr>
      </w:pPr>
      <w:bookmarkStart w:id="0" w:name="_GoBack"/>
      <w:r w:rsidRPr="00CB0E07">
        <w:rPr>
          <w:rFonts w:ascii="Times New Roman" w:hAnsi="Times New Roman" w:cs="Times New Roman"/>
          <w:sz w:val="20"/>
          <w:szCs w:val="20"/>
        </w:rPr>
        <w:t>36.—</w:t>
      </w:r>
      <w:r w:rsidR="00BD4AF2" w:rsidRPr="00BD4AF2">
        <w:rPr>
          <w:rStyle w:val="Bodytext2Italic"/>
          <w:rFonts w:ascii="Times New Roman" w:hAnsi="Times New Roman" w:cs="Times New Roman"/>
          <w:i w:val="0"/>
          <w:sz w:val="20"/>
          <w:szCs w:val="20"/>
        </w:rPr>
        <w:t>[</w:t>
      </w:r>
      <w:r w:rsidRPr="00CB0E07">
        <w:rPr>
          <w:rStyle w:val="Bodytext2Italic"/>
          <w:rFonts w:ascii="Times New Roman" w:hAnsi="Times New Roman" w:cs="Times New Roman"/>
          <w:sz w:val="20"/>
          <w:szCs w:val="20"/>
        </w:rPr>
        <w:t>And one of the Pharisees desired him.</w:t>
      </w:r>
      <w:r w:rsidR="00BD4AF2" w:rsidRPr="00BD4AF2">
        <w:rPr>
          <w:rStyle w:val="Bodytext2Italic"/>
          <w:rFonts w:ascii="Times New Roman" w:hAnsi="Times New Roman" w:cs="Times New Roman"/>
          <w:i w:val="0"/>
          <w:sz w:val="20"/>
          <w:szCs w:val="20"/>
        </w:rPr>
        <w:t>]</w:t>
      </w:r>
      <w:r w:rsidRPr="00CB0E07">
        <w:rPr>
          <w:rStyle w:val="Bodytext2Bold"/>
          <w:rFonts w:ascii="Times New Roman" w:hAnsi="Times New Roman" w:cs="Times New Roman"/>
          <w:sz w:val="20"/>
          <w:szCs w:val="20"/>
        </w:rPr>
        <w:t xml:space="preserve"> </w:t>
      </w:r>
      <w:r w:rsidRPr="00CB0E07">
        <w:rPr>
          <w:rFonts w:ascii="Times New Roman" w:hAnsi="Times New Roman" w:cs="Times New Roman"/>
          <w:sz w:val="20"/>
          <w:szCs w:val="20"/>
        </w:rPr>
        <w:t>We know nothing of this Pharisee, except his name, Simon. There is no proof that he was the same as “Simon the leper,” mentioned in Mark xiv. He certainly was not Simon Peter, or Simon Zelotes.</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We are not told the place at which the circumstances here recorded took place. It is highly probable that it was Nain, where the widow’s son was raised.</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Our Lord had just been saying, that He was called “the friend of publicans and si</w:t>
      </w:r>
      <w:r w:rsidRPr="00CB0E07">
        <w:rPr>
          <w:rFonts w:ascii="Times New Roman" w:hAnsi="Times New Roman" w:cs="Times New Roman"/>
          <w:sz w:val="20"/>
          <w:szCs w:val="20"/>
        </w:rPr>
        <w:t>n</w:t>
      </w:r>
      <w:r w:rsidRPr="00CB0E07">
        <w:rPr>
          <w:rFonts w:ascii="Times New Roman" w:hAnsi="Times New Roman" w:cs="Times New Roman"/>
          <w:sz w:val="20"/>
          <w:szCs w:val="20"/>
        </w:rPr>
        <w:t>ners.” St Luke proceeds at once to show, that He was so indeed, and was not ashamed of the name.</w:t>
      </w:r>
    </w:p>
    <w:p w:rsidR="004C5F9F" w:rsidRPr="00CB0E07" w:rsidRDefault="00BD4AF2"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BD4AF2">
        <w:rPr>
          <w:rStyle w:val="Bodytext2Italic"/>
          <w:rFonts w:ascii="Times New Roman" w:hAnsi="Times New Roman" w:cs="Times New Roman"/>
          <w:i w:val="0"/>
          <w:sz w:val="20"/>
          <w:szCs w:val="20"/>
        </w:rPr>
        <w:t>[</w:t>
      </w:r>
      <w:r w:rsidR="004C5F9F" w:rsidRPr="00CB0E07">
        <w:rPr>
          <w:rStyle w:val="Bodytext2Italic"/>
          <w:rFonts w:ascii="Times New Roman" w:hAnsi="Times New Roman" w:cs="Times New Roman"/>
          <w:sz w:val="20"/>
          <w:szCs w:val="20"/>
        </w:rPr>
        <w:t>He went into the Pharisee’s house.</w:t>
      </w:r>
      <w:r w:rsidRPr="00BD4AF2">
        <w:rPr>
          <w:rStyle w:val="Bodytext2Italic"/>
          <w:rFonts w:ascii="Times New Roman" w:hAnsi="Times New Roman" w:cs="Times New Roman"/>
          <w:i w:val="0"/>
          <w:sz w:val="20"/>
          <w:szCs w:val="20"/>
        </w:rPr>
        <w:t>]</w:t>
      </w:r>
      <w:r w:rsidR="004C5F9F" w:rsidRPr="00CB0E07">
        <w:rPr>
          <w:rStyle w:val="Bodytext2Bold"/>
          <w:rFonts w:ascii="Times New Roman" w:hAnsi="Times New Roman" w:cs="Times New Roman"/>
          <w:sz w:val="20"/>
          <w:szCs w:val="20"/>
        </w:rPr>
        <w:t xml:space="preserve"> </w:t>
      </w:r>
      <w:r w:rsidR="004C5F9F" w:rsidRPr="00CB0E07">
        <w:rPr>
          <w:rFonts w:ascii="Times New Roman" w:hAnsi="Times New Roman" w:cs="Times New Roman"/>
          <w:sz w:val="20"/>
          <w:szCs w:val="20"/>
        </w:rPr>
        <w:t>Our Lord’s conduct in eating at the Pharisee’s t</w:t>
      </w:r>
      <w:r w:rsidR="004C5F9F" w:rsidRPr="00CB0E07">
        <w:rPr>
          <w:rFonts w:ascii="Times New Roman" w:hAnsi="Times New Roman" w:cs="Times New Roman"/>
          <w:sz w:val="20"/>
          <w:szCs w:val="20"/>
        </w:rPr>
        <w:t>a</w:t>
      </w:r>
      <w:r w:rsidR="004C5F9F" w:rsidRPr="00CB0E07">
        <w:rPr>
          <w:rFonts w:ascii="Times New Roman" w:hAnsi="Times New Roman" w:cs="Times New Roman"/>
          <w:sz w:val="20"/>
          <w:szCs w:val="20"/>
        </w:rPr>
        <w:t>ble, is quoted by some Christians in defence of the practice of keeping up intimacy with uncon</w:t>
      </w:r>
      <w:r w:rsidR="004C5F9F" w:rsidRPr="00CB0E07">
        <w:rPr>
          <w:rFonts w:ascii="Times New Roman" w:hAnsi="Times New Roman" w:cs="Times New Roman"/>
          <w:sz w:val="20"/>
          <w:szCs w:val="20"/>
        </w:rPr>
        <w:softHyphen/>
        <w:t>verted people, and going to dinner parties and entertainments at their houses.</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Those who use such an argument would do well to remember our Lord’s behaviour on this occasion. He carried his “Father’s business</w:t>
      </w:r>
      <w:r w:rsidR="00D06655">
        <w:rPr>
          <w:rFonts w:ascii="Times New Roman" w:hAnsi="Times New Roman" w:cs="Times New Roman"/>
          <w:sz w:val="20"/>
          <w:szCs w:val="20"/>
        </w:rPr>
        <w:t>”</w:t>
      </w:r>
      <w:r w:rsidRPr="00CB0E07">
        <w:rPr>
          <w:rFonts w:ascii="Times New Roman" w:hAnsi="Times New Roman" w:cs="Times New Roman"/>
          <w:sz w:val="20"/>
          <w:szCs w:val="20"/>
        </w:rPr>
        <w:t xml:space="preserve"> with Him to the Pharisee’s table. He test</w:t>
      </w:r>
      <w:r w:rsidRPr="00CB0E07">
        <w:rPr>
          <w:rFonts w:ascii="Times New Roman" w:hAnsi="Times New Roman" w:cs="Times New Roman"/>
          <w:sz w:val="20"/>
          <w:szCs w:val="20"/>
        </w:rPr>
        <w:t>i</w:t>
      </w:r>
      <w:r w:rsidRPr="00CB0E07">
        <w:rPr>
          <w:rFonts w:ascii="Times New Roman" w:hAnsi="Times New Roman" w:cs="Times New Roman"/>
          <w:sz w:val="20"/>
          <w:szCs w:val="20"/>
        </w:rPr>
        <w:t>fied against the Pharisee’s besetting sin. He explained to the Pharisee the nature of free fo</w:t>
      </w:r>
      <w:r w:rsidRPr="00CB0E07">
        <w:rPr>
          <w:rFonts w:ascii="Times New Roman" w:hAnsi="Times New Roman" w:cs="Times New Roman"/>
          <w:sz w:val="20"/>
          <w:szCs w:val="20"/>
        </w:rPr>
        <w:t>r</w:t>
      </w:r>
      <w:r w:rsidRPr="00CB0E07">
        <w:rPr>
          <w:rFonts w:ascii="Times New Roman" w:hAnsi="Times New Roman" w:cs="Times New Roman"/>
          <w:sz w:val="20"/>
          <w:szCs w:val="20"/>
        </w:rPr>
        <w:t>giveness of sins, and the secret of true love to Himself. He declared the saving nature of faith. If Chris</w:t>
      </w:r>
      <w:r w:rsidRPr="00CB0E07">
        <w:rPr>
          <w:rFonts w:ascii="Times New Roman" w:hAnsi="Times New Roman" w:cs="Times New Roman"/>
          <w:sz w:val="20"/>
          <w:szCs w:val="20"/>
        </w:rPr>
        <w:softHyphen/>
        <w:t>tians who argue in favour of intimacy with unconverted people, will visit their houses in the spirit of our Lord, and speak and behave as He did, let them by all means co</w:t>
      </w:r>
      <w:r w:rsidRPr="00CB0E07">
        <w:rPr>
          <w:rFonts w:ascii="Times New Roman" w:hAnsi="Times New Roman" w:cs="Times New Roman"/>
          <w:sz w:val="20"/>
          <w:szCs w:val="20"/>
        </w:rPr>
        <w:t>n</w:t>
      </w:r>
      <w:r w:rsidRPr="00CB0E07">
        <w:rPr>
          <w:rFonts w:ascii="Times New Roman" w:hAnsi="Times New Roman" w:cs="Times New Roman"/>
          <w:sz w:val="20"/>
          <w:szCs w:val="20"/>
        </w:rPr>
        <w:t>tinue the practice. But do they speak and behave at the tables of their uncon</w:t>
      </w:r>
      <w:r w:rsidRPr="00CB0E07">
        <w:rPr>
          <w:rFonts w:ascii="Times New Roman" w:hAnsi="Times New Roman" w:cs="Times New Roman"/>
          <w:sz w:val="20"/>
          <w:szCs w:val="20"/>
        </w:rPr>
        <w:softHyphen/>
        <w:t>verted acquain</w:t>
      </w:r>
      <w:r w:rsidRPr="00CB0E07">
        <w:rPr>
          <w:rFonts w:ascii="Times New Roman" w:hAnsi="Times New Roman" w:cs="Times New Roman"/>
          <w:sz w:val="20"/>
          <w:szCs w:val="20"/>
        </w:rPr>
        <w:t>t</w:t>
      </w:r>
      <w:r w:rsidRPr="00CB0E07">
        <w:rPr>
          <w:rFonts w:ascii="Times New Roman" w:hAnsi="Times New Roman" w:cs="Times New Roman"/>
          <w:sz w:val="20"/>
          <w:szCs w:val="20"/>
        </w:rPr>
        <w:t>ances, as Jesus did at Simon’s table</w:t>
      </w:r>
      <w:r w:rsidR="00BD4AF2">
        <w:rPr>
          <w:rFonts w:ascii="Times New Roman" w:hAnsi="Times New Roman" w:cs="Times New Roman"/>
          <w:sz w:val="20"/>
          <w:szCs w:val="20"/>
        </w:rPr>
        <w:t>?</w:t>
      </w:r>
      <w:r w:rsidRPr="00CB0E07">
        <w:rPr>
          <w:rFonts w:ascii="Times New Roman" w:hAnsi="Times New Roman" w:cs="Times New Roman"/>
          <w:sz w:val="20"/>
          <w:szCs w:val="20"/>
        </w:rPr>
        <w:t xml:space="preserve"> This is a question they would do well to answer.</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Bucer’s note on this point is worth reading.</w:t>
      </w:r>
    </w:p>
    <w:p w:rsidR="004C5F9F" w:rsidRPr="00CB0E07" w:rsidRDefault="00BD4AF2"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BD4AF2">
        <w:rPr>
          <w:rStyle w:val="Bodytext2Italic"/>
          <w:rFonts w:ascii="Times New Roman" w:hAnsi="Times New Roman" w:cs="Times New Roman"/>
          <w:i w:val="0"/>
          <w:sz w:val="20"/>
          <w:szCs w:val="20"/>
        </w:rPr>
        <w:t>[</w:t>
      </w:r>
      <w:r w:rsidR="004C5F9F" w:rsidRPr="00CB0E07">
        <w:rPr>
          <w:rStyle w:val="Bodytext2Italic"/>
          <w:rFonts w:ascii="Times New Roman" w:hAnsi="Times New Roman" w:cs="Times New Roman"/>
          <w:sz w:val="20"/>
          <w:szCs w:val="20"/>
        </w:rPr>
        <w:t>Sat down to meat.</w:t>
      </w:r>
      <w:r w:rsidRPr="00BD4AF2">
        <w:rPr>
          <w:rStyle w:val="Bodytext2Italic"/>
          <w:rFonts w:ascii="Times New Roman" w:hAnsi="Times New Roman" w:cs="Times New Roman"/>
          <w:i w:val="0"/>
          <w:sz w:val="20"/>
          <w:szCs w:val="20"/>
        </w:rPr>
        <w:t>]</w:t>
      </w:r>
      <w:r w:rsidR="004C5F9F" w:rsidRPr="00CB0E07">
        <w:rPr>
          <w:rStyle w:val="Bodytext2Bold"/>
          <w:rFonts w:ascii="Times New Roman" w:hAnsi="Times New Roman" w:cs="Times New Roman"/>
          <w:sz w:val="20"/>
          <w:szCs w:val="20"/>
        </w:rPr>
        <w:t xml:space="preserve"> </w:t>
      </w:r>
      <w:r w:rsidR="004C5F9F" w:rsidRPr="00CB0E07">
        <w:rPr>
          <w:rFonts w:ascii="Times New Roman" w:hAnsi="Times New Roman" w:cs="Times New Roman"/>
          <w:sz w:val="20"/>
          <w:szCs w:val="20"/>
        </w:rPr>
        <w:t>The Greek word so translated, means literally “reclined,” accor</w:t>
      </w:r>
      <w:r w:rsidR="004C5F9F" w:rsidRPr="00CB0E07">
        <w:rPr>
          <w:rFonts w:ascii="Times New Roman" w:hAnsi="Times New Roman" w:cs="Times New Roman"/>
          <w:sz w:val="20"/>
          <w:szCs w:val="20"/>
        </w:rPr>
        <w:t>d</w:t>
      </w:r>
      <w:r w:rsidR="004C5F9F" w:rsidRPr="00CB0E07">
        <w:rPr>
          <w:rFonts w:ascii="Times New Roman" w:hAnsi="Times New Roman" w:cs="Times New Roman"/>
          <w:sz w:val="20"/>
          <w:szCs w:val="20"/>
        </w:rPr>
        <w:t>ing to the custom of the country. It is important to note this, in order to understand the r</w:t>
      </w:r>
      <w:r w:rsidR="004C5F9F" w:rsidRPr="00CB0E07">
        <w:rPr>
          <w:rFonts w:ascii="Times New Roman" w:hAnsi="Times New Roman" w:cs="Times New Roman"/>
          <w:sz w:val="20"/>
          <w:szCs w:val="20"/>
        </w:rPr>
        <w:t>e</w:t>
      </w:r>
      <w:r w:rsidR="004C5F9F" w:rsidRPr="00CB0E07">
        <w:rPr>
          <w:rFonts w:ascii="Times New Roman" w:hAnsi="Times New Roman" w:cs="Times New Roman"/>
          <w:sz w:val="20"/>
          <w:szCs w:val="20"/>
        </w:rPr>
        <w:t>main</w:t>
      </w:r>
      <w:r w:rsidR="004C5F9F" w:rsidRPr="00CB0E07">
        <w:rPr>
          <w:rFonts w:ascii="Times New Roman" w:hAnsi="Times New Roman" w:cs="Times New Roman"/>
          <w:sz w:val="20"/>
          <w:szCs w:val="20"/>
        </w:rPr>
        <w:softHyphen/>
        <w:t>ing part of the passage.</w:t>
      </w:r>
    </w:p>
    <w:p w:rsidR="004C5F9F" w:rsidRPr="00CB0E07" w:rsidRDefault="004C5F9F" w:rsidP="0014524C">
      <w:pPr>
        <w:pStyle w:val="Bodytext110"/>
        <w:shd w:val="clear" w:color="auto" w:fill="auto"/>
        <w:tabs>
          <w:tab w:val="left" w:pos="742"/>
        </w:tabs>
        <w:spacing w:after="60" w:line="276" w:lineRule="auto"/>
        <w:ind w:hanging="284"/>
        <w:rPr>
          <w:rFonts w:ascii="Times New Roman" w:hAnsi="Times New Roman" w:cs="Times New Roman"/>
          <w:i w:val="0"/>
          <w:sz w:val="20"/>
          <w:szCs w:val="20"/>
        </w:rPr>
      </w:pPr>
      <w:r w:rsidRPr="00CB0E07">
        <w:rPr>
          <w:rStyle w:val="Bodytext11NotItalic"/>
          <w:rFonts w:ascii="Times New Roman" w:hAnsi="Times New Roman" w:cs="Times New Roman"/>
          <w:sz w:val="20"/>
          <w:szCs w:val="20"/>
        </w:rPr>
        <w:t>37.—</w:t>
      </w:r>
      <w:r w:rsidRPr="00CB0E07">
        <w:rPr>
          <w:rFonts w:ascii="Times New Roman" w:hAnsi="Times New Roman" w:cs="Times New Roman"/>
          <w:i w:val="0"/>
          <w:sz w:val="20"/>
          <w:szCs w:val="20"/>
        </w:rPr>
        <w:t>[</w:t>
      </w:r>
      <w:r w:rsidRPr="00CB0E07">
        <w:rPr>
          <w:rFonts w:ascii="Times New Roman" w:hAnsi="Times New Roman" w:cs="Times New Roman"/>
          <w:sz w:val="20"/>
          <w:szCs w:val="20"/>
        </w:rPr>
        <w:t>And</w:t>
      </w:r>
      <w:r w:rsidRPr="00CB0E07">
        <w:rPr>
          <w:rFonts w:ascii="Times New Roman" w:hAnsi="Times New Roman" w:cs="Times New Roman"/>
          <w:sz w:val="20"/>
          <w:szCs w:val="20"/>
        </w:rPr>
        <w:tab/>
        <w:t>behold a woman in the city.</w:t>
      </w:r>
      <w:r w:rsidRPr="00CB0E07">
        <w:rPr>
          <w:rFonts w:ascii="Times New Roman" w:hAnsi="Times New Roman" w:cs="Times New Roman"/>
          <w:i w:val="0"/>
          <w:sz w:val="20"/>
          <w:szCs w:val="20"/>
        </w:rPr>
        <w:t>]</w:t>
      </w:r>
      <w:r w:rsidRPr="00CB0E07">
        <w:rPr>
          <w:rStyle w:val="Bodytext11Bold"/>
          <w:rFonts w:ascii="Times New Roman" w:hAnsi="Times New Roman" w:cs="Times New Roman"/>
          <w:sz w:val="20"/>
          <w:szCs w:val="20"/>
        </w:rPr>
        <w:t xml:space="preserve"> </w:t>
      </w:r>
      <w:r w:rsidRPr="00CB0E07">
        <w:rPr>
          <w:rStyle w:val="Bodytext11NotItalic"/>
          <w:rFonts w:ascii="Times New Roman" w:hAnsi="Times New Roman" w:cs="Times New Roman"/>
          <w:sz w:val="20"/>
          <w:szCs w:val="20"/>
        </w:rPr>
        <w:t xml:space="preserve">The questions, who this </w:t>
      </w:r>
      <w:r w:rsidRPr="00CB0E07">
        <w:rPr>
          <w:rFonts w:ascii="Times New Roman" w:hAnsi="Times New Roman" w:cs="Times New Roman"/>
          <w:i w:val="0"/>
          <w:sz w:val="20"/>
          <w:szCs w:val="20"/>
        </w:rPr>
        <w:t>woman was, and at what time in our Lord’s ministry the transactions here described took place, have occasioned much discussion, and called forth much variety of opinion among commentators. On one p</w:t>
      </w:r>
      <w:r w:rsidR="005C2251">
        <w:rPr>
          <w:rFonts w:ascii="Times New Roman" w:hAnsi="Times New Roman" w:cs="Times New Roman"/>
          <w:i w:val="0"/>
          <w:sz w:val="20"/>
          <w:szCs w:val="20"/>
        </w:rPr>
        <w:t>oint only almost all are agreed</w:t>
      </w:r>
      <w:r w:rsidRPr="00CB0E07">
        <w:rPr>
          <w:rFonts w:ascii="Times New Roman" w:hAnsi="Times New Roman" w:cs="Times New Roman"/>
          <w:i w:val="0"/>
          <w:sz w:val="20"/>
          <w:szCs w:val="20"/>
        </w:rPr>
        <w:t>: She had been a notorious sinner against the seventh co</w:t>
      </w:r>
      <w:r w:rsidRPr="00CB0E07">
        <w:rPr>
          <w:rFonts w:ascii="Times New Roman" w:hAnsi="Times New Roman" w:cs="Times New Roman"/>
          <w:i w:val="0"/>
          <w:sz w:val="20"/>
          <w:szCs w:val="20"/>
        </w:rPr>
        <w:t>m</w:t>
      </w:r>
      <w:r w:rsidRPr="00CB0E07">
        <w:rPr>
          <w:rFonts w:ascii="Times New Roman" w:hAnsi="Times New Roman" w:cs="Times New Roman"/>
          <w:i w:val="0"/>
          <w:sz w:val="20"/>
          <w:szCs w:val="20"/>
        </w:rPr>
        <w:t>mandment.</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 xml:space="preserve">The Romish writers, Maldonatus and Cornelius </w:t>
      </w:r>
      <w:r w:rsidR="005C2251">
        <w:rPr>
          <w:rFonts w:ascii="Times New Roman" w:hAnsi="Times New Roman" w:cs="Times New Roman"/>
          <w:sz w:val="20"/>
          <w:szCs w:val="20"/>
        </w:rPr>
        <w:t>á</w:t>
      </w:r>
      <w:r w:rsidRPr="00CB0E07">
        <w:rPr>
          <w:rFonts w:ascii="Times New Roman" w:hAnsi="Times New Roman" w:cs="Times New Roman"/>
          <w:sz w:val="20"/>
          <w:szCs w:val="20"/>
        </w:rPr>
        <w:t xml:space="preserve"> Lapide maintain strongly that this woman was Mary Magdalene, and that the anointing here recorded is the same as that which took place at Bethany, and is described by Matthew, Mark, and John. Both these opinions seem untenable.</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There is not the slightest evidence in Scripture that the “woman who was a sinner” was Mary Magdalene. Chemnitius says there is no authority for the opinion but tradition, and that this tradition began with Gregory the First, and was un</w:t>
      </w:r>
      <w:r w:rsidRPr="00CB0E07">
        <w:rPr>
          <w:rFonts w:ascii="Times New Roman" w:hAnsi="Times New Roman" w:cs="Times New Roman"/>
          <w:sz w:val="20"/>
          <w:szCs w:val="20"/>
        </w:rPr>
        <w:softHyphen/>
        <w:t>supported by the earlier fathers, Chrysostom, Origen, Ambrose, and Jerome.—There is no evidence that Mary Magdalene was the sister of Martha and Lazarus, and lived at Bethany.— Above all, there is not the least proof in Scripture that Mary Magdalene had ever been “a woman that was a sinner’ against the seventh commandment.</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On the other hand, there is strong internal evidence that the event here recorded by St. Luke, took place at an entirely different time and place from that recorded by Matthew, Mark, and John. Granting that St. Luke does not always relate events in regular chronolog</w:t>
      </w:r>
      <w:r w:rsidRPr="00CB0E07">
        <w:rPr>
          <w:rFonts w:ascii="Times New Roman" w:hAnsi="Times New Roman" w:cs="Times New Roman"/>
          <w:sz w:val="20"/>
          <w:szCs w:val="20"/>
        </w:rPr>
        <w:t>i</w:t>
      </w:r>
      <w:r w:rsidRPr="00CB0E07">
        <w:rPr>
          <w:rFonts w:ascii="Times New Roman" w:hAnsi="Times New Roman" w:cs="Times New Roman"/>
          <w:sz w:val="20"/>
          <w:szCs w:val="20"/>
        </w:rPr>
        <w:t>cal order, it seems asking too much to sup</w:t>
      </w:r>
      <w:r w:rsidRPr="00CB0E07">
        <w:rPr>
          <w:rFonts w:ascii="Times New Roman" w:hAnsi="Times New Roman" w:cs="Times New Roman"/>
          <w:sz w:val="20"/>
          <w:szCs w:val="20"/>
        </w:rPr>
        <w:softHyphen/>
        <w:t xml:space="preserve">pose that an event which all the other evangelists agree in placing at the end of our Lord’s life on earth, should be so entirely dragged out of its place by St. Luke as to be brought in at this early period of His ministry.—Moreover, the </w:t>
      </w:r>
      <w:r w:rsidRPr="00CB0E07">
        <w:rPr>
          <w:rFonts w:ascii="Times New Roman" w:hAnsi="Times New Roman" w:cs="Times New Roman"/>
          <w:sz w:val="20"/>
          <w:szCs w:val="20"/>
        </w:rPr>
        <w:lastRenderedPageBreak/>
        <w:t>expressions which St. Luke reports in this passage, appear very unlikely to have been used at the end of our Lord’s ministry, and at the house of friends in Bethany. The question, “who is this that forgiveth sins also?” sounds like a question that would be asked at a co</w:t>
      </w:r>
      <w:r w:rsidRPr="00CB0E07">
        <w:rPr>
          <w:rFonts w:ascii="Times New Roman" w:hAnsi="Times New Roman" w:cs="Times New Roman"/>
          <w:sz w:val="20"/>
          <w:szCs w:val="20"/>
        </w:rPr>
        <w:t>m</w:t>
      </w:r>
      <w:r w:rsidRPr="00CB0E07">
        <w:rPr>
          <w:rFonts w:ascii="Times New Roman" w:hAnsi="Times New Roman" w:cs="Times New Roman"/>
          <w:sz w:val="20"/>
          <w:szCs w:val="20"/>
        </w:rPr>
        <w:t>paratively early period of his ministry, and not like one that men would ask at the end of three years, and just before His death.</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The true account I believe to be, that the events here recorded by St. Luke are entirely distinct from those recorded by Matthew, Mark, and John, and that the woman here me</w:t>
      </w:r>
      <w:r w:rsidRPr="00CB0E07">
        <w:rPr>
          <w:rFonts w:ascii="Times New Roman" w:hAnsi="Times New Roman" w:cs="Times New Roman"/>
          <w:sz w:val="20"/>
          <w:szCs w:val="20"/>
        </w:rPr>
        <w:t>n</w:t>
      </w:r>
      <w:r w:rsidRPr="00CB0E07">
        <w:rPr>
          <w:rFonts w:ascii="Times New Roman" w:hAnsi="Times New Roman" w:cs="Times New Roman"/>
          <w:sz w:val="20"/>
          <w:szCs w:val="20"/>
        </w:rPr>
        <w:t>tioned is one whose name is, for wise and kind reasons, withheld from the Church. This is the view maintained by the great majority of all Protestant commentators.</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It is a curious fact, that John Bunyan, in his famous sermon called “The Jerusalem si</w:t>
      </w:r>
      <w:r w:rsidRPr="00CB0E07">
        <w:rPr>
          <w:rFonts w:ascii="Times New Roman" w:hAnsi="Times New Roman" w:cs="Times New Roman"/>
          <w:sz w:val="20"/>
          <w:szCs w:val="20"/>
        </w:rPr>
        <w:t>n</w:t>
      </w:r>
      <w:r w:rsidRPr="00CB0E07">
        <w:rPr>
          <w:rFonts w:ascii="Times New Roman" w:hAnsi="Times New Roman" w:cs="Times New Roman"/>
          <w:sz w:val="20"/>
          <w:szCs w:val="20"/>
        </w:rPr>
        <w:t>ner saved,” maintains the strange view that the woman here described by St. Luke was Mary the sister of Martha, though he confesses that he got the picturesque story he founds on it, from a book which he saw twenty-four years before. For once the good man seems to have made a mistake.</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w:t>
      </w:r>
      <w:r w:rsidRPr="00CB0E07">
        <w:rPr>
          <w:rStyle w:val="Bodytext2Italic"/>
          <w:rFonts w:ascii="Times New Roman" w:hAnsi="Times New Roman" w:cs="Times New Roman"/>
          <w:sz w:val="20"/>
          <w:szCs w:val="20"/>
        </w:rPr>
        <w:t>Which was a sinner.</w:t>
      </w:r>
      <w:r w:rsidR="00BD4AF2" w:rsidRPr="00BD4AF2">
        <w:rPr>
          <w:rStyle w:val="Bodytext2Italic"/>
          <w:rFonts w:ascii="Times New Roman" w:hAnsi="Times New Roman" w:cs="Times New Roman"/>
          <w:i w:val="0"/>
          <w:sz w:val="20"/>
          <w:szCs w:val="20"/>
        </w:rPr>
        <w:t>]</w:t>
      </w:r>
      <w:r w:rsidRPr="00CB0E07">
        <w:rPr>
          <w:rFonts w:ascii="Times New Roman" w:hAnsi="Times New Roman" w:cs="Times New Roman"/>
          <w:sz w:val="20"/>
          <w:szCs w:val="20"/>
        </w:rPr>
        <w:t xml:space="preserve"> It is a common remark, that the Greek words so translated, mean “which used to be, in time past, a sinner.” I confess it appears to me doubtful, whether the Greek word for “was,” will bear so strong a meaning. How lately this woman had been li</w:t>
      </w:r>
      <w:r w:rsidRPr="00CB0E07">
        <w:rPr>
          <w:rFonts w:ascii="Times New Roman" w:hAnsi="Times New Roman" w:cs="Times New Roman"/>
          <w:sz w:val="20"/>
          <w:szCs w:val="20"/>
        </w:rPr>
        <w:t>v</w:t>
      </w:r>
      <w:r w:rsidRPr="00CB0E07">
        <w:rPr>
          <w:rFonts w:ascii="Times New Roman" w:hAnsi="Times New Roman" w:cs="Times New Roman"/>
          <w:sz w:val="20"/>
          <w:szCs w:val="20"/>
        </w:rPr>
        <w:t>ing in sin, we do not know, but it is highly probable, almost up to the very day when the events here related took place. In short, she “was” even then, by common report, a sinner. But it is evident that she had already repented of her sin, and was already ashamed of it, and this in consequence of our Lord Jesus Christ’s teaching and preaching.—If this was not so there would be no meaning in the fact that “when she knew that Jesus sat at meat in the Pharisee’s house,” she brought her box of ointment, and anointed Him. In short, however recent her conversion, she came to the Pharisee</w:t>
      </w:r>
      <w:r w:rsidR="005C2251">
        <w:rPr>
          <w:rFonts w:ascii="Times New Roman" w:hAnsi="Times New Roman" w:cs="Times New Roman"/>
          <w:sz w:val="20"/>
          <w:szCs w:val="20"/>
        </w:rPr>
        <w:t>’</w:t>
      </w:r>
      <w:r w:rsidRPr="00CB0E07">
        <w:rPr>
          <w:rFonts w:ascii="Times New Roman" w:hAnsi="Times New Roman" w:cs="Times New Roman"/>
          <w:sz w:val="20"/>
          <w:szCs w:val="20"/>
        </w:rPr>
        <w:t>s house a peni</w:t>
      </w:r>
      <w:r w:rsidRPr="00CB0E07">
        <w:rPr>
          <w:rFonts w:ascii="Times New Roman" w:hAnsi="Times New Roman" w:cs="Times New Roman"/>
          <w:sz w:val="20"/>
          <w:szCs w:val="20"/>
        </w:rPr>
        <w:softHyphen/>
        <w:t>tent and a believer.</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w:t>
      </w:r>
      <w:r w:rsidRPr="00CB0E07">
        <w:rPr>
          <w:rFonts w:ascii="Times New Roman" w:hAnsi="Times New Roman" w:cs="Times New Roman"/>
          <w:i/>
          <w:sz w:val="20"/>
          <w:szCs w:val="20"/>
        </w:rPr>
        <w:t xml:space="preserve">Sat </w:t>
      </w:r>
      <w:r w:rsidRPr="00CB0E07">
        <w:rPr>
          <w:rStyle w:val="Bodytext2Italic"/>
          <w:rFonts w:ascii="Times New Roman" w:hAnsi="Times New Roman" w:cs="Times New Roman"/>
          <w:sz w:val="20"/>
          <w:szCs w:val="20"/>
        </w:rPr>
        <w:t>at meat</w:t>
      </w:r>
      <w:r w:rsidR="00BD4AF2" w:rsidRPr="00BD4AF2">
        <w:rPr>
          <w:rStyle w:val="Bodytext2Italic"/>
          <w:rFonts w:ascii="Times New Roman" w:hAnsi="Times New Roman" w:cs="Times New Roman"/>
          <w:i w:val="0"/>
          <w:sz w:val="20"/>
          <w:szCs w:val="20"/>
        </w:rPr>
        <w:t>]</w:t>
      </w:r>
      <w:r w:rsidRPr="00CB0E07">
        <w:rPr>
          <w:rFonts w:ascii="Times New Roman" w:hAnsi="Times New Roman" w:cs="Times New Roman"/>
          <w:sz w:val="20"/>
          <w:szCs w:val="20"/>
        </w:rPr>
        <w:t xml:space="preserve"> The Greek word here, differs from the one in the preceding verse. It means literally, “is lying down at meat.”</w:t>
      </w:r>
    </w:p>
    <w:p w:rsidR="004C5F9F" w:rsidRPr="00CB0E07" w:rsidRDefault="004C5F9F" w:rsidP="0014524C">
      <w:pPr>
        <w:pStyle w:val="Bodytext21"/>
        <w:shd w:val="clear" w:color="auto" w:fill="auto"/>
        <w:tabs>
          <w:tab w:val="left" w:pos="742"/>
        </w:tabs>
        <w:spacing w:after="60" w:line="276" w:lineRule="auto"/>
        <w:ind w:hanging="284"/>
        <w:rPr>
          <w:rFonts w:ascii="Times New Roman" w:hAnsi="Times New Roman" w:cs="Times New Roman"/>
          <w:sz w:val="20"/>
          <w:szCs w:val="20"/>
        </w:rPr>
      </w:pPr>
      <w:r w:rsidRPr="00CB0E07">
        <w:rPr>
          <w:rStyle w:val="Bodytext2Italic"/>
          <w:rFonts w:ascii="Times New Roman" w:hAnsi="Times New Roman" w:cs="Times New Roman"/>
          <w:i w:val="0"/>
          <w:sz w:val="20"/>
          <w:szCs w:val="20"/>
        </w:rPr>
        <w:t>38</w:t>
      </w:r>
      <w:r w:rsidRPr="00CB0E07">
        <w:rPr>
          <w:rStyle w:val="Bodytext2Italic"/>
          <w:rFonts w:ascii="Times New Roman" w:hAnsi="Times New Roman" w:cs="Times New Roman"/>
          <w:sz w:val="20"/>
          <w:szCs w:val="20"/>
        </w:rPr>
        <w:t>—</w:t>
      </w:r>
      <w:r w:rsidR="00BD4AF2" w:rsidRPr="00BD4AF2">
        <w:rPr>
          <w:rStyle w:val="Bodytext2Italic"/>
          <w:rFonts w:ascii="Times New Roman" w:hAnsi="Times New Roman" w:cs="Times New Roman"/>
          <w:i w:val="0"/>
          <w:sz w:val="20"/>
          <w:szCs w:val="20"/>
        </w:rPr>
        <w:t>[</w:t>
      </w:r>
      <w:r w:rsidRPr="00CB0E07">
        <w:rPr>
          <w:rStyle w:val="Bodytext2Italic"/>
          <w:rFonts w:ascii="Times New Roman" w:hAnsi="Times New Roman" w:cs="Times New Roman"/>
          <w:sz w:val="20"/>
          <w:szCs w:val="20"/>
        </w:rPr>
        <w:t>Stood at his feet behind him.</w:t>
      </w:r>
      <w:r w:rsidR="00BD4AF2" w:rsidRPr="00BD4AF2">
        <w:rPr>
          <w:rStyle w:val="Bodytext2Italic"/>
          <w:rFonts w:ascii="Times New Roman" w:hAnsi="Times New Roman" w:cs="Times New Roman"/>
          <w:i w:val="0"/>
          <w:sz w:val="20"/>
          <w:szCs w:val="20"/>
        </w:rPr>
        <w:t>]</w:t>
      </w:r>
      <w:r w:rsidRPr="00CB0E07">
        <w:rPr>
          <w:rFonts w:ascii="Times New Roman" w:hAnsi="Times New Roman" w:cs="Times New Roman"/>
          <w:sz w:val="20"/>
          <w:szCs w:val="20"/>
        </w:rPr>
        <w:t xml:space="preserve"> To understand this we must remember that in the country where our Lord Jesus ministered, people did not sit down at meals, as we do in modern times, but reclined, or lay at full length on couches, with their feet stretched out behind them. It would thus be easy for this woman to do what she did to our Lord’s feet.</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In addition to this, we must remember that houses in the hot climate, where our Lord was, were very different from houses among ourselves. It was common to have large open</w:t>
      </w:r>
      <w:r w:rsidRPr="00CB0E07">
        <w:rPr>
          <w:rFonts w:ascii="Times New Roman" w:hAnsi="Times New Roman" w:cs="Times New Roman"/>
          <w:sz w:val="20"/>
          <w:szCs w:val="20"/>
        </w:rPr>
        <w:softHyphen/>
        <w:t>ings down to the floor, and almost to live, as it were, under a veranda, for the sake of coo</w:t>
      </w:r>
      <w:r w:rsidRPr="00CB0E07">
        <w:rPr>
          <w:rFonts w:ascii="Times New Roman" w:hAnsi="Times New Roman" w:cs="Times New Roman"/>
          <w:sz w:val="20"/>
          <w:szCs w:val="20"/>
        </w:rPr>
        <w:t>l</w:t>
      </w:r>
      <w:r w:rsidRPr="00CB0E07">
        <w:rPr>
          <w:rFonts w:ascii="Times New Roman" w:hAnsi="Times New Roman" w:cs="Times New Roman"/>
          <w:sz w:val="20"/>
          <w:szCs w:val="20"/>
        </w:rPr>
        <w:t>ness. This necessarily entailed great publicity in the entertainment given, and accounts for the ease with which this woman seems to have found her way into the place where our Lord was.</w:t>
      </w:r>
    </w:p>
    <w:p w:rsidR="004C5F9F" w:rsidRPr="00CB0E07" w:rsidRDefault="00BD4AF2"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BD4AF2">
        <w:rPr>
          <w:rStyle w:val="Bodytext2Italic"/>
          <w:rFonts w:ascii="Times New Roman" w:hAnsi="Times New Roman" w:cs="Times New Roman"/>
          <w:i w:val="0"/>
          <w:sz w:val="20"/>
          <w:szCs w:val="20"/>
        </w:rPr>
        <w:t>[</w:t>
      </w:r>
      <w:r w:rsidR="004C5F9F" w:rsidRPr="00CB0E07">
        <w:rPr>
          <w:rStyle w:val="Bodytext2Italic"/>
          <w:rFonts w:ascii="Times New Roman" w:hAnsi="Times New Roman" w:cs="Times New Roman"/>
          <w:sz w:val="20"/>
          <w:szCs w:val="20"/>
        </w:rPr>
        <w:t>Anointed them.</w:t>
      </w:r>
      <w:r w:rsidRPr="00BD4AF2">
        <w:rPr>
          <w:rStyle w:val="Bodytext2Italic"/>
          <w:rFonts w:ascii="Times New Roman" w:hAnsi="Times New Roman" w:cs="Times New Roman"/>
          <w:i w:val="0"/>
          <w:sz w:val="20"/>
          <w:szCs w:val="20"/>
        </w:rPr>
        <w:t>]</w:t>
      </w:r>
      <w:r w:rsidR="004C5F9F" w:rsidRPr="00CB0E07">
        <w:rPr>
          <w:rFonts w:ascii="Times New Roman" w:hAnsi="Times New Roman" w:cs="Times New Roman"/>
          <w:sz w:val="20"/>
          <w:szCs w:val="20"/>
        </w:rPr>
        <w:t xml:space="preserve"> Ointments and oils were used in eastern countries, to an extent we can hardly understand. The ex</w:t>
      </w:r>
      <w:r w:rsidR="004C5F9F" w:rsidRPr="00CB0E07">
        <w:rPr>
          <w:rFonts w:ascii="Times New Roman" w:hAnsi="Times New Roman" w:cs="Times New Roman"/>
          <w:sz w:val="20"/>
          <w:szCs w:val="20"/>
        </w:rPr>
        <w:softHyphen/>
        <w:t>cessive heat of the climate made it almost necessary, to preserve the skin from cracking. See Psalm civ. 15.</w:t>
      </w:r>
    </w:p>
    <w:p w:rsidR="004C5F9F" w:rsidRPr="00CB0E07" w:rsidRDefault="004C5F9F" w:rsidP="0014524C">
      <w:pPr>
        <w:pStyle w:val="Bodytext21"/>
        <w:shd w:val="clear" w:color="auto" w:fill="auto"/>
        <w:tabs>
          <w:tab w:val="left" w:pos="742"/>
        </w:tabs>
        <w:spacing w:after="60" w:line="276" w:lineRule="auto"/>
        <w:ind w:hanging="284"/>
        <w:rPr>
          <w:rFonts w:ascii="Times New Roman" w:hAnsi="Times New Roman" w:cs="Times New Roman"/>
          <w:sz w:val="20"/>
          <w:szCs w:val="20"/>
        </w:rPr>
      </w:pPr>
      <w:r w:rsidRPr="00CB0E07">
        <w:rPr>
          <w:rStyle w:val="Bodytext2Italic"/>
          <w:rFonts w:ascii="Times New Roman" w:hAnsi="Times New Roman" w:cs="Times New Roman"/>
          <w:i w:val="0"/>
          <w:sz w:val="20"/>
          <w:szCs w:val="20"/>
        </w:rPr>
        <w:t>39</w:t>
      </w:r>
      <w:r w:rsidRPr="00CB0E07">
        <w:rPr>
          <w:rStyle w:val="Bodytext2Italic"/>
          <w:rFonts w:ascii="Times New Roman" w:hAnsi="Times New Roman" w:cs="Times New Roman"/>
          <w:sz w:val="20"/>
          <w:szCs w:val="20"/>
        </w:rPr>
        <w:t>—</w:t>
      </w:r>
      <w:r w:rsidR="00BD4AF2" w:rsidRPr="00BD4AF2">
        <w:rPr>
          <w:rStyle w:val="Bodytext2Italic"/>
          <w:rFonts w:ascii="Times New Roman" w:hAnsi="Times New Roman" w:cs="Times New Roman"/>
          <w:i w:val="0"/>
          <w:sz w:val="20"/>
          <w:szCs w:val="20"/>
        </w:rPr>
        <w:t>[</w:t>
      </w:r>
      <w:r w:rsidRPr="00CB0E07">
        <w:rPr>
          <w:rStyle w:val="Bodytext2Italic"/>
          <w:rFonts w:ascii="Times New Roman" w:hAnsi="Times New Roman" w:cs="Times New Roman"/>
          <w:sz w:val="20"/>
          <w:szCs w:val="20"/>
        </w:rPr>
        <w:t>This man.</w:t>
      </w:r>
      <w:r w:rsidR="00BD4AF2" w:rsidRPr="00BD4AF2">
        <w:rPr>
          <w:rStyle w:val="Bodytext2Italic"/>
          <w:rFonts w:ascii="Times New Roman" w:hAnsi="Times New Roman" w:cs="Times New Roman"/>
          <w:i w:val="0"/>
          <w:sz w:val="20"/>
          <w:szCs w:val="20"/>
        </w:rPr>
        <w:t>]</w:t>
      </w:r>
      <w:r w:rsidRPr="00CB0E07">
        <w:rPr>
          <w:rFonts w:ascii="Times New Roman" w:hAnsi="Times New Roman" w:cs="Times New Roman"/>
          <w:sz w:val="20"/>
          <w:szCs w:val="20"/>
        </w:rPr>
        <w:t xml:space="preserve"> There is probably something contemptuous and scornful in this expression. It is much the same as “this fellow,” like Acts xviii. 13.</w:t>
      </w:r>
    </w:p>
    <w:p w:rsidR="004C5F9F" w:rsidRPr="00CB0E07" w:rsidRDefault="00BD4AF2"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BD4AF2">
        <w:rPr>
          <w:rStyle w:val="Bodytext2Italic"/>
          <w:rFonts w:ascii="Times New Roman" w:hAnsi="Times New Roman" w:cs="Times New Roman"/>
          <w:i w:val="0"/>
          <w:sz w:val="20"/>
          <w:szCs w:val="20"/>
        </w:rPr>
        <w:t>[</w:t>
      </w:r>
      <w:r w:rsidR="004C5F9F" w:rsidRPr="00CB0E07">
        <w:rPr>
          <w:rStyle w:val="Bodytext2Italic"/>
          <w:rFonts w:ascii="Times New Roman" w:hAnsi="Times New Roman" w:cs="Times New Roman"/>
          <w:sz w:val="20"/>
          <w:szCs w:val="20"/>
        </w:rPr>
        <w:t>Would have known.</w:t>
      </w:r>
      <w:r w:rsidRPr="00BD4AF2">
        <w:rPr>
          <w:rStyle w:val="Bodytext2Italic"/>
          <w:rFonts w:ascii="Times New Roman" w:hAnsi="Times New Roman" w:cs="Times New Roman"/>
          <w:i w:val="0"/>
          <w:sz w:val="20"/>
          <w:szCs w:val="20"/>
        </w:rPr>
        <w:t>]</w:t>
      </w:r>
      <w:r w:rsidR="004C5F9F" w:rsidRPr="00CB0E07">
        <w:rPr>
          <w:rFonts w:ascii="Times New Roman" w:hAnsi="Times New Roman" w:cs="Times New Roman"/>
          <w:sz w:val="20"/>
          <w:szCs w:val="20"/>
        </w:rPr>
        <w:t xml:space="preserve"> Burgon remarks, “The discernment of spirits was accounted the mark of a true prophet; and such knowledge was recognized as the very note of Messiah, as the confession of Nathanael, and the woman of Samaria show.” Messiah was to be “of quick understanding.” See Isai. xi. 3, 4. John i. 49, and iv. 29.</w:t>
      </w:r>
    </w:p>
    <w:p w:rsidR="004C5F9F" w:rsidRPr="00CB0E07" w:rsidRDefault="004C5F9F" w:rsidP="0014524C">
      <w:pPr>
        <w:pStyle w:val="Bodytext21"/>
        <w:shd w:val="clear" w:color="auto" w:fill="auto"/>
        <w:tabs>
          <w:tab w:val="left" w:pos="742"/>
        </w:tabs>
        <w:spacing w:after="60" w:line="276" w:lineRule="auto"/>
        <w:ind w:hanging="284"/>
        <w:rPr>
          <w:rFonts w:ascii="Times New Roman" w:hAnsi="Times New Roman" w:cs="Times New Roman"/>
          <w:sz w:val="20"/>
          <w:szCs w:val="20"/>
        </w:rPr>
      </w:pPr>
      <w:r w:rsidRPr="00CB0E07">
        <w:rPr>
          <w:rStyle w:val="Bodytext2Italic"/>
          <w:rFonts w:ascii="Times New Roman" w:hAnsi="Times New Roman" w:cs="Times New Roman"/>
          <w:i w:val="0"/>
          <w:sz w:val="20"/>
          <w:szCs w:val="20"/>
        </w:rPr>
        <w:t>40.</w:t>
      </w:r>
      <w:r w:rsidRPr="00CB0E07">
        <w:rPr>
          <w:rStyle w:val="Bodytext2Italic"/>
          <w:rFonts w:ascii="Times New Roman" w:hAnsi="Times New Roman" w:cs="Times New Roman"/>
          <w:sz w:val="20"/>
          <w:szCs w:val="20"/>
        </w:rPr>
        <w:t>—</w:t>
      </w:r>
      <w:r w:rsidR="00BD4AF2" w:rsidRPr="00BD4AF2">
        <w:rPr>
          <w:rStyle w:val="Bodytext2Italic"/>
          <w:rFonts w:ascii="Times New Roman" w:hAnsi="Times New Roman" w:cs="Times New Roman"/>
          <w:i w:val="0"/>
          <w:sz w:val="20"/>
          <w:szCs w:val="20"/>
        </w:rPr>
        <w:t>[</w:t>
      </w:r>
      <w:r w:rsidRPr="00CB0E07">
        <w:rPr>
          <w:rStyle w:val="Bodytext2Italic"/>
          <w:rFonts w:ascii="Times New Roman" w:hAnsi="Times New Roman" w:cs="Times New Roman"/>
          <w:sz w:val="20"/>
          <w:szCs w:val="20"/>
        </w:rPr>
        <w:t>Jesus</w:t>
      </w:r>
      <w:r w:rsidRPr="00CB0E07">
        <w:rPr>
          <w:rStyle w:val="Bodytext2Italic"/>
          <w:rFonts w:ascii="Times New Roman" w:hAnsi="Times New Roman" w:cs="Times New Roman"/>
          <w:sz w:val="20"/>
          <w:szCs w:val="20"/>
        </w:rPr>
        <w:tab/>
        <w:t>answering said.</w:t>
      </w:r>
      <w:r w:rsidR="00BD4AF2" w:rsidRPr="00BD4AF2">
        <w:rPr>
          <w:rStyle w:val="Bodytext2Italic"/>
          <w:rFonts w:ascii="Times New Roman" w:hAnsi="Times New Roman" w:cs="Times New Roman"/>
          <w:i w:val="0"/>
          <w:sz w:val="20"/>
          <w:szCs w:val="20"/>
        </w:rPr>
        <w:t>]</w:t>
      </w:r>
      <w:r w:rsidRPr="00CB0E07">
        <w:rPr>
          <w:rFonts w:ascii="Times New Roman" w:hAnsi="Times New Roman" w:cs="Times New Roman"/>
          <w:sz w:val="20"/>
          <w:szCs w:val="20"/>
        </w:rPr>
        <w:t xml:space="preserve"> This expression shows the divine knowledge of hearts and thoughts which our Lord possessed. He taught Simon that He not only knew who the wo</w:t>
      </w:r>
      <w:r w:rsidRPr="00CB0E07">
        <w:rPr>
          <w:rFonts w:ascii="Times New Roman" w:hAnsi="Times New Roman" w:cs="Times New Roman"/>
          <w:sz w:val="20"/>
          <w:szCs w:val="20"/>
        </w:rPr>
        <w:t>m</w:t>
      </w:r>
      <w:r w:rsidRPr="00CB0E07">
        <w:rPr>
          <w:rFonts w:ascii="Times New Roman" w:hAnsi="Times New Roman" w:cs="Times New Roman"/>
          <w:sz w:val="20"/>
          <w:szCs w:val="20"/>
        </w:rPr>
        <w:t>an behind Him was, but that He also knew what was going on in Simon</w:t>
      </w:r>
      <w:r w:rsidR="005C2251">
        <w:rPr>
          <w:rFonts w:ascii="Times New Roman" w:hAnsi="Times New Roman" w:cs="Times New Roman"/>
          <w:sz w:val="20"/>
          <w:szCs w:val="20"/>
        </w:rPr>
        <w:t>’</w:t>
      </w:r>
      <w:r w:rsidRPr="00CB0E07">
        <w:rPr>
          <w:rFonts w:ascii="Times New Roman" w:hAnsi="Times New Roman" w:cs="Times New Roman"/>
          <w:sz w:val="20"/>
          <w:szCs w:val="20"/>
        </w:rPr>
        <w:t xml:space="preserve">s mind. He was “a </w:t>
      </w:r>
      <w:r w:rsidRPr="00CB0E07">
        <w:rPr>
          <w:rFonts w:ascii="Times New Roman" w:hAnsi="Times New Roman" w:cs="Times New Roman"/>
          <w:sz w:val="20"/>
          <w:szCs w:val="20"/>
        </w:rPr>
        <w:lastRenderedPageBreak/>
        <w:t>prophet,” and in the highest sense.</w:t>
      </w:r>
    </w:p>
    <w:p w:rsidR="004C5F9F" w:rsidRPr="00CB0E07" w:rsidRDefault="004C5F9F" w:rsidP="0014524C">
      <w:pPr>
        <w:pStyle w:val="Bodytext21"/>
        <w:shd w:val="clear" w:color="auto" w:fill="auto"/>
        <w:tabs>
          <w:tab w:val="left" w:pos="742"/>
        </w:tabs>
        <w:spacing w:after="60" w:line="276" w:lineRule="auto"/>
        <w:ind w:hanging="284"/>
        <w:rPr>
          <w:rFonts w:ascii="Times New Roman" w:hAnsi="Times New Roman" w:cs="Times New Roman"/>
          <w:sz w:val="20"/>
          <w:szCs w:val="20"/>
        </w:rPr>
      </w:pPr>
      <w:r w:rsidRPr="00CB0E07">
        <w:rPr>
          <w:rFonts w:ascii="Times New Roman" w:hAnsi="Times New Roman" w:cs="Times New Roman"/>
          <w:sz w:val="20"/>
          <w:szCs w:val="20"/>
        </w:rPr>
        <w:t>42.—</w:t>
      </w:r>
      <w:r w:rsidR="00BD4AF2" w:rsidRPr="00BD4AF2">
        <w:rPr>
          <w:rStyle w:val="Bodytext2Italic"/>
          <w:rFonts w:ascii="Times New Roman" w:hAnsi="Times New Roman" w:cs="Times New Roman"/>
          <w:i w:val="0"/>
          <w:sz w:val="20"/>
          <w:szCs w:val="20"/>
        </w:rPr>
        <w:t>[</w:t>
      </w:r>
      <w:r w:rsidRPr="00CB0E07">
        <w:rPr>
          <w:rStyle w:val="Bodytext2Italic"/>
          <w:rFonts w:ascii="Times New Roman" w:hAnsi="Times New Roman" w:cs="Times New Roman"/>
          <w:sz w:val="20"/>
          <w:szCs w:val="20"/>
        </w:rPr>
        <w:t>He frankly forgave them both.</w:t>
      </w:r>
      <w:r w:rsidR="00BD4AF2" w:rsidRPr="00BD4AF2">
        <w:rPr>
          <w:rStyle w:val="Bodytext2Italic"/>
          <w:rFonts w:ascii="Times New Roman" w:hAnsi="Times New Roman" w:cs="Times New Roman"/>
          <w:i w:val="0"/>
          <w:sz w:val="20"/>
          <w:szCs w:val="20"/>
        </w:rPr>
        <w:t>]</w:t>
      </w:r>
      <w:r w:rsidRPr="00CB0E07">
        <w:rPr>
          <w:rStyle w:val="Bodytext2Bold"/>
          <w:rFonts w:ascii="Times New Roman" w:hAnsi="Times New Roman" w:cs="Times New Roman"/>
          <w:sz w:val="20"/>
          <w:szCs w:val="20"/>
        </w:rPr>
        <w:t xml:space="preserve"> </w:t>
      </w:r>
      <w:r w:rsidRPr="00CB0E07">
        <w:rPr>
          <w:rFonts w:ascii="Times New Roman" w:hAnsi="Times New Roman" w:cs="Times New Roman"/>
          <w:sz w:val="20"/>
          <w:szCs w:val="20"/>
        </w:rPr>
        <w:t>Let us observe that the debt was not forgiven because the debtors loved their creditor, but out of free grace, mercy and compassion. And the love of the debtors was the consequence of their debts being forgiven. A right un</w:t>
      </w:r>
      <w:r w:rsidRPr="00CB0E07">
        <w:rPr>
          <w:rFonts w:ascii="Times New Roman" w:hAnsi="Times New Roman" w:cs="Times New Roman"/>
          <w:sz w:val="20"/>
          <w:szCs w:val="20"/>
        </w:rPr>
        <w:softHyphen/>
        <w:t>derstanding of this, is the clue to the whole passage.</w:t>
      </w:r>
    </w:p>
    <w:p w:rsidR="004C5F9F" w:rsidRPr="00CB0E07" w:rsidRDefault="004C5F9F" w:rsidP="0014524C">
      <w:pPr>
        <w:pStyle w:val="Bodytext21"/>
        <w:shd w:val="clear" w:color="auto" w:fill="auto"/>
        <w:tabs>
          <w:tab w:val="left" w:pos="742"/>
        </w:tabs>
        <w:spacing w:after="60" w:line="276" w:lineRule="auto"/>
        <w:ind w:hanging="284"/>
        <w:rPr>
          <w:rFonts w:ascii="Times New Roman" w:hAnsi="Times New Roman" w:cs="Times New Roman"/>
          <w:sz w:val="20"/>
          <w:szCs w:val="20"/>
        </w:rPr>
      </w:pPr>
      <w:r w:rsidRPr="00CB0E07">
        <w:rPr>
          <w:rFonts w:ascii="Times New Roman" w:hAnsi="Times New Roman" w:cs="Times New Roman"/>
          <w:sz w:val="20"/>
          <w:szCs w:val="20"/>
        </w:rPr>
        <w:t>47.—</w:t>
      </w:r>
      <w:r w:rsidR="00BD4AF2" w:rsidRPr="00BD4AF2">
        <w:rPr>
          <w:rStyle w:val="Bodytext2Italic"/>
          <w:rFonts w:ascii="Times New Roman" w:hAnsi="Times New Roman" w:cs="Times New Roman"/>
          <w:i w:val="0"/>
          <w:sz w:val="20"/>
          <w:szCs w:val="20"/>
        </w:rPr>
        <w:t>[</w:t>
      </w:r>
      <w:r w:rsidRPr="00CB0E07">
        <w:rPr>
          <w:rStyle w:val="Bodytext2Italic"/>
          <w:rFonts w:ascii="Times New Roman" w:hAnsi="Times New Roman" w:cs="Times New Roman"/>
          <w:sz w:val="20"/>
          <w:szCs w:val="20"/>
        </w:rPr>
        <w:t>Her sins,...are forgiven; for she loved much.</w:t>
      </w:r>
      <w:r w:rsidR="00BD4AF2" w:rsidRPr="00BD4AF2">
        <w:rPr>
          <w:rStyle w:val="Bodytext2Italic"/>
          <w:rFonts w:ascii="Times New Roman" w:hAnsi="Times New Roman" w:cs="Times New Roman"/>
          <w:i w:val="0"/>
          <w:sz w:val="20"/>
          <w:szCs w:val="20"/>
        </w:rPr>
        <w:t>]</w:t>
      </w:r>
      <w:r w:rsidRPr="00CB0E07">
        <w:rPr>
          <w:rStyle w:val="Bodytext2Bold"/>
          <w:rFonts w:ascii="Times New Roman" w:hAnsi="Times New Roman" w:cs="Times New Roman"/>
          <w:sz w:val="20"/>
          <w:szCs w:val="20"/>
        </w:rPr>
        <w:t xml:space="preserve"> </w:t>
      </w:r>
      <w:r w:rsidRPr="00CB0E07">
        <w:rPr>
          <w:rFonts w:ascii="Times New Roman" w:hAnsi="Times New Roman" w:cs="Times New Roman"/>
          <w:sz w:val="20"/>
          <w:szCs w:val="20"/>
        </w:rPr>
        <w:t xml:space="preserve">To explain these words as meaning that the woman’s sins were forgiven, </w:t>
      </w:r>
      <w:r w:rsidRPr="00CB0E07">
        <w:rPr>
          <w:rStyle w:val="Bodytext2Italic"/>
          <w:rFonts w:ascii="Times New Roman" w:hAnsi="Times New Roman" w:cs="Times New Roman"/>
          <w:sz w:val="20"/>
          <w:szCs w:val="20"/>
        </w:rPr>
        <w:t>because</w:t>
      </w:r>
      <w:r w:rsidRPr="00CB0E07">
        <w:rPr>
          <w:rStyle w:val="Bodytext2Bold"/>
          <w:rFonts w:ascii="Times New Roman" w:hAnsi="Times New Roman" w:cs="Times New Roman"/>
          <w:sz w:val="20"/>
          <w:szCs w:val="20"/>
        </w:rPr>
        <w:t xml:space="preserve"> </w:t>
      </w:r>
      <w:r w:rsidRPr="00CB0E07">
        <w:rPr>
          <w:rFonts w:ascii="Times New Roman" w:hAnsi="Times New Roman" w:cs="Times New Roman"/>
          <w:sz w:val="20"/>
          <w:szCs w:val="20"/>
        </w:rPr>
        <w:t>she loved much, is to contradict flatly the whole le</w:t>
      </w:r>
      <w:r w:rsidRPr="00CB0E07">
        <w:rPr>
          <w:rFonts w:ascii="Times New Roman" w:hAnsi="Times New Roman" w:cs="Times New Roman"/>
          <w:sz w:val="20"/>
          <w:szCs w:val="20"/>
        </w:rPr>
        <w:t>s</w:t>
      </w:r>
      <w:r w:rsidRPr="00CB0E07">
        <w:rPr>
          <w:rFonts w:ascii="Times New Roman" w:hAnsi="Times New Roman" w:cs="Times New Roman"/>
          <w:sz w:val="20"/>
          <w:szCs w:val="20"/>
        </w:rPr>
        <w:t>son of the six preceding verses. “For” must be taken as “wherefore,” and, according to Pearce and Hammond, may fairly be so taken. Our Lord’s meaning must manifestly be: “Her love is a proof of her forgiveness. She is a person whose many sins are forgiven.</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The proof of it is, that she shows much love, and the lesson of my parable, according to thine own confession, is this, that much forgiveness produces much love.”—Even Stella, the Spanish Commentator, Roman Catholic as he is, allows that this is the true sense of the passage.</w:t>
      </w:r>
    </w:p>
    <w:p w:rsidR="004C5F9F" w:rsidRPr="00CB0E07" w:rsidRDefault="004C5F9F"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CB0E07">
        <w:rPr>
          <w:rFonts w:ascii="Times New Roman" w:hAnsi="Times New Roman" w:cs="Times New Roman"/>
          <w:sz w:val="20"/>
          <w:szCs w:val="20"/>
        </w:rPr>
        <w:t xml:space="preserve">Lightfoot remarks, that our Lord does not say, “She hath washed my feet and anointed them, and therefore her sins are forgiven,” out, “therefore </w:t>
      </w:r>
      <w:r w:rsidRPr="00CB0E07">
        <w:rPr>
          <w:rStyle w:val="Bodytext2Italic"/>
          <w:rFonts w:ascii="Times New Roman" w:hAnsi="Times New Roman" w:cs="Times New Roman"/>
          <w:sz w:val="20"/>
          <w:szCs w:val="20"/>
        </w:rPr>
        <w:t>I say</w:t>
      </w:r>
      <w:r w:rsidRPr="00CB0E07">
        <w:rPr>
          <w:rStyle w:val="Bodytext2Bold"/>
          <w:rFonts w:ascii="Times New Roman" w:hAnsi="Times New Roman" w:cs="Times New Roman"/>
          <w:sz w:val="20"/>
          <w:szCs w:val="20"/>
        </w:rPr>
        <w:t xml:space="preserve"> </w:t>
      </w:r>
      <w:r w:rsidRPr="00CB0E07">
        <w:rPr>
          <w:rFonts w:ascii="Times New Roman" w:hAnsi="Times New Roman" w:cs="Times New Roman"/>
          <w:sz w:val="20"/>
          <w:szCs w:val="20"/>
        </w:rPr>
        <w:t xml:space="preserve">unto thee,” or “for this cause </w:t>
      </w:r>
      <w:r w:rsidRPr="00CB0E07">
        <w:rPr>
          <w:rStyle w:val="Bodytext2Italic"/>
          <w:rFonts w:ascii="Times New Roman" w:hAnsi="Times New Roman" w:cs="Times New Roman"/>
          <w:sz w:val="20"/>
          <w:szCs w:val="20"/>
        </w:rPr>
        <w:t>I declare</w:t>
      </w:r>
      <w:r w:rsidRPr="00CB0E07">
        <w:rPr>
          <w:rStyle w:val="Bodytext2Bold"/>
          <w:rFonts w:ascii="Times New Roman" w:hAnsi="Times New Roman" w:cs="Times New Roman"/>
          <w:sz w:val="20"/>
          <w:szCs w:val="20"/>
        </w:rPr>
        <w:t xml:space="preserve"> </w:t>
      </w:r>
      <w:r w:rsidRPr="00CB0E07">
        <w:rPr>
          <w:rFonts w:ascii="Times New Roman" w:hAnsi="Times New Roman" w:cs="Times New Roman"/>
          <w:sz w:val="20"/>
          <w:szCs w:val="20"/>
        </w:rPr>
        <w:t>unto thee that her sins are forgiven.” Her sins were forgiven before, but now, after this love that she has shown, I publicly declare unto thee her forgiveness.</w:t>
      </w:r>
    </w:p>
    <w:p w:rsidR="004C5F9F" w:rsidRPr="00CB0E07" w:rsidRDefault="004C5F9F" w:rsidP="0014524C">
      <w:pPr>
        <w:pStyle w:val="Bodytext21"/>
        <w:shd w:val="clear" w:color="auto" w:fill="auto"/>
        <w:tabs>
          <w:tab w:val="left" w:pos="742"/>
        </w:tabs>
        <w:spacing w:after="60" w:line="276" w:lineRule="auto"/>
        <w:ind w:hanging="284"/>
        <w:rPr>
          <w:rFonts w:ascii="Times New Roman" w:hAnsi="Times New Roman" w:cs="Times New Roman"/>
          <w:sz w:val="20"/>
          <w:szCs w:val="20"/>
        </w:rPr>
      </w:pPr>
      <w:r w:rsidRPr="00CB0E07">
        <w:rPr>
          <w:rFonts w:ascii="Times New Roman" w:hAnsi="Times New Roman" w:cs="Times New Roman"/>
          <w:sz w:val="20"/>
          <w:szCs w:val="20"/>
        </w:rPr>
        <w:t>48. —</w:t>
      </w:r>
      <w:r w:rsidR="00BD4AF2" w:rsidRPr="00BD4AF2">
        <w:rPr>
          <w:rStyle w:val="Bodytext2Italic"/>
          <w:rFonts w:ascii="Times New Roman" w:hAnsi="Times New Roman" w:cs="Times New Roman"/>
          <w:i w:val="0"/>
          <w:sz w:val="20"/>
          <w:szCs w:val="20"/>
        </w:rPr>
        <w:t>[</w:t>
      </w:r>
      <w:r w:rsidRPr="00CB0E07">
        <w:rPr>
          <w:rStyle w:val="Bodytext2Italic"/>
          <w:rFonts w:ascii="Times New Roman" w:hAnsi="Times New Roman" w:cs="Times New Roman"/>
          <w:sz w:val="20"/>
          <w:szCs w:val="20"/>
        </w:rPr>
        <w:t>Thy</w:t>
      </w:r>
      <w:r w:rsidR="005C2251">
        <w:rPr>
          <w:rStyle w:val="Bodytext2Italic"/>
          <w:rFonts w:ascii="Times New Roman" w:hAnsi="Times New Roman" w:cs="Times New Roman"/>
          <w:sz w:val="20"/>
          <w:szCs w:val="20"/>
        </w:rPr>
        <w:t xml:space="preserve"> </w:t>
      </w:r>
      <w:r w:rsidRPr="00CB0E07">
        <w:rPr>
          <w:rStyle w:val="Bodytext2Italic"/>
          <w:rFonts w:ascii="Times New Roman" w:hAnsi="Times New Roman" w:cs="Times New Roman"/>
          <w:sz w:val="20"/>
          <w:szCs w:val="20"/>
        </w:rPr>
        <w:t>sins are forgiven</w:t>
      </w:r>
      <w:r w:rsidRPr="00CB0E07">
        <w:rPr>
          <w:rFonts w:ascii="Times New Roman" w:hAnsi="Times New Roman" w:cs="Times New Roman"/>
          <w:sz w:val="20"/>
          <w:szCs w:val="20"/>
        </w:rPr>
        <w:t>.] We are not, of course, to suppose that these words mean that the woman’s sins were now forgiven for the first time. Such an interpretation would ove</w:t>
      </w:r>
      <w:r w:rsidRPr="00CB0E07">
        <w:rPr>
          <w:rFonts w:ascii="Times New Roman" w:hAnsi="Times New Roman" w:cs="Times New Roman"/>
          <w:sz w:val="20"/>
          <w:szCs w:val="20"/>
        </w:rPr>
        <w:t>r</w:t>
      </w:r>
      <w:r w:rsidRPr="00CB0E07">
        <w:rPr>
          <w:rFonts w:ascii="Times New Roman" w:hAnsi="Times New Roman" w:cs="Times New Roman"/>
          <w:sz w:val="20"/>
          <w:szCs w:val="20"/>
        </w:rPr>
        <w:t xml:space="preserve">throw again all the doctrine of the story of the two debtors. The woman was really forgiven </w:t>
      </w:r>
      <w:r w:rsidRPr="00CB0E07">
        <w:rPr>
          <w:rStyle w:val="Bodytext2Italic"/>
          <w:rFonts w:ascii="Times New Roman" w:hAnsi="Times New Roman" w:cs="Times New Roman"/>
          <w:sz w:val="20"/>
          <w:szCs w:val="20"/>
        </w:rPr>
        <w:t>before</w:t>
      </w:r>
      <w:r w:rsidRPr="00CB0E07">
        <w:rPr>
          <w:rStyle w:val="Bodytext2Bold"/>
          <w:rFonts w:ascii="Times New Roman" w:hAnsi="Times New Roman" w:cs="Times New Roman"/>
          <w:sz w:val="20"/>
          <w:szCs w:val="20"/>
        </w:rPr>
        <w:t xml:space="preserve"> </w:t>
      </w:r>
      <w:r w:rsidRPr="00CB0E07">
        <w:rPr>
          <w:rFonts w:ascii="Times New Roman" w:hAnsi="Times New Roman" w:cs="Times New Roman"/>
          <w:sz w:val="20"/>
          <w:szCs w:val="20"/>
        </w:rPr>
        <w:t>she came to Christ</w:t>
      </w:r>
      <w:r w:rsidR="005C2251">
        <w:rPr>
          <w:rFonts w:ascii="Times New Roman" w:hAnsi="Times New Roman" w:cs="Times New Roman"/>
          <w:sz w:val="20"/>
          <w:szCs w:val="20"/>
        </w:rPr>
        <w:t>.</w:t>
      </w:r>
      <w:r w:rsidRPr="00CB0E07">
        <w:rPr>
          <w:rFonts w:ascii="Times New Roman" w:hAnsi="Times New Roman" w:cs="Times New Roman"/>
          <w:sz w:val="20"/>
          <w:szCs w:val="20"/>
        </w:rPr>
        <w:t xml:space="preserve"> But she now received a public and authoritative declaration of it before many witnesses, as a reward for her open expression of love and grati</w:t>
      </w:r>
      <w:r w:rsidRPr="00CB0E07">
        <w:rPr>
          <w:rFonts w:ascii="Times New Roman" w:hAnsi="Times New Roman" w:cs="Times New Roman"/>
          <w:sz w:val="20"/>
          <w:szCs w:val="20"/>
        </w:rPr>
        <w:softHyphen/>
        <w:t>tude. Before, she had hope through grace. Now, she received the assurance of hope.</w:t>
      </w:r>
    </w:p>
    <w:p w:rsidR="004C5F9F" w:rsidRPr="00CB0E07" w:rsidRDefault="004C5F9F" w:rsidP="0014524C">
      <w:pPr>
        <w:pStyle w:val="Bodytext21"/>
        <w:shd w:val="clear" w:color="auto" w:fill="auto"/>
        <w:tabs>
          <w:tab w:val="left" w:pos="742"/>
        </w:tabs>
        <w:spacing w:after="60" w:line="276" w:lineRule="auto"/>
        <w:ind w:hanging="284"/>
        <w:rPr>
          <w:rFonts w:ascii="Times New Roman" w:hAnsi="Times New Roman" w:cs="Times New Roman"/>
          <w:sz w:val="20"/>
          <w:szCs w:val="20"/>
        </w:rPr>
      </w:pPr>
      <w:r w:rsidRPr="00CB0E07">
        <w:rPr>
          <w:rFonts w:ascii="Times New Roman" w:hAnsi="Times New Roman" w:cs="Times New Roman"/>
          <w:sz w:val="20"/>
          <w:szCs w:val="20"/>
        </w:rPr>
        <w:t>49.—</w:t>
      </w:r>
      <w:r w:rsidR="00BD4AF2" w:rsidRPr="00BD4AF2">
        <w:rPr>
          <w:rStyle w:val="Bodytext2Italic"/>
          <w:rFonts w:ascii="Times New Roman" w:hAnsi="Times New Roman" w:cs="Times New Roman"/>
          <w:i w:val="0"/>
          <w:sz w:val="20"/>
          <w:szCs w:val="20"/>
        </w:rPr>
        <w:t>[</w:t>
      </w:r>
      <w:r w:rsidRPr="00CB0E07">
        <w:rPr>
          <w:rStyle w:val="Bodytext2Italic"/>
          <w:rFonts w:ascii="Times New Roman" w:hAnsi="Times New Roman" w:cs="Times New Roman"/>
          <w:sz w:val="20"/>
          <w:szCs w:val="20"/>
        </w:rPr>
        <w:t>Who is this that forgiveth sins?</w:t>
      </w:r>
      <w:r w:rsidR="00BD4AF2" w:rsidRPr="00BD4AF2">
        <w:rPr>
          <w:rStyle w:val="Bodytext2Italic"/>
          <w:rFonts w:ascii="Times New Roman" w:hAnsi="Times New Roman" w:cs="Times New Roman"/>
          <w:i w:val="0"/>
          <w:sz w:val="20"/>
          <w:szCs w:val="20"/>
        </w:rPr>
        <w:t>]</w:t>
      </w:r>
      <w:r w:rsidRPr="00CB0E07">
        <w:rPr>
          <w:rStyle w:val="Bodytext2Bold"/>
          <w:rFonts w:ascii="Times New Roman" w:hAnsi="Times New Roman" w:cs="Times New Roman"/>
          <w:sz w:val="20"/>
          <w:szCs w:val="20"/>
        </w:rPr>
        <w:t xml:space="preserve"> </w:t>
      </w:r>
      <w:r w:rsidRPr="00CB0E07">
        <w:rPr>
          <w:rFonts w:ascii="Times New Roman" w:hAnsi="Times New Roman" w:cs="Times New Roman"/>
          <w:sz w:val="20"/>
          <w:szCs w:val="20"/>
        </w:rPr>
        <w:t>Let it be noted once more, that this expression is the language that would naturally be used by persons who were strangers to our Lord, and heard and saw Him for the first time. It is exceedingly unlikely that such an expression would have been used at Bethany, a few days before His crucifixion, in the company of Mary, and Martha, and Lazarus.</w:t>
      </w:r>
    </w:p>
    <w:p w:rsidR="004C5F9F" w:rsidRPr="00CB0E07" w:rsidRDefault="004C5F9F" w:rsidP="0014524C">
      <w:pPr>
        <w:pStyle w:val="Bodytext21"/>
        <w:shd w:val="clear" w:color="auto" w:fill="auto"/>
        <w:tabs>
          <w:tab w:val="left" w:pos="742"/>
        </w:tabs>
        <w:spacing w:after="60" w:line="276" w:lineRule="auto"/>
        <w:ind w:hanging="284"/>
        <w:rPr>
          <w:rFonts w:ascii="Times New Roman" w:hAnsi="Times New Roman" w:cs="Times New Roman"/>
          <w:sz w:val="20"/>
          <w:szCs w:val="20"/>
        </w:rPr>
      </w:pPr>
      <w:r w:rsidRPr="00CB0E07">
        <w:rPr>
          <w:rFonts w:ascii="Times New Roman" w:hAnsi="Times New Roman" w:cs="Times New Roman"/>
          <w:sz w:val="20"/>
          <w:szCs w:val="20"/>
        </w:rPr>
        <w:t>50.—</w:t>
      </w:r>
      <w:r w:rsidR="00BD4AF2" w:rsidRPr="00BD4AF2">
        <w:rPr>
          <w:rStyle w:val="Bodytext2Italic"/>
          <w:rFonts w:ascii="Times New Roman" w:hAnsi="Times New Roman" w:cs="Times New Roman"/>
          <w:i w:val="0"/>
          <w:sz w:val="20"/>
          <w:szCs w:val="20"/>
        </w:rPr>
        <w:t>[</w:t>
      </w:r>
      <w:r w:rsidRPr="00CB0E07">
        <w:rPr>
          <w:rStyle w:val="Bodytext2Italic"/>
          <w:rFonts w:ascii="Times New Roman" w:hAnsi="Times New Roman" w:cs="Times New Roman"/>
          <w:sz w:val="20"/>
          <w:szCs w:val="20"/>
        </w:rPr>
        <w:t>Thy faith hath saved thee.</w:t>
      </w:r>
      <w:r w:rsidR="00BD4AF2" w:rsidRPr="00BD4AF2">
        <w:rPr>
          <w:rStyle w:val="Bodytext2Italic"/>
          <w:rFonts w:ascii="Times New Roman" w:hAnsi="Times New Roman" w:cs="Times New Roman"/>
          <w:i w:val="0"/>
          <w:sz w:val="20"/>
          <w:szCs w:val="20"/>
        </w:rPr>
        <w:t>]</w:t>
      </w:r>
      <w:r w:rsidRPr="00CB0E07">
        <w:rPr>
          <w:rStyle w:val="Bodytext2Bold"/>
          <w:rFonts w:ascii="Times New Roman" w:hAnsi="Times New Roman" w:cs="Times New Roman"/>
          <w:sz w:val="20"/>
          <w:szCs w:val="20"/>
        </w:rPr>
        <w:t xml:space="preserve"> </w:t>
      </w:r>
      <w:r w:rsidRPr="00CB0E07">
        <w:rPr>
          <w:rFonts w:ascii="Times New Roman" w:hAnsi="Times New Roman" w:cs="Times New Roman"/>
          <w:sz w:val="20"/>
          <w:szCs w:val="20"/>
        </w:rPr>
        <w:t>Let it be observed, that it is not said, “thy love hath saved thee.” Here, as in every other part of the New Testament, faith is put forward as the key to salvation. By faith, the woman received our Lord’s invitation, “come unto me and I will give you rest.” By faith, she embraced that invitation, and embracing it, cast off the sins under which she had been so long labouring and heavy-laden. By faith, she boldly came to the Pharisee’s house, and confessed by her con</w:t>
      </w:r>
      <w:r w:rsidRPr="00CB0E07">
        <w:rPr>
          <w:rFonts w:ascii="Times New Roman" w:hAnsi="Times New Roman" w:cs="Times New Roman"/>
          <w:sz w:val="20"/>
          <w:szCs w:val="20"/>
        </w:rPr>
        <w:softHyphen/>
        <w:t xml:space="preserve">duct that she had found rest in Christ. Her faith worked by love, and bore precious fruit. But it was not love but </w:t>
      </w:r>
      <w:r w:rsidRPr="00CB0E07">
        <w:rPr>
          <w:rStyle w:val="Bodytext2Italic"/>
          <w:rFonts w:ascii="Times New Roman" w:hAnsi="Times New Roman" w:cs="Times New Roman"/>
          <w:sz w:val="20"/>
          <w:szCs w:val="20"/>
        </w:rPr>
        <w:t xml:space="preserve">faith </w:t>
      </w:r>
      <w:r w:rsidRPr="00CB0E07">
        <w:rPr>
          <w:rFonts w:ascii="Times New Roman" w:hAnsi="Times New Roman" w:cs="Times New Roman"/>
          <w:sz w:val="20"/>
          <w:szCs w:val="20"/>
        </w:rPr>
        <w:t>that saved her soul.</w:t>
      </w:r>
    </w:p>
    <w:p w:rsidR="004C5F9F" w:rsidRPr="00CB0E07" w:rsidRDefault="00BD4AF2" w:rsidP="0014524C">
      <w:pPr>
        <w:pStyle w:val="Bodytext21"/>
        <w:shd w:val="clear" w:color="auto" w:fill="auto"/>
        <w:tabs>
          <w:tab w:val="left" w:pos="742"/>
        </w:tabs>
        <w:spacing w:after="60" w:line="276" w:lineRule="auto"/>
        <w:ind w:firstLine="360"/>
        <w:rPr>
          <w:rFonts w:ascii="Times New Roman" w:hAnsi="Times New Roman" w:cs="Times New Roman"/>
          <w:sz w:val="20"/>
          <w:szCs w:val="20"/>
        </w:rPr>
      </w:pPr>
      <w:r w:rsidRPr="00BD4AF2">
        <w:rPr>
          <w:rStyle w:val="Bodytext2Italic"/>
          <w:rFonts w:ascii="Times New Roman" w:hAnsi="Times New Roman" w:cs="Times New Roman"/>
          <w:i w:val="0"/>
          <w:sz w:val="20"/>
          <w:szCs w:val="20"/>
        </w:rPr>
        <w:t>[</w:t>
      </w:r>
      <w:r w:rsidR="004C5F9F" w:rsidRPr="00CB0E07">
        <w:rPr>
          <w:rStyle w:val="Bodytext2Italic"/>
          <w:rFonts w:ascii="Times New Roman" w:hAnsi="Times New Roman" w:cs="Times New Roman"/>
          <w:sz w:val="20"/>
          <w:szCs w:val="20"/>
        </w:rPr>
        <w:t>Go in peace.</w:t>
      </w:r>
      <w:r w:rsidR="0014524C">
        <w:rPr>
          <w:rStyle w:val="Bodytext2Italic"/>
          <w:rFonts w:ascii="Times New Roman" w:hAnsi="Times New Roman" w:cs="Times New Roman"/>
          <w:i w:val="0"/>
          <w:sz w:val="20"/>
          <w:szCs w:val="20"/>
        </w:rPr>
        <w:t xml:space="preserve">] </w:t>
      </w:r>
      <w:r w:rsidR="004C5F9F" w:rsidRPr="00CB0E07">
        <w:rPr>
          <w:rFonts w:ascii="Times New Roman" w:hAnsi="Times New Roman" w:cs="Times New Roman"/>
          <w:sz w:val="20"/>
          <w:szCs w:val="20"/>
        </w:rPr>
        <w:t>This was a phrase which was a common val</w:t>
      </w:r>
      <w:r w:rsidR="004C5F9F" w:rsidRPr="00CB0E07">
        <w:rPr>
          <w:rFonts w:ascii="Times New Roman" w:hAnsi="Times New Roman" w:cs="Times New Roman"/>
          <w:sz w:val="20"/>
          <w:szCs w:val="20"/>
        </w:rPr>
        <w:softHyphen/>
        <w:t>ediction among the Jews, like our “goodbye” or “God be with you.” Pool thinks that our Lord specially referred to that “peace” which is the fruit of faith, described in Rom. v. 1. He paraphrases the expre</w:t>
      </w:r>
      <w:r w:rsidR="004C5F9F" w:rsidRPr="00CB0E07">
        <w:rPr>
          <w:rFonts w:ascii="Times New Roman" w:hAnsi="Times New Roman" w:cs="Times New Roman"/>
          <w:sz w:val="20"/>
          <w:szCs w:val="20"/>
        </w:rPr>
        <w:t>s</w:t>
      </w:r>
      <w:r w:rsidR="004C5F9F" w:rsidRPr="00CB0E07">
        <w:rPr>
          <w:rFonts w:ascii="Times New Roman" w:hAnsi="Times New Roman" w:cs="Times New Roman"/>
          <w:sz w:val="20"/>
          <w:szCs w:val="20"/>
        </w:rPr>
        <w:t>sion thus: “Go thy way, a blessed and happy woman, and in the view and sense of thine own blessed</w:t>
      </w:r>
      <w:r w:rsidR="004C5F9F" w:rsidRPr="00CB0E07">
        <w:rPr>
          <w:rFonts w:ascii="Times New Roman" w:hAnsi="Times New Roman" w:cs="Times New Roman"/>
          <w:sz w:val="20"/>
          <w:szCs w:val="20"/>
        </w:rPr>
        <w:softHyphen/>
        <w:t>ness, be not troubled at the censures and reflections of super</w:t>
      </w:r>
      <w:r w:rsidR="004C5F9F" w:rsidRPr="00CB0E07">
        <w:rPr>
          <w:rFonts w:ascii="Times New Roman" w:hAnsi="Times New Roman" w:cs="Times New Roman"/>
          <w:sz w:val="20"/>
          <w:szCs w:val="20"/>
        </w:rPr>
        <w:softHyphen/>
        <w:t>cilious persons, who may despise and overlook thee because thou hast been a great sinner ”</w:t>
      </w:r>
    </w:p>
    <w:bookmarkEnd w:id="0"/>
    <w:p w:rsidR="0001125C" w:rsidRDefault="0001125C"/>
    <w:sectPr w:rsidR="0001125C" w:rsidSect="00BD4AF2">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19" w:rsidRDefault="009F7819" w:rsidP="004C5F9F">
      <w:r>
        <w:separator/>
      </w:r>
    </w:p>
  </w:endnote>
  <w:endnote w:type="continuationSeparator" w:id="0">
    <w:p w:rsidR="009F7819" w:rsidRDefault="009F7819" w:rsidP="004C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74808"/>
      <w:docPartObj>
        <w:docPartGallery w:val="Page Numbers (Bottom of Page)"/>
        <w:docPartUnique/>
      </w:docPartObj>
    </w:sdtPr>
    <w:sdtEndPr>
      <w:rPr>
        <w:noProof/>
      </w:rPr>
    </w:sdtEndPr>
    <w:sdtContent>
      <w:p w:rsidR="00BD4AF2" w:rsidRDefault="00BD4AF2">
        <w:pPr>
          <w:pStyle w:val="Footer"/>
          <w:jc w:val="center"/>
        </w:pPr>
        <w:r>
          <w:fldChar w:fldCharType="begin"/>
        </w:r>
        <w:r>
          <w:instrText xml:space="preserve"> PAGE   \* MERGEFORMAT </w:instrText>
        </w:r>
        <w:r>
          <w:fldChar w:fldCharType="separate"/>
        </w:r>
        <w:r w:rsidR="00C505FD">
          <w:rPr>
            <w:noProof/>
          </w:rPr>
          <w:t>5</w:t>
        </w:r>
        <w:r>
          <w:rPr>
            <w:noProof/>
          </w:rPr>
          <w:fldChar w:fldCharType="end"/>
        </w:r>
      </w:p>
    </w:sdtContent>
  </w:sdt>
  <w:p w:rsidR="004C5F9F" w:rsidRPr="00BD4AF2" w:rsidRDefault="004C5F9F" w:rsidP="00BD4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19" w:rsidRDefault="009F7819" w:rsidP="004C5F9F">
      <w:r>
        <w:separator/>
      </w:r>
    </w:p>
  </w:footnote>
  <w:footnote w:type="continuationSeparator" w:id="0">
    <w:p w:rsidR="009F7819" w:rsidRDefault="009F7819" w:rsidP="004C5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9F"/>
    <w:rsid w:val="0001125C"/>
    <w:rsid w:val="0014524C"/>
    <w:rsid w:val="004C5F9F"/>
    <w:rsid w:val="0059513F"/>
    <w:rsid w:val="005C2251"/>
    <w:rsid w:val="005F66EA"/>
    <w:rsid w:val="007165A8"/>
    <w:rsid w:val="009C1949"/>
    <w:rsid w:val="009F7819"/>
    <w:rsid w:val="00BD4AF2"/>
    <w:rsid w:val="00C505FD"/>
    <w:rsid w:val="00D0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F9F"/>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F9F"/>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4C5F9F"/>
  </w:style>
  <w:style w:type="paragraph" w:styleId="Footer">
    <w:name w:val="footer"/>
    <w:basedOn w:val="Normal"/>
    <w:link w:val="FooterChar"/>
    <w:uiPriority w:val="99"/>
    <w:unhideWhenUsed/>
    <w:rsid w:val="004C5F9F"/>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4C5F9F"/>
  </w:style>
  <w:style w:type="character" w:customStyle="1" w:styleId="Bodytext3">
    <w:name w:val="Body text (3)_"/>
    <w:basedOn w:val="DefaultParagraphFont"/>
    <w:link w:val="Bodytext30"/>
    <w:rsid w:val="004C5F9F"/>
    <w:rPr>
      <w:rFonts w:ascii="Century Schoolbook" w:eastAsia="Century Schoolbook" w:hAnsi="Century Schoolbook" w:cs="Century Schoolbook"/>
      <w:sz w:val="14"/>
      <w:szCs w:val="14"/>
      <w:shd w:val="clear" w:color="auto" w:fill="FFFFFF"/>
    </w:rPr>
  </w:style>
  <w:style w:type="character" w:customStyle="1" w:styleId="Bodytext">
    <w:name w:val="Body text_"/>
    <w:basedOn w:val="DefaultParagraphFont"/>
    <w:link w:val="BodyText2"/>
    <w:rsid w:val="004C5F9F"/>
    <w:rPr>
      <w:rFonts w:ascii="Century Schoolbook" w:eastAsia="Century Schoolbook" w:hAnsi="Century Schoolbook" w:cs="Century Schoolbook"/>
      <w:spacing w:val="-10"/>
      <w:sz w:val="20"/>
      <w:szCs w:val="20"/>
      <w:shd w:val="clear" w:color="auto" w:fill="FFFFFF"/>
    </w:rPr>
  </w:style>
  <w:style w:type="character" w:customStyle="1" w:styleId="Bodytext7pt">
    <w:name w:val="Body text + 7 pt"/>
    <w:aliases w:val="Spacing 0 pt"/>
    <w:basedOn w:val="Bodytext"/>
    <w:rsid w:val="004C5F9F"/>
    <w:rPr>
      <w:rFonts w:ascii="Century Schoolbook" w:eastAsia="Century Schoolbook" w:hAnsi="Century Schoolbook" w:cs="Century Schoolbook"/>
      <w:color w:val="000000"/>
      <w:spacing w:val="0"/>
      <w:w w:val="100"/>
      <w:position w:val="0"/>
      <w:sz w:val="14"/>
      <w:szCs w:val="14"/>
      <w:shd w:val="clear" w:color="auto" w:fill="FFFFFF"/>
      <w:lang w:val="en-GB"/>
    </w:rPr>
  </w:style>
  <w:style w:type="character" w:customStyle="1" w:styleId="BodytextItalic">
    <w:name w:val="Body text + Italic"/>
    <w:basedOn w:val="Bodytext"/>
    <w:rsid w:val="004C5F9F"/>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1">
    <w:name w:val="Body Text1"/>
    <w:basedOn w:val="Bodytext"/>
    <w:rsid w:val="004C5F9F"/>
    <w:rPr>
      <w:rFonts w:ascii="Century Schoolbook" w:eastAsia="Century Schoolbook" w:hAnsi="Century Schoolbook" w:cs="Century Schoolbook"/>
      <w:color w:val="000000"/>
      <w:spacing w:val="-10"/>
      <w:w w:val="100"/>
      <w:position w:val="0"/>
      <w:sz w:val="20"/>
      <w:szCs w:val="20"/>
      <w:u w:val="single"/>
      <w:shd w:val="clear" w:color="auto" w:fill="FFFFFF"/>
      <w:lang w:val="en-GB"/>
    </w:rPr>
  </w:style>
  <w:style w:type="character" w:customStyle="1" w:styleId="Bodytext4">
    <w:name w:val="Body text (4)_"/>
    <w:basedOn w:val="DefaultParagraphFont"/>
    <w:link w:val="Bodytext40"/>
    <w:rsid w:val="004C5F9F"/>
    <w:rPr>
      <w:rFonts w:ascii="Century Schoolbook" w:eastAsia="Century Schoolbook" w:hAnsi="Century Schoolbook" w:cs="Century Schoolbook"/>
      <w:sz w:val="12"/>
      <w:szCs w:val="12"/>
      <w:shd w:val="clear" w:color="auto" w:fill="FFFFFF"/>
    </w:rPr>
  </w:style>
  <w:style w:type="character" w:customStyle="1" w:styleId="Bodytext20">
    <w:name w:val="Body text (2)_"/>
    <w:basedOn w:val="DefaultParagraphFont"/>
    <w:link w:val="Bodytext21"/>
    <w:rsid w:val="004C5F9F"/>
    <w:rPr>
      <w:rFonts w:ascii="Century Schoolbook" w:eastAsia="Century Schoolbook" w:hAnsi="Century Schoolbook" w:cs="Century Schoolbook"/>
      <w:sz w:val="15"/>
      <w:szCs w:val="15"/>
      <w:shd w:val="clear" w:color="auto" w:fill="FFFFFF"/>
    </w:rPr>
  </w:style>
  <w:style w:type="character" w:customStyle="1" w:styleId="Bodytext2Italic">
    <w:name w:val="Body text (2) + Italic"/>
    <w:basedOn w:val="Bodytext20"/>
    <w:rsid w:val="004C5F9F"/>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character" w:customStyle="1" w:styleId="Bodytext4SmallCaps">
    <w:name w:val="Body text (4) + Small Caps"/>
    <w:basedOn w:val="Bodytext4"/>
    <w:rsid w:val="004C5F9F"/>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47pt">
    <w:name w:val="Body text (4) + 7 pt"/>
    <w:basedOn w:val="Bodytext4"/>
    <w:rsid w:val="004C5F9F"/>
    <w:rPr>
      <w:rFonts w:ascii="Century Schoolbook" w:eastAsia="Century Schoolbook" w:hAnsi="Century Schoolbook" w:cs="Century Schoolbook"/>
      <w:color w:val="000000"/>
      <w:spacing w:val="0"/>
      <w:w w:val="100"/>
      <w:position w:val="0"/>
      <w:sz w:val="14"/>
      <w:szCs w:val="14"/>
      <w:shd w:val="clear" w:color="auto" w:fill="FFFFFF"/>
      <w:lang w:val="en-GB"/>
    </w:rPr>
  </w:style>
  <w:style w:type="character" w:customStyle="1" w:styleId="Bodytext2Bold">
    <w:name w:val="Body text (2) + Bold"/>
    <w:basedOn w:val="Bodytext20"/>
    <w:rsid w:val="004C5F9F"/>
    <w:rPr>
      <w:rFonts w:ascii="Century Schoolbook" w:eastAsia="Century Schoolbook" w:hAnsi="Century Schoolbook" w:cs="Century Schoolbook"/>
      <w:b/>
      <w:bCs/>
      <w:color w:val="000000"/>
      <w:spacing w:val="0"/>
      <w:w w:val="100"/>
      <w:position w:val="0"/>
      <w:sz w:val="15"/>
      <w:szCs w:val="15"/>
      <w:shd w:val="clear" w:color="auto" w:fill="FFFFFF"/>
      <w:lang w:val="en-GB"/>
    </w:rPr>
  </w:style>
  <w:style w:type="character" w:customStyle="1" w:styleId="Bodytext11">
    <w:name w:val="Body text (11)_"/>
    <w:basedOn w:val="DefaultParagraphFont"/>
    <w:link w:val="Bodytext110"/>
    <w:rsid w:val="004C5F9F"/>
    <w:rPr>
      <w:rFonts w:ascii="Century Schoolbook" w:eastAsia="Century Schoolbook" w:hAnsi="Century Schoolbook" w:cs="Century Schoolbook"/>
      <w:i/>
      <w:iCs/>
      <w:sz w:val="15"/>
      <w:szCs w:val="15"/>
      <w:shd w:val="clear" w:color="auto" w:fill="FFFFFF"/>
    </w:rPr>
  </w:style>
  <w:style w:type="character" w:customStyle="1" w:styleId="Bodytext11NotItalic">
    <w:name w:val="Body text (11) + Not Italic"/>
    <w:basedOn w:val="Bodytext11"/>
    <w:rsid w:val="004C5F9F"/>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character" w:customStyle="1" w:styleId="Bodytext11Bold">
    <w:name w:val="Body text (11) + Bold"/>
    <w:aliases w:val="Not Italic"/>
    <w:basedOn w:val="Bodytext11"/>
    <w:rsid w:val="004C5F9F"/>
    <w:rPr>
      <w:rFonts w:ascii="Century Schoolbook" w:eastAsia="Century Schoolbook" w:hAnsi="Century Schoolbook" w:cs="Century Schoolbook"/>
      <w:b/>
      <w:bCs/>
      <w:i/>
      <w:iCs/>
      <w:color w:val="000000"/>
      <w:spacing w:val="0"/>
      <w:w w:val="100"/>
      <w:position w:val="0"/>
      <w:sz w:val="15"/>
      <w:szCs w:val="15"/>
      <w:shd w:val="clear" w:color="auto" w:fill="FFFFFF"/>
    </w:rPr>
  </w:style>
  <w:style w:type="paragraph" w:customStyle="1" w:styleId="Bodytext30">
    <w:name w:val="Body text (3)"/>
    <w:basedOn w:val="Normal"/>
    <w:link w:val="Bodytext3"/>
    <w:rsid w:val="004C5F9F"/>
    <w:pPr>
      <w:shd w:val="clear" w:color="auto" w:fill="FFFFFF"/>
      <w:spacing w:line="0" w:lineRule="atLeast"/>
      <w:jc w:val="center"/>
    </w:pPr>
    <w:rPr>
      <w:rFonts w:ascii="Century Schoolbook" w:eastAsia="Century Schoolbook" w:hAnsi="Century Schoolbook" w:cs="Century Schoolbook"/>
      <w:color w:val="auto"/>
      <w:sz w:val="14"/>
      <w:szCs w:val="14"/>
      <w:lang w:eastAsia="en-US"/>
    </w:rPr>
  </w:style>
  <w:style w:type="paragraph" w:customStyle="1" w:styleId="BodyText2">
    <w:name w:val="Body Text2"/>
    <w:basedOn w:val="Normal"/>
    <w:link w:val="Bodytext"/>
    <w:rsid w:val="004C5F9F"/>
    <w:pPr>
      <w:shd w:val="clear" w:color="auto" w:fill="FFFFFF"/>
      <w:spacing w:line="266" w:lineRule="exact"/>
      <w:ind w:hanging="2160"/>
      <w:jc w:val="both"/>
    </w:pPr>
    <w:rPr>
      <w:rFonts w:ascii="Century Schoolbook" w:eastAsia="Century Schoolbook" w:hAnsi="Century Schoolbook" w:cs="Century Schoolbook"/>
      <w:color w:val="auto"/>
      <w:spacing w:val="-10"/>
      <w:sz w:val="20"/>
      <w:szCs w:val="20"/>
      <w:lang w:eastAsia="en-US"/>
    </w:rPr>
  </w:style>
  <w:style w:type="paragraph" w:customStyle="1" w:styleId="Bodytext40">
    <w:name w:val="Body text (4)"/>
    <w:basedOn w:val="Normal"/>
    <w:link w:val="Bodytext4"/>
    <w:rsid w:val="004C5F9F"/>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21">
    <w:name w:val="Body text (2)"/>
    <w:basedOn w:val="Normal"/>
    <w:link w:val="Bodytext20"/>
    <w:rsid w:val="004C5F9F"/>
    <w:pPr>
      <w:shd w:val="clear" w:color="auto" w:fill="FFFFFF"/>
      <w:spacing w:line="168" w:lineRule="exact"/>
      <w:ind w:hanging="200"/>
      <w:jc w:val="both"/>
    </w:pPr>
    <w:rPr>
      <w:rFonts w:ascii="Century Schoolbook" w:eastAsia="Century Schoolbook" w:hAnsi="Century Schoolbook" w:cs="Century Schoolbook"/>
      <w:color w:val="auto"/>
      <w:sz w:val="15"/>
      <w:szCs w:val="15"/>
      <w:lang w:eastAsia="en-US"/>
    </w:rPr>
  </w:style>
  <w:style w:type="paragraph" w:customStyle="1" w:styleId="Bodytext110">
    <w:name w:val="Body text (11)"/>
    <w:basedOn w:val="Normal"/>
    <w:link w:val="Bodytext11"/>
    <w:rsid w:val="004C5F9F"/>
    <w:pPr>
      <w:shd w:val="clear" w:color="auto" w:fill="FFFFFF"/>
      <w:spacing w:line="0" w:lineRule="atLeast"/>
      <w:ind w:hanging="180"/>
      <w:jc w:val="both"/>
    </w:pPr>
    <w:rPr>
      <w:rFonts w:ascii="Century Schoolbook" w:eastAsia="Century Schoolbook" w:hAnsi="Century Schoolbook" w:cs="Century Schoolbook"/>
      <w:i/>
      <w:iCs/>
      <w:color w:val="auto"/>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F9F"/>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F9F"/>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4C5F9F"/>
  </w:style>
  <w:style w:type="paragraph" w:styleId="Footer">
    <w:name w:val="footer"/>
    <w:basedOn w:val="Normal"/>
    <w:link w:val="FooterChar"/>
    <w:uiPriority w:val="99"/>
    <w:unhideWhenUsed/>
    <w:rsid w:val="004C5F9F"/>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4C5F9F"/>
  </w:style>
  <w:style w:type="character" w:customStyle="1" w:styleId="Bodytext3">
    <w:name w:val="Body text (3)_"/>
    <w:basedOn w:val="DefaultParagraphFont"/>
    <w:link w:val="Bodytext30"/>
    <w:rsid w:val="004C5F9F"/>
    <w:rPr>
      <w:rFonts w:ascii="Century Schoolbook" w:eastAsia="Century Schoolbook" w:hAnsi="Century Schoolbook" w:cs="Century Schoolbook"/>
      <w:sz w:val="14"/>
      <w:szCs w:val="14"/>
      <w:shd w:val="clear" w:color="auto" w:fill="FFFFFF"/>
    </w:rPr>
  </w:style>
  <w:style w:type="character" w:customStyle="1" w:styleId="Bodytext">
    <w:name w:val="Body text_"/>
    <w:basedOn w:val="DefaultParagraphFont"/>
    <w:link w:val="BodyText2"/>
    <w:rsid w:val="004C5F9F"/>
    <w:rPr>
      <w:rFonts w:ascii="Century Schoolbook" w:eastAsia="Century Schoolbook" w:hAnsi="Century Schoolbook" w:cs="Century Schoolbook"/>
      <w:spacing w:val="-10"/>
      <w:sz w:val="20"/>
      <w:szCs w:val="20"/>
      <w:shd w:val="clear" w:color="auto" w:fill="FFFFFF"/>
    </w:rPr>
  </w:style>
  <w:style w:type="character" w:customStyle="1" w:styleId="Bodytext7pt">
    <w:name w:val="Body text + 7 pt"/>
    <w:aliases w:val="Spacing 0 pt"/>
    <w:basedOn w:val="Bodytext"/>
    <w:rsid w:val="004C5F9F"/>
    <w:rPr>
      <w:rFonts w:ascii="Century Schoolbook" w:eastAsia="Century Schoolbook" w:hAnsi="Century Schoolbook" w:cs="Century Schoolbook"/>
      <w:color w:val="000000"/>
      <w:spacing w:val="0"/>
      <w:w w:val="100"/>
      <w:position w:val="0"/>
      <w:sz w:val="14"/>
      <w:szCs w:val="14"/>
      <w:shd w:val="clear" w:color="auto" w:fill="FFFFFF"/>
      <w:lang w:val="en-GB"/>
    </w:rPr>
  </w:style>
  <w:style w:type="character" w:customStyle="1" w:styleId="BodytextItalic">
    <w:name w:val="Body text + Italic"/>
    <w:basedOn w:val="Bodytext"/>
    <w:rsid w:val="004C5F9F"/>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1">
    <w:name w:val="Body Text1"/>
    <w:basedOn w:val="Bodytext"/>
    <w:rsid w:val="004C5F9F"/>
    <w:rPr>
      <w:rFonts w:ascii="Century Schoolbook" w:eastAsia="Century Schoolbook" w:hAnsi="Century Schoolbook" w:cs="Century Schoolbook"/>
      <w:color w:val="000000"/>
      <w:spacing w:val="-10"/>
      <w:w w:val="100"/>
      <w:position w:val="0"/>
      <w:sz w:val="20"/>
      <w:szCs w:val="20"/>
      <w:u w:val="single"/>
      <w:shd w:val="clear" w:color="auto" w:fill="FFFFFF"/>
      <w:lang w:val="en-GB"/>
    </w:rPr>
  </w:style>
  <w:style w:type="character" w:customStyle="1" w:styleId="Bodytext4">
    <w:name w:val="Body text (4)_"/>
    <w:basedOn w:val="DefaultParagraphFont"/>
    <w:link w:val="Bodytext40"/>
    <w:rsid w:val="004C5F9F"/>
    <w:rPr>
      <w:rFonts w:ascii="Century Schoolbook" w:eastAsia="Century Schoolbook" w:hAnsi="Century Schoolbook" w:cs="Century Schoolbook"/>
      <w:sz w:val="12"/>
      <w:szCs w:val="12"/>
      <w:shd w:val="clear" w:color="auto" w:fill="FFFFFF"/>
    </w:rPr>
  </w:style>
  <w:style w:type="character" w:customStyle="1" w:styleId="Bodytext20">
    <w:name w:val="Body text (2)_"/>
    <w:basedOn w:val="DefaultParagraphFont"/>
    <w:link w:val="Bodytext21"/>
    <w:rsid w:val="004C5F9F"/>
    <w:rPr>
      <w:rFonts w:ascii="Century Schoolbook" w:eastAsia="Century Schoolbook" w:hAnsi="Century Schoolbook" w:cs="Century Schoolbook"/>
      <w:sz w:val="15"/>
      <w:szCs w:val="15"/>
      <w:shd w:val="clear" w:color="auto" w:fill="FFFFFF"/>
    </w:rPr>
  </w:style>
  <w:style w:type="character" w:customStyle="1" w:styleId="Bodytext2Italic">
    <w:name w:val="Body text (2) + Italic"/>
    <w:basedOn w:val="Bodytext20"/>
    <w:rsid w:val="004C5F9F"/>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character" w:customStyle="1" w:styleId="Bodytext4SmallCaps">
    <w:name w:val="Body text (4) + Small Caps"/>
    <w:basedOn w:val="Bodytext4"/>
    <w:rsid w:val="004C5F9F"/>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47pt">
    <w:name w:val="Body text (4) + 7 pt"/>
    <w:basedOn w:val="Bodytext4"/>
    <w:rsid w:val="004C5F9F"/>
    <w:rPr>
      <w:rFonts w:ascii="Century Schoolbook" w:eastAsia="Century Schoolbook" w:hAnsi="Century Schoolbook" w:cs="Century Schoolbook"/>
      <w:color w:val="000000"/>
      <w:spacing w:val="0"/>
      <w:w w:val="100"/>
      <w:position w:val="0"/>
      <w:sz w:val="14"/>
      <w:szCs w:val="14"/>
      <w:shd w:val="clear" w:color="auto" w:fill="FFFFFF"/>
      <w:lang w:val="en-GB"/>
    </w:rPr>
  </w:style>
  <w:style w:type="character" w:customStyle="1" w:styleId="Bodytext2Bold">
    <w:name w:val="Body text (2) + Bold"/>
    <w:basedOn w:val="Bodytext20"/>
    <w:rsid w:val="004C5F9F"/>
    <w:rPr>
      <w:rFonts w:ascii="Century Schoolbook" w:eastAsia="Century Schoolbook" w:hAnsi="Century Schoolbook" w:cs="Century Schoolbook"/>
      <w:b/>
      <w:bCs/>
      <w:color w:val="000000"/>
      <w:spacing w:val="0"/>
      <w:w w:val="100"/>
      <w:position w:val="0"/>
      <w:sz w:val="15"/>
      <w:szCs w:val="15"/>
      <w:shd w:val="clear" w:color="auto" w:fill="FFFFFF"/>
      <w:lang w:val="en-GB"/>
    </w:rPr>
  </w:style>
  <w:style w:type="character" w:customStyle="1" w:styleId="Bodytext11">
    <w:name w:val="Body text (11)_"/>
    <w:basedOn w:val="DefaultParagraphFont"/>
    <w:link w:val="Bodytext110"/>
    <w:rsid w:val="004C5F9F"/>
    <w:rPr>
      <w:rFonts w:ascii="Century Schoolbook" w:eastAsia="Century Schoolbook" w:hAnsi="Century Schoolbook" w:cs="Century Schoolbook"/>
      <w:i/>
      <w:iCs/>
      <w:sz w:val="15"/>
      <w:szCs w:val="15"/>
      <w:shd w:val="clear" w:color="auto" w:fill="FFFFFF"/>
    </w:rPr>
  </w:style>
  <w:style w:type="character" w:customStyle="1" w:styleId="Bodytext11NotItalic">
    <w:name w:val="Body text (11) + Not Italic"/>
    <w:basedOn w:val="Bodytext11"/>
    <w:rsid w:val="004C5F9F"/>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character" w:customStyle="1" w:styleId="Bodytext11Bold">
    <w:name w:val="Body text (11) + Bold"/>
    <w:aliases w:val="Not Italic"/>
    <w:basedOn w:val="Bodytext11"/>
    <w:rsid w:val="004C5F9F"/>
    <w:rPr>
      <w:rFonts w:ascii="Century Schoolbook" w:eastAsia="Century Schoolbook" w:hAnsi="Century Schoolbook" w:cs="Century Schoolbook"/>
      <w:b/>
      <w:bCs/>
      <w:i/>
      <w:iCs/>
      <w:color w:val="000000"/>
      <w:spacing w:val="0"/>
      <w:w w:val="100"/>
      <w:position w:val="0"/>
      <w:sz w:val="15"/>
      <w:szCs w:val="15"/>
      <w:shd w:val="clear" w:color="auto" w:fill="FFFFFF"/>
    </w:rPr>
  </w:style>
  <w:style w:type="paragraph" w:customStyle="1" w:styleId="Bodytext30">
    <w:name w:val="Body text (3)"/>
    <w:basedOn w:val="Normal"/>
    <w:link w:val="Bodytext3"/>
    <w:rsid w:val="004C5F9F"/>
    <w:pPr>
      <w:shd w:val="clear" w:color="auto" w:fill="FFFFFF"/>
      <w:spacing w:line="0" w:lineRule="atLeast"/>
      <w:jc w:val="center"/>
    </w:pPr>
    <w:rPr>
      <w:rFonts w:ascii="Century Schoolbook" w:eastAsia="Century Schoolbook" w:hAnsi="Century Schoolbook" w:cs="Century Schoolbook"/>
      <w:color w:val="auto"/>
      <w:sz w:val="14"/>
      <w:szCs w:val="14"/>
      <w:lang w:eastAsia="en-US"/>
    </w:rPr>
  </w:style>
  <w:style w:type="paragraph" w:customStyle="1" w:styleId="BodyText2">
    <w:name w:val="Body Text2"/>
    <w:basedOn w:val="Normal"/>
    <w:link w:val="Bodytext"/>
    <w:rsid w:val="004C5F9F"/>
    <w:pPr>
      <w:shd w:val="clear" w:color="auto" w:fill="FFFFFF"/>
      <w:spacing w:line="266" w:lineRule="exact"/>
      <w:ind w:hanging="2160"/>
      <w:jc w:val="both"/>
    </w:pPr>
    <w:rPr>
      <w:rFonts w:ascii="Century Schoolbook" w:eastAsia="Century Schoolbook" w:hAnsi="Century Schoolbook" w:cs="Century Schoolbook"/>
      <w:color w:val="auto"/>
      <w:spacing w:val="-10"/>
      <w:sz w:val="20"/>
      <w:szCs w:val="20"/>
      <w:lang w:eastAsia="en-US"/>
    </w:rPr>
  </w:style>
  <w:style w:type="paragraph" w:customStyle="1" w:styleId="Bodytext40">
    <w:name w:val="Body text (4)"/>
    <w:basedOn w:val="Normal"/>
    <w:link w:val="Bodytext4"/>
    <w:rsid w:val="004C5F9F"/>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21">
    <w:name w:val="Body text (2)"/>
    <w:basedOn w:val="Normal"/>
    <w:link w:val="Bodytext20"/>
    <w:rsid w:val="004C5F9F"/>
    <w:pPr>
      <w:shd w:val="clear" w:color="auto" w:fill="FFFFFF"/>
      <w:spacing w:line="168" w:lineRule="exact"/>
      <w:ind w:hanging="200"/>
      <w:jc w:val="both"/>
    </w:pPr>
    <w:rPr>
      <w:rFonts w:ascii="Century Schoolbook" w:eastAsia="Century Schoolbook" w:hAnsi="Century Schoolbook" w:cs="Century Schoolbook"/>
      <w:color w:val="auto"/>
      <w:sz w:val="15"/>
      <w:szCs w:val="15"/>
      <w:lang w:eastAsia="en-US"/>
    </w:rPr>
  </w:style>
  <w:style w:type="paragraph" w:customStyle="1" w:styleId="Bodytext110">
    <w:name w:val="Body text (11)"/>
    <w:basedOn w:val="Normal"/>
    <w:link w:val="Bodytext11"/>
    <w:rsid w:val="004C5F9F"/>
    <w:pPr>
      <w:shd w:val="clear" w:color="auto" w:fill="FFFFFF"/>
      <w:spacing w:line="0" w:lineRule="atLeast"/>
      <w:ind w:hanging="180"/>
      <w:jc w:val="both"/>
    </w:pPr>
    <w:rPr>
      <w:rFonts w:ascii="Century Schoolbook" w:eastAsia="Century Schoolbook" w:hAnsi="Century Schoolbook" w:cs="Century Schoolbook"/>
      <w:i/>
      <w:iCs/>
      <w:color w:val="auto"/>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2013-09-18T14:45:00Z</dcterms:created>
  <dcterms:modified xsi:type="dcterms:W3CDTF">2013-09-18T14:45:00Z</dcterms:modified>
</cp:coreProperties>
</file>