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6A" w:rsidRPr="00C2422C" w:rsidRDefault="005F196A" w:rsidP="005F196A">
      <w:pPr>
        <w:widowControl w:val="0"/>
        <w:kinsoku w:val="0"/>
        <w:spacing w:after="0" w:line="196" w:lineRule="auto"/>
        <w:jc w:val="center"/>
        <w:rPr>
          <w:rFonts w:ascii="Times New Roman" w:eastAsia="Times New Roman" w:hAnsi="Times New Roman" w:cs="Times New Roman"/>
          <w:bCs/>
          <w:sz w:val="44"/>
          <w:szCs w:val="44"/>
        </w:rPr>
      </w:pPr>
      <w:bookmarkStart w:id="0" w:name="_GoBack"/>
      <w:bookmarkEnd w:id="0"/>
      <w:r w:rsidRPr="00C2422C">
        <w:rPr>
          <w:rFonts w:ascii="Times New Roman" w:eastAsia="Times New Roman" w:hAnsi="Times New Roman" w:cs="Times New Roman"/>
          <w:bCs/>
          <w:sz w:val="44"/>
          <w:szCs w:val="44"/>
        </w:rPr>
        <w:t>EXPOSITORY THOUGHTS</w:t>
      </w:r>
    </w:p>
    <w:p w:rsidR="005F196A" w:rsidRPr="00C2422C" w:rsidRDefault="005F196A" w:rsidP="005F196A">
      <w:pPr>
        <w:widowControl w:val="0"/>
        <w:kinsoku w:val="0"/>
        <w:spacing w:before="180" w:after="648" w:line="196" w:lineRule="auto"/>
        <w:jc w:val="center"/>
        <w:rPr>
          <w:rFonts w:ascii="Times New Roman" w:eastAsia="Times New Roman" w:hAnsi="Times New Roman" w:cs="Times New Roman"/>
          <w:bCs/>
          <w:sz w:val="44"/>
          <w:szCs w:val="44"/>
        </w:rPr>
      </w:pPr>
      <w:r w:rsidRPr="00C2422C">
        <w:rPr>
          <w:rFonts w:ascii="Times New Roman" w:eastAsia="Times New Roman" w:hAnsi="Times New Roman" w:cs="Times New Roman"/>
          <w:bCs/>
          <w:sz w:val="44"/>
          <w:szCs w:val="44"/>
        </w:rPr>
        <w:t>ON THE GOSPELS.</w:t>
      </w:r>
    </w:p>
    <w:p w:rsidR="005F196A" w:rsidRPr="00C2422C" w:rsidRDefault="005F196A" w:rsidP="005F196A">
      <w:pPr>
        <w:widowControl w:val="0"/>
        <w:kinsoku w:val="0"/>
        <w:spacing w:after="0" w:line="480" w:lineRule="auto"/>
        <w:ind w:left="144"/>
        <w:jc w:val="center"/>
        <w:rPr>
          <w:rFonts w:ascii="Times New Roman" w:eastAsia="Times New Roman" w:hAnsi="Times New Roman" w:cs="Times New Roman"/>
          <w:bCs/>
          <w:sz w:val="24"/>
          <w:szCs w:val="24"/>
        </w:rPr>
      </w:pPr>
      <w:r w:rsidRPr="00C2422C">
        <w:rPr>
          <w:rFonts w:ascii="Times New Roman" w:eastAsia="Times New Roman" w:hAnsi="Times New Roman" w:cs="Times New Roman"/>
          <w:bCs/>
          <w:sz w:val="24"/>
          <w:szCs w:val="24"/>
        </w:rPr>
        <w:t>FOR FAMILY AND PRIVATE USE.</w:t>
      </w:r>
    </w:p>
    <w:p w:rsidR="005F196A" w:rsidRPr="00C2422C" w:rsidRDefault="005F196A" w:rsidP="005F196A">
      <w:pPr>
        <w:widowControl w:val="0"/>
        <w:kinsoku w:val="0"/>
        <w:spacing w:after="0" w:line="480" w:lineRule="auto"/>
        <w:jc w:val="center"/>
        <w:rPr>
          <w:rFonts w:ascii="Times New Roman" w:eastAsia="Times New Roman" w:hAnsi="Times New Roman" w:cs="Times New Roman"/>
          <w:bCs/>
          <w:sz w:val="20"/>
          <w:szCs w:val="20"/>
        </w:rPr>
      </w:pPr>
    </w:p>
    <w:p w:rsidR="005F196A" w:rsidRPr="00C2422C" w:rsidRDefault="005F196A" w:rsidP="005F196A">
      <w:pPr>
        <w:widowControl w:val="0"/>
        <w:kinsoku w:val="0"/>
        <w:spacing w:after="0" w:line="480" w:lineRule="auto"/>
        <w:jc w:val="center"/>
        <w:rPr>
          <w:rFonts w:ascii="Times New Roman" w:eastAsia="Times New Roman" w:hAnsi="Times New Roman" w:cs="Times New Roman"/>
          <w:bCs/>
          <w:sz w:val="20"/>
          <w:szCs w:val="20"/>
        </w:rPr>
      </w:pPr>
    </w:p>
    <w:p w:rsidR="005F196A" w:rsidRPr="00C2422C" w:rsidRDefault="005F196A" w:rsidP="005F196A">
      <w:pPr>
        <w:widowControl w:val="0"/>
        <w:kinsoku w:val="0"/>
        <w:spacing w:after="0" w:line="480" w:lineRule="auto"/>
        <w:jc w:val="center"/>
        <w:rPr>
          <w:rFonts w:ascii="Times New Roman" w:eastAsia="Times New Roman" w:hAnsi="Times New Roman" w:cs="Times New Roman"/>
          <w:bCs/>
          <w:sz w:val="20"/>
          <w:szCs w:val="20"/>
        </w:rPr>
      </w:pPr>
      <w:r w:rsidRPr="00C2422C">
        <w:rPr>
          <w:rFonts w:ascii="Times New Roman" w:eastAsia="Times New Roman" w:hAnsi="Times New Roman" w:cs="Times New Roman"/>
          <w:bCs/>
          <w:sz w:val="18"/>
          <w:szCs w:val="18"/>
        </w:rPr>
        <w:t>WITH THE TEXT COMPLETE,</w:t>
      </w:r>
      <w:r w:rsidRPr="00C2422C">
        <w:rPr>
          <w:rFonts w:ascii="Times New Roman" w:eastAsia="Times New Roman" w:hAnsi="Times New Roman" w:cs="Times New Roman"/>
          <w:bCs/>
          <w:sz w:val="18"/>
          <w:szCs w:val="18"/>
        </w:rPr>
        <w:br/>
      </w:r>
      <w:r w:rsidRPr="00C2422C">
        <w:rPr>
          <w:rFonts w:ascii="Times New Roman" w:eastAsia="Times New Roman" w:hAnsi="Times New Roman" w:cs="Times New Roman"/>
          <w:bCs/>
          <w:i/>
          <w:iCs/>
          <w:sz w:val="20"/>
          <w:szCs w:val="20"/>
        </w:rPr>
        <w:t xml:space="preserve">And </w:t>
      </w:r>
      <w:r w:rsidRPr="00C2422C">
        <w:rPr>
          <w:rFonts w:ascii="Times New Roman" w:eastAsia="Times New Roman" w:hAnsi="Times New Roman" w:cs="Times New Roman"/>
          <w:bCs/>
          <w:i/>
          <w:sz w:val="20"/>
          <w:szCs w:val="20"/>
        </w:rPr>
        <w:t>Many Explanatory Notes</w:t>
      </w:r>
      <w:r w:rsidRPr="00C2422C">
        <w:rPr>
          <w:rFonts w:ascii="Times New Roman" w:eastAsia="Times New Roman" w:hAnsi="Times New Roman" w:cs="Times New Roman"/>
          <w:bCs/>
          <w:sz w:val="20"/>
          <w:szCs w:val="20"/>
        </w:rPr>
        <w:t>.</w:t>
      </w:r>
    </w:p>
    <w:p w:rsidR="005F196A" w:rsidRPr="00C2422C" w:rsidRDefault="005F196A" w:rsidP="005F196A">
      <w:pPr>
        <w:widowControl w:val="0"/>
        <w:kinsoku w:val="0"/>
        <w:spacing w:before="288" w:after="0"/>
        <w:jc w:val="center"/>
        <w:rPr>
          <w:rFonts w:ascii="Times New Roman" w:eastAsia="Times New Roman" w:hAnsi="Times New Roman" w:cs="Times New Roman"/>
          <w:sz w:val="33"/>
          <w:szCs w:val="33"/>
        </w:rPr>
      </w:pPr>
    </w:p>
    <w:p w:rsidR="005F196A" w:rsidRPr="00C2422C" w:rsidRDefault="005F196A" w:rsidP="005F196A">
      <w:pPr>
        <w:widowControl w:val="0"/>
        <w:kinsoku w:val="0"/>
        <w:spacing w:before="288" w:after="0"/>
        <w:jc w:val="center"/>
        <w:rPr>
          <w:rFonts w:ascii="Times New Roman" w:eastAsia="Times New Roman" w:hAnsi="Times New Roman" w:cs="Times New Roman"/>
          <w:sz w:val="33"/>
          <w:szCs w:val="33"/>
        </w:rPr>
      </w:pPr>
      <w:r w:rsidRPr="00C2422C">
        <w:rPr>
          <w:rFonts w:ascii="Times New Roman" w:eastAsia="Times New Roman" w:hAnsi="Times New Roman" w:cs="Times New Roman"/>
          <w:sz w:val="33"/>
          <w:szCs w:val="33"/>
        </w:rPr>
        <w:t>BY  THE  REV.  J.  C.  RYLE,  B. A.,</w:t>
      </w:r>
    </w:p>
    <w:p w:rsidR="005F196A" w:rsidRPr="00C2422C" w:rsidRDefault="005F196A" w:rsidP="005F196A">
      <w:pPr>
        <w:widowControl w:val="0"/>
        <w:kinsoku w:val="0"/>
        <w:spacing w:before="36" w:after="0"/>
        <w:jc w:val="center"/>
        <w:rPr>
          <w:rFonts w:ascii="Times New Roman" w:eastAsia="Times New Roman" w:hAnsi="Times New Roman" w:cs="Times New Roman"/>
          <w:bCs/>
          <w:sz w:val="16"/>
          <w:szCs w:val="16"/>
        </w:rPr>
      </w:pPr>
      <w:r w:rsidRPr="00C2422C">
        <w:rPr>
          <w:rFonts w:ascii="Times New Roman" w:eastAsia="Times New Roman" w:hAnsi="Times New Roman" w:cs="Times New Roman"/>
          <w:bCs/>
          <w:sz w:val="16"/>
          <w:szCs w:val="16"/>
        </w:rPr>
        <w:t>CHRIST CHURCH, OXFORD,</w:t>
      </w:r>
    </w:p>
    <w:p w:rsidR="005F196A" w:rsidRPr="00C2422C" w:rsidRDefault="005F196A" w:rsidP="005F196A">
      <w:pPr>
        <w:widowControl w:val="0"/>
        <w:kinsoku w:val="0"/>
        <w:spacing w:before="72" w:after="0" w:line="360" w:lineRule="auto"/>
        <w:jc w:val="center"/>
        <w:rPr>
          <w:rFonts w:ascii="Times New Roman" w:eastAsia="Times New Roman" w:hAnsi="Times New Roman" w:cs="Times New Roman"/>
          <w:bCs/>
          <w:sz w:val="20"/>
          <w:szCs w:val="20"/>
        </w:rPr>
      </w:pPr>
      <w:r w:rsidRPr="00C2422C">
        <w:rPr>
          <w:rFonts w:ascii="Times New Roman" w:eastAsia="Times New Roman" w:hAnsi="Times New Roman" w:cs="Times New Roman"/>
          <w:bCs/>
          <w:sz w:val="20"/>
          <w:szCs w:val="20"/>
        </w:rPr>
        <w:t>VICAR OF STRADBROOKE, SUFFOLK;</w:t>
      </w:r>
    </w:p>
    <w:p w:rsidR="005F196A" w:rsidRPr="00C2422C" w:rsidRDefault="005F196A" w:rsidP="005F196A">
      <w:pPr>
        <w:widowControl w:val="0"/>
        <w:kinsoku w:val="0"/>
        <w:spacing w:before="72" w:after="540" w:line="240" w:lineRule="auto"/>
        <w:jc w:val="center"/>
        <w:rPr>
          <w:rFonts w:ascii="Times New Roman" w:eastAsia="Times New Roman" w:hAnsi="Times New Roman" w:cs="Times New Roman"/>
          <w:i/>
          <w:iCs/>
          <w:sz w:val="16"/>
          <w:szCs w:val="16"/>
        </w:rPr>
      </w:pPr>
      <w:r w:rsidRPr="00C2422C">
        <w:rPr>
          <w:rFonts w:ascii="Times New Roman" w:eastAsia="Times New Roman" w:hAnsi="Times New Roman" w:cs="Times New Roman"/>
          <w:i/>
          <w:iCs/>
          <w:sz w:val="16"/>
          <w:szCs w:val="16"/>
        </w:rPr>
        <w:t xml:space="preserve">Author of </w:t>
      </w:r>
      <w:r w:rsidR="00930648" w:rsidRPr="00C2422C">
        <w:rPr>
          <w:rFonts w:ascii="Times New Roman" w:eastAsia="Times New Roman" w:hAnsi="Times New Roman" w:cs="Times New Roman"/>
          <w:i/>
          <w:iCs/>
          <w:sz w:val="16"/>
          <w:szCs w:val="16"/>
        </w:rPr>
        <w:t>“</w:t>
      </w:r>
      <w:r w:rsidRPr="00C2422C">
        <w:rPr>
          <w:rFonts w:ascii="Times New Roman" w:eastAsia="Times New Roman" w:hAnsi="Times New Roman" w:cs="Times New Roman"/>
          <w:i/>
          <w:iCs/>
          <w:sz w:val="16"/>
          <w:szCs w:val="16"/>
        </w:rPr>
        <w:t>Home Truths,</w:t>
      </w:r>
      <w:r w:rsidR="00930648" w:rsidRPr="00C2422C">
        <w:rPr>
          <w:rFonts w:ascii="Times New Roman" w:eastAsia="Times New Roman" w:hAnsi="Times New Roman" w:cs="Times New Roman"/>
          <w:i/>
          <w:iCs/>
          <w:sz w:val="16"/>
          <w:szCs w:val="16"/>
        </w:rPr>
        <w:t>”</w:t>
      </w:r>
      <w:r w:rsidRPr="00C2422C">
        <w:rPr>
          <w:rFonts w:ascii="Times New Roman" w:eastAsia="Times New Roman" w:hAnsi="Times New Roman" w:cs="Times New Roman"/>
          <w:i/>
          <w:iCs/>
          <w:sz w:val="16"/>
          <w:szCs w:val="16"/>
        </w:rPr>
        <w:t xml:space="preserve"> etc.</w:t>
      </w:r>
    </w:p>
    <w:p w:rsidR="005F196A" w:rsidRPr="00C2422C" w:rsidRDefault="005F196A" w:rsidP="005F196A">
      <w:pPr>
        <w:widowControl w:val="0"/>
        <w:kinsoku w:val="0"/>
        <w:spacing w:after="684" w:line="208" w:lineRule="auto"/>
        <w:jc w:val="center"/>
        <w:rPr>
          <w:rFonts w:ascii="Times New Roman" w:eastAsia="Times New Roman" w:hAnsi="Times New Roman" w:cs="Times New Roman"/>
          <w:bCs/>
          <w:sz w:val="32"/>
          <w:szCs w:val="32"/>
        </w:rPr>
      </w:pPr>
      <w:r w:rsidRPr="00C2422C">
        <w:rPr>
          <w:rFonts w:ascii="Times New Roman" w:eastAsia="Times New Roman" w:hAnsi="Times New Roman" w:cs="Times New Roman"/>
          <w:bCs/>
          <w:sz w:val="32"/>
          <w:szCs w:val="32"/>
        </w:rPr>
        <w:t>ST. LUKE. VOL. I.</w:t>
      </w:r>
    </w:p>
    <w:p w:rsidR="005F196A" w:rsidRPr="00C2422C" w:rsidRDefault="005F196A" w:rsidP="005F196A">
      <w:pPr>
        <w:widowControl w:val="0"/>
        <w:kinsoku w:val="0"/>
        <w:spacing w:after="0"/>
        <w:jc w:val="center"/>
        <w:rPr>
          <w:rFonts w:ascii="Times New Roman" w:eastAsia="Times New Roman" w:hAnsi="Times New Roman" w:cs="Times New Roman"/>
          <w:bCs/>
          <w:sz w:val="20"/>
          <w:szCs w:val="20"/>
        </w:rPr>
      </w:pPr>
      <w:r w:rsidRPr="00C2422C">
        <w:rPr>
          <w:rFonts w:ascii="Times New Roman" w:eastAsia="Times New Roman" w:hAnsi="Times New Roman" w:cs="Times New Roman"/>
          <w:bCs/>
          <w:sz w:val="20"/>
          <w:szCs w:val="20"/>
        </w:rPr>
        <w:t>LONDON:</w:t>
      </w:r>
      <w:r w:rsidRPr="00C2422C">
        <w:rPr>
          <w:rFonts w:ascii="Times New Roman" w:eastAsia="Times New Roman" w:hAnsi="Times New Roman" w:cs="Times New Roman"/>
          <w:bCs/>
          <w:sz w:val="20"/>
          <w:szCs w:val="20"/>
        </w:rPr>
        <w:br/>
        <w:t>WILLIAM HUNT AND COMPANY, 23, HOLLES STREET.</w:t>
      </w:r>
    </w:p>
    <w:p w:rsidR="005F196A" w:rsidRPr="00C2422C" w:rsidRDefault="005F196A" w:rsidP="005F196A">
      <w:pPr>
        <w:widowControl w:val="0"/>
        <w:kinsoku w:val="0"/>
        <w:spacing w:after="0"/>
        <w:jc w:val="center"/>
        <w:rPr>
          <w:rFonts w:ascii="Times New Roman" w:eastAsia="Times New Roman" w:hAnsi="Times New Roman" w:cs="Times New Roman"/>
          <w:bCs/>
          <w:sz w:val="20"/>
          <w:szCs w:val="20"/>
        </w:rPr>
      </w:pPr>
      <w:r w:rsidRPr="00C2422C">
        <w:rPr>
          <w:rFonts w:ascii="Times New Roman" w:eastAsia="Times New Roman" w:hAnsi="Times New Roman" w:cs="Times New Roman"/>
          <w:bCs/>
          <w:sz w:val="20"/>
          <w:szCs w:val="20"/>
        </w:rPr>
        <w:t>CAVENDISH SQUARE</w:t>
      </w: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r w:rsidRPr="00C2422C">
        <w:rPr>
          <w:rFonts w:ascii="Times New Roman" w:eastAsia="Times New Roman" w:hAnsi="Times New Roman" w:cs="Times New Roman"/>
          <w:bCs/>
          <w:sz w:val="18"/>
          <w:szCs w:val="18"/>
        </w:rPr>
        <w:t>IPSWICH: WILLIAM HUNT, TAVERN STREET.</w:t>
      </w: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p>
    <w:p w:rsidR="005F196A" w:rsidRPr="00C2422C" w:rsidRDefault="005F196A" w:rsidP="005F196A">
      <w:pPr>
        <w:widowControl w:val="0"/>
        <w:kinsoku w:val="0"/>
        <w:spacing w:after="0" w:line="216" w:lineRule="auto"/>
        <w:jc w:val="center"/>
        <w:rPr>
          <w:rFonts w:ascii="Times New Roman" w:eastAsia="Times New Roman" w:hAnsi="Times New Roman" w:cs="Times New Roman"/>
          <w:bCs/>
          <w:sz w:val="18"/>
          <w:szCs w:val="18"/>
        </w:rPr>
      </w:pPr>
      <w:r w:rsidRPr="00C2422C">
        <w:rPr>
          <w:rFonts w:ascii="Times New Roman" w:eastAsia="Times New Roman" w:hAnsi="Times New Roman" w:cs="Times New Roman"/>
          <w:bCs/>
          <w:sz w:val="18"/>
          <w:szCs w:val="18"/>
        </w:rPr>
        <w:t>MDCCCLVIII.</w:t>
      </w:r>
    </w:p>
    <w:p w:rsidR="005F196A" w:rsidRPr="00C2422C" w:rsidRDefault="005F196A" w:rsidP="005F196A">
      <w:pPr>
        <w:jc w:val="both"/>
        <w:rPr>
          <w:rFonts w:ascii="Bookman Old Style" w:eastAsia="Times New Roman" w:hAnsi="Bookman Old Style" w:cs="Bookman Old Style"/>
          <w:bCs/>
          <w:sz w:val="9"/>
          <w:szCs w:val="9"/>
        </w:rPr>
      </w:pPr>
      <w:r w:rsidRPr="00C2422C">
        <w:rPr>
          <w:rFonts w:ascii="Bookman Old Style" w:eastAsia="Times New Roman" w:hAnsi="Bookman Old Style" w:cs="Bookman Old Style"/>
          <w:bCs/>
          <w:sz w:val="9"/>
          <w:szCs w:val="9"/>
        </w:rPr>
        <w:br w:type="page"/>
      </w:r>
    </w:p>
    <w:p w:rsidR="00396E33" w:rsidRPr="00C2422C" w:rsidRDefault="00396E33" w:rsidP="00396E33">
      <w:pPr>
        <w:pStyle w:val="Style1"/>
        <w:widowControl w:val="0"/>
        <w:kinsoku w:val="0"/>
        <w:autoSpaceDE/>
        <w:autoSpaceDN/>
        <w:adjustRightInd/>
        <w:spacing w:after="72" w:line="360" w:lineRule="auto"/>
        <w:jc w:val="center"/>
        <w:rPr>
          <w:lang w:val="en-GB"/>
        </w:rPr>
      </w:pPr>
      <w:r w:rsidRPr="00C2422C">
        <w:rPr>
          <w:lang w:val="en-GB"/>
        </w:rPr>
        <w:lastRenderedPageBreak/>
        <w:t>LUKE VIII. 16</w:t>
      </w:r>
      <w:r w:rsidR="00930648" w:rsidRPr="00C2422C">
        <w:rPr>
          <w:lang w:val="en-GB"/>
        </w:rPr>
        <w:t>–</w:t>
      </w:r>
      <w:r w:rsidRPr="00C2422C">
        <w:rPr>
          <w:lang w:val="en-GB"/>
        </w:rPr>
        <w:t>21.</w:t>
      </w:r>
    </w:p>
    <w:p w:rsidR="00396E33" w:rsidRPr="00C2422C" w:rsidRDefault="00396E33" w:rsidP="00396E33">
      <w:pPr>
        <w:pStyle w:val="Style2"/>
        <w:kinsoku w:val="0"/>
        <w:autoSpaceDE/>
        <w:autoSpaceDN/>
        <w:spacing w:line="240" w:lineRule="auto"/>
        <w:rPr>
          <w:rStyle w:val="CharacterStyle1"/>
          <w:sz w:val="20"/>
          <w:szCs w:val="20"/>
          <w:lang w:val="en-GB"/>
        </w:rPr>
        <w:sectPr w:rsidR="00396E33" w:rsidRPr="00C2422C" w:rsidSect="00396E33">
          <w:footerReference w:type="default" r:id="rId7"/>
          <w:pgSz w:w="11907" w:h="16839" w:code="9"/>
          <w:pgMar w:top="1701" w:right="2268" w:bottom="1701" w:left="2268" w:header="720" w:footer="720" w:gutter="0"/>
          <w:cols w:space="720"/>
          <w:noEndnote/>
          <w:docGrid w:linePitch="299"/>
        </w:sectPr>
      </w:pPr>
    </w:p>
    <w:p w:rsidR="00396E33" w:rsidRPr="00C2422C" w:rsidRDefault="00396E33" w:rsidP="00396E33">
      <w:pPr>
        <w:pStyle w:val="Style2"/>
        <w:kinsoku w:val="0"/>
        <w:autoSpaceDE/>
        <w:autoSpaceDN/>
        <w:spacing w:line="240" w:lineRule="auto"/>
        <w:rPr>
          <w:rStyle w:val="CharacterStyle1"/>
          <w:sz w:val="20"/>
          <w:szCs w:val="20"/>
          <w:lang w:val="en-GB"/>
        </w:rPr>
      </w:pPr>
      <w:r w:rsidRPr="00C2422C">
        <w:rPr>
          <w:rStyle w:val="CharacterStyle1"/>
          <w:sz w:val="20"/>
          <w:szCs w:val="20"/>
          <w:lang w:val="en-GB"/>
        </w:rPr>
        <w:lastRenderedPageBreak/>
        <w:t xml:space="preserve">16 No man, when he hath lighted a candle, covereth it with a vessel, or putteth </w:t>
      </w:r>
      <w:r w:rsidRPr="00C2422C">
        <w:rPr>
          <w:rStyle w:val="CharacterStyle1"/>
          <w:i/>
          <w:iCs/>
          <w:sz w:val="20"/>
          <w:szCs w:val="20"/>
          <w:lang w:val="en-GB"/>
        </w:rPr>
        <w:t xml:space="preserve">it </w:t>
      </w:r>
      <w:r w:rsidRPr="00C2422C">
        <w:rPr>
          <w:rStyle w:val="CharacterStyle1"/>
          <w:sz w:val="20"/>
          <w:szCs w:val="20"/>
          <w:lang w:val="en-GB"/>
        </w:rPr>
        <w:t>under a bed</w:t>
      </w:r>
      <w:r w:rsidR="005F196A" w:rsidRPr="00C2422C">
        <w:rPr>
          <w:rStyle w:val="CharacterStyle1"/>
          <w:sz w:val="20"/>
          <w:szCs w:val="20"/>
          <w:lang w:val="en-GB"/>
        </w:rPr>
        <w:t>;</w:t>
      </w:r>
      <w:r w:rsidRPr="00C2422C">
        <w:rPr>
          <w:rStyle w:val="CharacterStyle1"/>
          <w:sz w:val="20"/>
          <w:szCs w:val="20"/>
          <w:lang w:val="en-GB"/>
        </w:rPr>
        <w:t xml:space="preserve"> but setteth </w:t>
      </w:r>
      <w:r w:rsidRPr="00C2422C">
        <w:rPr>
          <w:rStyle w:val="CharacterStyle1"/>
          <w:i/>
          <w:iCs/>
          <w:sz w:val="20"/>
          <w:szCs w:val="20"/>
          <w:lang w:val="en-GB"/>
        </w:rPr>
        <w:t xml:space="preserve">it </w:t>
      </w:r>
      <w:r w:rsidRPr="00C2422C">
        <w:rPr>
          <w:rStyle w:val="CharacterStyle1"/>
          <w:sz w:val="20"/>
          <w:szCs w:val="20"/>
          <w:lang w:val="en-GB"/>
        </w:rPr>
        <w:t>on a candlestick, that they which en</w:t>
      </w:r>
      <w:r w:rsidRPr="00C2422C">
        <w:rPr>
          <w:rStyle w:val="CharacterStyle1"/>
          <w:sz w:val="20"/>
          <w:szCs w:val="20"/>
          <w:lang w:val="en-GB"/>
        </w:rPr>
        <w:softHyphen/>
        <w:t xml:space="preserve">ter in may </w:t>
      </w:r>
      <w:r w:rsidR="005F196A" w:rsidRPr="00C2422C">
        <w:rPr>
          <w:rStyle w:val="CharacterStyle1"/>
          <w:sz w:val="20"/>
          <w:szCs w:val="20"/>
          <w:lang w:val="en-GB"/>
        </w:rPr>
        <w:t xml:space="preserve">see </w:t>
      </w:r>
      <w:r w:rsidRPr="00C2422C">
        <w:rPr>
          <w:rStyle w:val="CharacterStyle1"/>
          <w:sz w:val="20"/>
          <w:szCs w:val="20"/>
          <w:lang w:val="en-GB"/>
        </w:rPr>
        <w:t>the light.</w:t>
      </w:r>
    </w:p>
    <w:p w:rsidR="00396E33" w:rsidRPr="00C2422C" w:rsidRDefault="00396E33" w:rsidP="00396E33">
      <w:pPr>
        <w:pStyle w:val="Style2"/>
        <w:kinsoku w:val="0"/>
        <w:autoSpaceDE/>
        <w:autoSpaceDN/>
        <w:spacing w:line="240" w:lineRule="auto"/>
        <w:rPr>
          <w:rStyle w:val="CharacterStyle1"/>
          <w:sz w:val="20"/>
          <w:szCs w:val="20"/>
          <w:lang w:val="en-GB"/>
        </w:rPr>
      </w:pPr>
      <w:r w:rsidRPr="00C2422C">
        <w:rPr>
          <w:rStyle w:val="CharacterStyle1"/>
          <w:sz w:val="20"/>
          <w:szCs w:val="20"/>
          <w:lang w:val="en-GB"/>
        </w:rPr>
        <w:t>17 For nothing is secret, that shall not be made manifest</w:t>
      </w:r>
      <w:r w:rsidR="005F196A" w:rsidRPr="00C2422C">
        <w:rPr>
          <w:rStyle w:val="CharacterStyle1"/>
          <w:sz w:val="20"/>
          <w:szCs w:val="20"/>
          <w:lang w:val="en-GB"/>
        </w:rPr>
        <w:t>;</w:t>
      </w:r>
      <w:r w:rsidRPr="00C2422C">
        <w:rPr>
          <w:rStyle w:val="CharacterStyle1"/>
          <w:sz w:val="20"/>
          <w:szCs w:val="20"/>
          <w:lang w:val="en-GB"/>
        </w:rPr>
        <w:t xml:space="preserve"> neither </w:t>
      </w:r>
      <w:r w:rsidRPr="00C2422C">
        <w:rPr>
          <w:rStyle w:val="CharacterStyle1"/>
          <w:i/>
          <w:iCs/>
          <w:sz w:val="20"/>
          <w:szCs w:val="20"/>
          <w:lang w:val="en-GB"/>
        </w:rPr>
        <w:t xml:space="preserve">any thing </w:t>
      </w:r>
      <w:r w:rsidRPr="00C2422C">
        <w:rPr>
          <w:rStyle w:val="CharacterStyle1"/>
          <w:sz w:val="20"/>
          <w:szCs w:val="20"/>
          <w:lang w:val="en-GB"/>
        </w:rPr>
        <w:t>hid, that shall not be known and come abroad.</w:t>
      </w:r>
    </w:p>
    <w:p w:rsidR="00396E33" w:rsidRPr="00C2422C" w:rsidRDefault="00396E33" w:rsidP="00396E33">
      <w:pPr>
        <w:pStyle w:val="Style2"/>
        <w:kinsoku w:val="0"/>
        <w:autoSpaceDE/>
        <w:autoSpaceDN/>
        <w:spacing w:line="240" w:lineRule="auto"/>
        <w:rPr>
          <w:rStyle w:val="CharacterStyle1"/>
          <w:sz w:val="20"/>
          <w:szCs w:val="20"/>
          <w:lang w:val="en-GB"/>
        </w:rPr>
      </w:pPr>
      <w:r w:rsidRPr="00C2422C">
        <w:rPr>
          <w:rStyle w:val="CharacterStyle1"/>
          <w:sz w:val="20"/>
          <w:szCs w:val="20"/>
          <w:lang w:val="en-GB"/>
        </w:rPr>
        <w:t>18</w:t>
      </w:r>
      <w:r w:rsidR="00B356BE" w:rsidRPr="00C2422C">
        <w:rPr>
          <w:rStyle w:val="CharacterStyle1"/>
          <w:sz w:val="20"/>
          <w:szCs w:val="20"/>
          <w:lang w:val="en-GB"/>
        </w:rPr>
        <w:t xml:space="preserve"> T</w:t>
      </w:r>
      <w:r w:rsidRPr="00C2422C">
        <w:rPr>
          <w:rStyle w:val="CharacterStyle1"/>
          <w:sz w:val="20"/>
          <w:szCs w:val="20"/>
          <w:lang w:val="en-GB"/>
        </w:rPr>
        <w:t>ake heed therefore how ye hear</w:t>
      </w:r>
      <w:r w:rsidR="005F196A" w:rsidRPr="00C2422C">
        <w:rPr>
          <w:rStyle w:val="CharacterStyle1"/>
          <w:sz w:val="20"/>
          <w:szCs w:val="20"/>
          <w:lang w:val="en-GB"/>
        </w:rPr>
        <w:t>:</w:t>
      </w:r>
      <w:r w:rsidRPr="00C2422C">
        <w:rPr>
          <w:rStyle w:val="CharacterStyle1"/>
          <w:sz w:val="20"/>
          <w:szCs w:val="20"/>
          <w:lang w:val="en-GB"/>
        </w:rPr>
        <w:t xml:space="preserve"> for whomever hath, to him shall be given</w:t>
      </w:r>
      <w:r w:rsidR="005F196A" w:rsidRPr="00C2422C">
        <w:rPr>
          <w:rStyle w:val="CharacterStyle1"/>
          <w:sz w:val="20"/>
          <w:szCs w:val="20"/>
          <w:lang w:val="en-GB"/>
        </w:rPr>
        <w:t>;</w:t>
      </w:r>
      <w:r w:rsidRPr="00C2422C">
        <w:rPr>
          <w:rStyle w:val="CharacterStyle1"/>
          <w:sz w:val="20"/>
          <w:szCs w:val="20"/>
          <w:lang w:val="en-GB"/>
        </w:rPr>
        <w:t xml:space="preserve"> and whosoever hath not, from him shall be taken </w:t>
      </w:r>
      <w:r w:rsidRPr="00C2422C">
        <w:rPr>
          <w:rStyle w:val="CharacterStyle1"/>
          <w:sz w:val="20"/>
          <w:szCs w:val="20"/>
          <w:lang w:val="en-GB"/>
        </w:rPr>
        <w:lastRenderedPageBreak/>
        <w:t>even that which he seemeth to have.</w:t>
      </w:r>
    </w:p>
    <w:p w:rsidR="00396E33" w:rsidRPr="00C2422C" w:rsidRDefault="00396E33" w:rsidP="00396E33">
      <w:pPr>
        <w:pStyle w:val="Style2"/>
        <w:kinsoku w:val="0"/>
        <w:autoSpaceDE/>
        <w:autoSpaceDN/>
        <w:spacing w:line="240" w:lineRule="auto"/>
        <w:rPr>
          <w:rStyle w:val="CharacterStyle1"/>
          <w:sz w:val="20"/>
          <w:szCs w:val="20"/>
          <w:lang w:val="en-GB"/>
        </w:rPr>
      </w:pPr>
      <w:r w:rsidRPr="00C2422C">
        <w:rPr>
          <w:rStyle w:val="CharacterStyle1"/>
          <w:sz w:val="20"/>
          <w:szCs w:val="20"/>
          <w:lang w:val="en-GB"/>
        </w:rPr>
        <w:t xml:space="preserve">19 Then came to him </w:t>
      </w:r>
      <w:r w:rsidRPr="00C2422C">
        <w:rPr>
          <w:rStyle w:val="CharacterStyle1"/>
          <w:i/>
          <w:iCs/>
          <w:sz w:val="20"/>
          <w:szCs w:val="20"/>
          <w:lang w:val="en-GB"/>
        </w:rPr>
        <w:t xml:space="preserve">his </w:t>
      </w:r>
      <w:r w:rsidRPr="00C2422C">
        <w:rPr>
          <w:rStyle w:val="CharacterStyle1"/>
          <w:sz w:val="20"/>
          <w:szCs w:val="20"/>
          <w:lang w:val="en-GB"/>
        </w:rPr>
        <w:t>mother and his brethren, and could not co</w:t>
      </w:r>
      <w:r w:rsidR="00B356BE" w:rsidRPr="00C2422C">
        <w:rPr>
          <w:rStyle w:val="CharacterStyle1"/>
          <w:sz w:val="20"/>
          <w:szCs w:val="20"/>
          <w:lang w:val="en-GB"/>
        </w:rPr>
        <w:t>me</w:t>
      </w:r>
      <w:r w:rsidRPr="00C2422C">
        <w:rPr>
          <w:rStyle w:val="CharacterStyle1"/>
          <w:sz w:val="20"/>
          <w:szCs w:val="20"/>
          <w:lang w:val="en-GB"/>
        </w:rPr>
        <w:t xml:space="preserve"> at him for the press.</w:t>
      </w:r>
    </w:p>
    <w:p w:rsidR="00396E33" w:rsidRPr="00C2422C" w:rsidRDefault="00396E33" w:rsidP="00396E33">
      <w:pPr>
        <w:pStyle w:val="Style2"/>
        <w:kinsoku w:val="0"/>
        <w:autoSpaceDE/>
        <w:autoSpaceDN/>
        <w:spacing w:line="240" w:lineRule="auto"/>
        <w:rPr>
          <w:rStyle w:val="CharacterStyle1"/>
          <w:sz w:val="20"/>
          <w:szCs w:val="20"/>
          <w:lang w:val="en-GB"/>
        </w:rPr>
      </w:pPr>
      <w:r w:rsidRPr="00C2422C">
        <w:rPr>
          <w:rStyle w:val="CharacterStyle1"/>
          <w:sz w:val="20"/>
          <w:szCs w:val="20"/>
          <w:lang w:val="en-GB"/>
        </w:rPr>
        <w:t xml:space="preserve">20 And it was told </w:t>
      </w:r>
      <w:r w:rsidRPr="00C2422C">
        <w:rPr>
          <w:rStyle w:val="CharacterStyle1"/>
          <w:iCs/>
          <w:sz w:val="20"/>
          <w:szCs w:val="20"/>
          <w:lang w:val="en-GB"/>
        </w:rPr>
        <w:t>him</w:t>
      </w:r>
      <w:r w:rsidRPr="00C2422C">
        <w:rPr>
          <w:rStyle w:val="CharacterStyle1"/>
          <w:i/>
          <w:iCs/>
          <w:sz w:val="20"/>
          <w:szCs w:val="20"/>
          <w:lang w:val="en-GB"/>
        </w:rPr>
        <w:t xml:space="preserve"> by certain </w:t>
      </w:r>
      <w:r w:rsidRPr="00C2422C">
        <w:rPr>
          <w:rStyle w:val="CharacterStyle1"/>
          <w:sz w:val="20"/>
          <w:szCs w:val="20"/>
          <w:lang w:val="en-GB"/>
        </w:rPr>
        <w:t>which said, Thy mother and thy brethren stand without, desiring to see thee.</w:t>
      </w:r>
    </w:p>
    <w:p w:rsidR="00396E33" w:rsidRPr="00C2422C" w:rsidRDefault="00396E33" w:rsidP="00396E33">
      <w:pPr>
        <w:pStyle w:val="Style2"/>
        <w:kinsoku w:val="0"/>
        <w:autoSpaceDE/>
        <w:autoSpaceDN/>
        <w:spacing w:after="144" w:line="240" w:lineRule="auto"/>
        <w:rPr>
          <w:rStyle w:val="CharacterStyle1"/>
          <w:sz w:val="20"/>
          <w:szCs w:val="20"/>
          <w:lang w:val="en-GB"/>
        </w:rPr>
      </w:pPr>
      <w:r w:rsidRPr="00C2422C">
        <w:rPr>
          <w:rStyle w:val="CharacterStyle1"/>
          <w:sz w:val="20"/>
          <w:szCs w:val="20"/>
          <w:lang w:val="en-GB"/>
        </w:rPr>
        <w:t>21 And he answered and said unto them, My mother and my brethren are these which hear the word of God, and do it.</w:t>
      </w:r>
    </w:p>
    <w:p w:rsidR="00396E33" w:rsidRPr="00C2422C" w:rsidRDefault="00396E33" w:rsidP="00396E33">
      <w:pPr>
        <w:pStyle w:val="Style3"/>
        <w:kinsoku w:val="0"/>
        <w:autoSpaceDE/>
        <w:autoSpaceDN/>
        <w:spacing w:before="180"/>
        <w:ind w:firstLine="0"/>
        <w:rPr>
          <w:rStyle w:val="CharacterStyle2"/>
          <w:bCs/>
          <w:sz w:val="15"/>
          <w:szCs w:val="15"/>
          <w:lang w:val="en-GB"/>
        </w:rPr>
        <w:sectPr w:rsidR="00396E33" w:rsidRPr="00C2422C" w:rsidSect="00396E33">
          <w:type w:val="continuous"/>
          <w:pgSz w:w="11907" w:h="16839" w:code="9"/>
          <w:pgMar w:top="1701" w:right="2268" w:bottom="1701" w:left="2268" w:header="720" w:footer="720" w:gutter="0"/>
          <w:cols w:num="2" w:sep="1" w:space="170"/>
          <w:noEndnote/>
          <w:docGrid w:linePitch="299"/>
        </w:sectPr>
      </w:pPr>
    </w:p>
    <w:p w:rsidR="00396E33" w:rsidRPr="00C2422C" w:rsidRDefault="00396E33" w:rsidP="00396E33">
      <w:pPr>
        <w:pStyle w:val="Style3"/>
        <w:kinsoku w:val="0"/>
        <w:autoSpaceDE/>
        <w:autoSpaceDN/>
        <w:spacing w:line="276" w:lineRule="auto"/>
        <w:ind w:firstLine="284"/>
        <w:rPr>
          <w:rStyle w:val="CharacterStyle2"/>
          <w:bCs/>
          <w:sz w:val="24"/>
          <w:szCs w:val="24"/>
          <w:lang w:val="en-GB"/>
        </w:rPr>
      </w:pPr>
    </w:p>
    <w:p w:rsidR="00396E33" w:rsidRPr="00C2422C" w:rsidRDefault="00396E33" w:rsidP="00396E33">
      <w:pPr>
        <w:pStyle w:val="Style3"/>
        <w:kinsoku w:val="0"/>
        <w:autoSpaceDE/>
        <w:autoSpaceDN/>
        <w:spacing w:line="276" w:lineRule="auto"/>
        <w:ind w:firstLine="0"/>
        <w:rPr>
          <w:rStyle w:val="CharacterStyle2"/>
          <w:sz w:val="24"/>
          <w:szCs w:val="24"/>
          <w:lang w:val="en-GB"/>
        </w:rPr>
      </w:pPr>
      <w:r w:rsidRPr="00C2422C">
        <w:rPr>
          <w:rStyle w:val="CharacterStyle2"/>
          <w:bCs/>
          <w:sz w:val="24"/>
          <w:szCs w:val="24"/>
          <w:lang w:val="en-GB"/>
        </w:rPr>
        <w:t>T</w:t>
      </w:r>
      <w:r w:rsidRPr="00C2422C">
        <w:rPr>
          <w:rStyle w:val="CharacterStyle2"/>
          <w:bCs/>
          <w:sz w:val="20"/>
          <w:szCs w:val="20"/>
          <w:lang w:val="en-GB"/>
        </w:rPr>
        <w:t>HESE</w:t>
      </w:r>
      <w:r w:rsidRPr="00C2422C">
        <w:rPr>
          <w:rStyle w:val="CharacterStyle2"/>
          <w:bCs/>
          <w:sz w:val="24"/>
          <w:szCs w:val="24"/>
          <w:lang w:val="en-GB"/>
        </w:rPr>
        <w:t xml:space="preserve"> </w:t>
      </w:r>
      <w:r w:rsidRPr="00C2422C">
        <w:rPr>
          <w:rStyle w:val="CharacterStyle2"/>
          <w:sz w:val="24"/>
          <w:szCs w:val="24"/>
          <w:lang w:val="en-GB"/>
        </w:rPr>
        <w:t>verses form a practical application of the famous parable of the so</w:t>
      </w:r>
      <w:r w:rsidRPr="00C2422C">
        <w:rPr>
          <w:rStyle w:val="CharacterStyle2"/>
          <w:sz w:val="24"/>
          <w:szCs w:val="24"/>
          <w:lang w:val="en-GB"/>
        </w:rPr>
        <w:t>w</w:t>
      </w:r>
      <w:r w:rsidRPr="00C2422C">
        <w:rPr>
          <w:rStyle w:val="CharacterStyle2"/>
          <w:sz w:val="24"/>
          <w:szCs w:val="24"/>
          <w:lang w:val="en-GB"/>
        </w:rPr>
        <w:t>er. They are intended to nail and clench in our minds the mighty lesson which that parable contains. They deserve the especial attention of all true-hearted hearers of the Gospel of Christ.</w:t>
      </w:r>
    </w:p>
    <w:p w:rsidR="00396E33" w:rsidRPr="00C2422C" w:rsidRDefault="00396E33" w:rsidP="00396E33">
      <w:pPr>
        <w:pStyle w:val="Style3"/>
        <w:kinsoku w:val="0"/>
        <w:autoSpaceDE/>
        <w:autoSpaceDN/>
        <w:spacing w:line="276" w:lineRule="auto"/>
        <w:ind w:firstLine="284"/>
        <w:rPr>
          <w:rStyle w:val="CharacterStyle2"/>
          <w:sz w:val="24"/>
          <w:szCs w:val="24"/>
          <w:lang w:val="en-GB"/>
        </w:rPr>
      </w:pPr>
      <w:r w:rsidRPr="00C2422C">
        <w:rPr>
          <w:rStyle w:val="CharacterStyle2"/>
          <w:sz w:val="24"/>
          <w:szCs w:val="24"/>
          <w:lang w:val="en-GB"/>
        </w:rPr>
        <w:t xml:space="preserve">We learn, firstly, from these verses, that </w:t>
      </w:r>
      <w:r w:rsidRPr="00C2422C">
        <w:rPr>
          <w:rStyle w:val="CharacterStyle2"/>
          <w:i/>
          <w:iCs/>
          <w:sz w:val="24"/>
          <w:szCs w:val="24"/>
          <w:lang w:val="en-GB"/>
        </w:rPr>
        <w:t xml:space="preserve">spiritual knowledge ought to be </w:t>
      </w:r>
      <w:r w:rsidR="00930648" w:rsidRPr="00C2422C">
        <w:rPr>
          <w:rStyle w:val="CharacterStyle2"/>
          <w:i/>
          <w:iCs/>
          <w:sz w:val="24"/>
          <w:szCs w:val="24"/>
          <w:lang w:val="en-GB"/>
        </w:rPr>
        <w:t>diligently</w:t>
      </w:r>
      <w:r w:rsidRPr="00C2422C">
        <w:rPr>
          <w:rStyle w:val="CharacterStyle2"/>
          <w:i/>
          <w:iCs/>
          <w:sz w:val="24"/>
          <w:szCs w:val="24"/>
          <w:lang w:val="en-GB"/>
        </w:rPr>
        <w:t xml:space="preserve"> used. </w:t>
      </w:r>
      <w:r w:rsidRPr="00C2422C">
        <w:rPr>
          <w:rStyle w:val="CharacterStyle2"/>
          <w:sz w:val="24"/>
          <w:szCs w:val="24"/>
          <w:lang w:val="en-GB"/>
        </w:rPr>
        <w:t>Our Lord tells us that it is like a lighted candle, utterly us</w:t>
      </w:r>
      <w:r w:rsidRPr="00C2422C">
        <w:rPr>
          <w:rStyle w:val="CharacterStyle2"/>
          <w:sz w:val="24"/>
          <w:szCs w:val="24"/>
          <w:lang w:val="en-GB"/>
        </w:rPr>
        <w:t>e</w:t>
      </w:r>
      <w:r w:rsidRPr="00C2422C">
        <w:rPr>
          <w:rStyle w:val="CharacterStyle2"/>
          <w:sz w:val="24"/>
          <w:szCs w:val="24"/>
          <w:lang w:val="en-GB"/>
        </w:rPr>
        <w:t>less, when covered with a bushel, or put under a bed,—only useful when set upon a candlestick, and placed where it can be made serviceable to the wants of men.</w:t>
      </w:r>
    </w:p>
    <w:p w:rsidR="00396E33" w:rsidRPr="00C2422C" w:rsidRDefault="00396E33" w:rsidP="00396E33">
      <w:pPr>
        <w:pStyle w:val="Style3"/>
        <w:kinsoku w:val="0"/>
        <w:autoSpaceDE/>
        <w:autoSpaceDN/>
        <w:spacing w:line="276" w:lineRule="auto"/>
        <w:ind w:firstLine="284"/>
        <w:rPr>
          <w:rStyle w:val="CharacterStyle2"/>
          <w:sz w:val="24"/>
          <w:szCs w:val="24"/>
          <w:lang w:val="en-GB"/>
        </w:rPr>
      </w:pPr>
      <w:r w:rsidRPr="00C2422C">
        <w:rPr>
          <w:rStyle w:val="CharacterStyle2"/>
          <w:sz w:val="24"/>
          <w:szCs w:val="24"/>
          <w:lang w:val="en-GB"/>
        </w:rPr>
        <w:t xml:space="preserve">When we hear this lesson, let us first think of </w:t>
      </w:r>
      <w:r w:rsidRPr="00C2422C">
        <w:rPr>
          <w:rStyle w:val="CharacterStyle2"/>
          <w:i/>
          <w:iCs/>
          <w:sz w:val="24"/>
          <w:szCs w:val="24"/>
          <w:lang w:val="en-GB"/>
        </w:rPr>
        <w:t>our</w:t>
      </w:r>
      <w:r w:rsidRPr="00C2422C">
        <w:rPr>
          <w:rStyle w:val="CharacterStyle2"/>
          <w:i/>
          <w:iCs/>
          <w:sz w:val="24"/>
          <w:szCs w:val="24"/>
          <w:lang w:val="en-GB"/>
        </w:rPr>
        <w:softHyphen/>
        <w:t xml:space="preserve">selves. </w:t>
      </w:r>
      <w:r w:rsidRPr="00C2422C">
        <w:rPr>
          <w:rStyle w:val="CharacterStyle2"/>
          <w:sz w:val="24"/>
          <w:szCs w:val="24"/>
          <w:lang w:val="en-GB"/>
        </w:rPr>
        <w:t>The Gospel which we possess was not given us only to be admired, talked of, and pr</w:t>
      </w:r>
      <w:r w:rsidRPr="00C2422C">
        <w:rPr>
          <w:rStyle w:val="CharacterStyle2"/>
          <w:sz w:val="24"/>
          <w:szCs w:val="24"/>
          <w:lang w:val="en-GB"/>
        </w:rPr>
        <w:t>o</w:t>
      </w:r>
      <w:r w:rsidRPr="00C2422C">
        <w:rPr>
          <w:rStyle w:val="CharacterStyle2"/>
          <w:sz w:val="24"/>
          <w:szCs w:val="24"/>
          <w:lang w:val="en-GB"/>
        </w:rPr>
        <w:t>fessed,—but to be practised. It was not meant merely to reside in our inte</w:t>
      </w:r>
      <w:r w:rsidRPr="00C2422C">
        <w:rPr>
          <w:rStyle w:val="CharacterStyle2"/>
          <w:sz w:val="24"/>
          <w:szCs w:val="24"/>
          <w:lang w:val="en-GB"/>
        </w:rPr>
        <w:t>l</w:t>
      </w:r>
      <w:r w:rsidRPr="00C2422C">
        <w:rPr>
          <w:rStyle w:val="CharacterStyle2"/>
          <w:sz w:val="24"/>
          <w:szCs w:val="24"/>
          <w:lang w:val="en-GB"/>
        </w:rPr>
        <w:t>lect, and memories, and tongues,—but to be seen in</w:t>
      </w:r>
      <w:r w:rsidR="00930648" w:rsidRPr="00C2422C">
        <w:rPr>
          <w:rStyle w:val="CharacterStyle2"/>
          <w:sz w:val="24"/>
          <w:szCs w:val="24"/>
          <w:lang w:val="en-GB"/>
        </w:rPr>
        <w:t xml:space="preserve"> </w:t>
      </w:r>
      <w:r w:rsidRPr="00C2422C">
        <w:rPr>
          <w:rStyle w:val="CharacterStyle2"/>
          <w:sz w:val="24"/>
          <w:szCs w:val="24"/>
          <w:lang w:val="en-GB"/>
        </w:rPr>
        <w:t>our lives. Christianity is a talent committed to our charge, and one which brings with it great respo</w:t>
      </w:r>
      <w:r w:rsidRPr="00C2422C">
        <w:rPr>
          <w:rStyle w:val="CharacterStyle2"/>
          <w:sz w:val="24"/>
          <w:szCs w:val="24"/>
          <w:lang w:val="en-GB"/>
        </w:rPr>
        <w:t>n</w:t>
      </w:r>
      <w:r w:rsidRPr="00C2422C">
        <w:rPr>
          <w:rStyle w:val="CharacterStyle2"/>
          <w:sz w:val="24"/>
          <w:szCs w:val="24"/>
          <w:lang w:val="en-GB"/>
        </w:rPr>
        <w:t>sibility. We are not in darkness like the heathen. A glorious light is put b</w:t>
      </w:r>
      <w:r w:rsidRPr="00C2422C">
        <w:rPr>
          <w:rStyle w:val="CharacterStyle2"/>
          <w:sz w:val="24"/>
          <w:szCs w:val="24"/>
          <w:lang w:val="en-GB"/>
        </w:rPr>
        <w:t>e</w:t>
      </w:r>
      <w:r w:rsidRPr="00C2422C">
        <w:rPr>
          <w:rStyle w:val="CharacterStyle2"/>
          <w:sz w:val="24"/>
          <w:szCs w:val="24"/>
          <w:lang w:val="en-GB"/>
        </w:rPr>
        <w:t>fore us. Let us take heed that we use it. While we have the light let us walk in the light. (John xii. 35.)</w:t>
      </w:r>
    </w:p>
    <w:p w:rsidR="00396E33" w:rsidRPr="00C2422C" w:rsidRDefault="00396E33" w:rsidP="00396E33">
      <w:pPr>
        <w:pStyle w:val="Style3"/>
        <w:kinsoku w:val="0"/>
        <w:autoSpaceDE/>
        <w:autoSpaceDN/>
        <w:spacing w:line="276" w:lineRule="auto"/>
        <w:ind w:firstLine="284"/>
        <w:rPr>
          <w:rStyle w:val="CharacterStyle2"/>
          <w:sz w:val="24"/>
          <w:szCs w:val="24"/>
          <w:lang w:val="en-GB"/>
        </w:rPr>
      </w:pPr>
      <w:r w:rsidRPr="00C2422C">
        <w:rPr>
          <w:rStyle w:val="CharacterStyle2"/>
          <w:sz w:val="24"/>
          <w:szCs w:val="24"/>
          <w:lang w:val="en-GB"/>
        </w:rPr>
        <w:t xml:space="preserve">But let us not only think of ourselves. Let us also think of </w:t>
      </w:r>
      <w:r w:rsidRPr="00C2422C">
        <w:rPr>
          <w:rStyle w:val="CharacterStyle2"/>
          <w:i/>
          <w:iCs/>
          <w:sz w:val="24"/>
          <w:szCs w:val="24"/>
          <w:lang w:val="en-GB"/>
        </w:rPr>
        <w:t xml:space="preserve">others. </w:t>
      </w:r>
      <w:r w:rsidRPr="00C2422C">
        <w:rPr>
          <w:rStyle w:val="CharacterStyle2"/>
          <w:sz w:val="24"/>
          <w:szCs w:val="24"/>
          <w:lang w:val="en-GB"/>
        </w:rPr>
        <w:t>There are millions in the world who have no spiritual light at all. They are without God, without Christ, and without hope. (Ephes. ii. 12.) Can we do nothing for them</w:t>
      </w:r>
      <w:r w:rsidR="005F196A" w:rsidRPr="00C2422C">
        <w:rPr>
          <w:rStyle w:val="CharacterStyle2"/>
          <w:sz w:val="24"/>
          <w:szCs w:val="24"/>
          <w:lang w:val="en-GB"/>
        </w:rPr>
        <w:t>?</w:t>
      </w:r>
      <w:r w:rsidRPr="00C2422C">
        <w:rPr>
          <w:rStyle w:val="CharacterStyle2"/>
          <w:sz w:val="24"/>
          <w:szCs w:val="24"/>
          <w:lang w:val="en-GB"/>
        </w:rPr>
        <w:t>—There are thousands around us, in our own land, who are u</w:t>
      </w:r>
      <w:r w:rsidRPr="00C2422C">
        <w:rPr>
          <w:rStyle w:val="CharacterStyle2"/>
          <w:sz w:val="24"/>
          <w:szCs w:val="24"/>
          <w:lang w:val="en-GB"/>
        </w:rPr>
        <w:t>n</w:t>
      </w:r>
      <w:r w:rsidRPr="00C2422C">
        <w:rPr>
          <w:rStyle w:val="CharacterStyle2"/>
          <w:sz w:val="24"/>
          <w:szCs w:val="24"/>
          <w:lang w:val="en-GB"/>
        </w:rPr>
        <w:t xml:space="preserve">converted and dead in </w:t>
      </w:r>
      <w:r w:rsidRPr="00C2422C">
        <w:rPr>
          <w:rStyle w:val="CharacterStyle2"/>
          <w:i/>
          <w:iCs/>
          <w:sz w:val="24"/>
          <w:szCs w:val="24"/>
          <w:lang w:val="en-GB"/>
        </w:rPr>
        <w:t xml:space="preserve">sins, </w:t>
      </w:r>
      <w:r w:rsidRPr="00C2422C">
        <w:rPr>
          <w:rStyle w:val="CharacterStyle2"/>
          <w:sz w:val="24"/>
          <w:szCs w:val="24"/>
          <w:lang w:val="en-GB"/>
        </w:rPr>
        <w:t>seeing nothing and knowing nothing aright</w:t>
      </w:r>
      <w:r w:rsidR="005F196A" w:rsidRPr="00C2422C">
        <w:rPr>
          <w:rStyle w:val="CharacterStyle2"/>
          <w:sz w:val="24"/>
          <w:szCs w:val="24"/>
          <w:lang w:val="en-GB"/>
        </w:rPr>
        <w:t>?</w:t>
      </w:r>
      <w:r w:rsidRPr="00C2422C">
        <w:rPr>
          <w:rStyle w:val="CharacterStyle2"/>
          <w:sz w:val="24"/>
          <w:szCs w:val="24"/>
          <w:lang w:val="en-GB"/>
        </w:rPr>
        <w:t xml:space="preserve"> Can we do nothing for them</w:t>
      </w:r>
      <w:r w:rsidR="005F196A" w:rsidRPr="00C2422C">
        <w:rPr>
          <w:rStyle w:val="CharacterStyle2"/>
          <w:sz w:val="24"/>
          <w:szCs w:val="24"/>
          <w:lang w:val="en-GB"/>
        </w:rPr>
        <w:t>?</w:t>
      </w:r>
      <w:r w:rsidRPr="00C2422C">
        <w:rPr>
          <w:rStyle w:val="CharacterStyle2"/>
          <w:sz w:val="24"/>
          <w:szCs w:val="24"/>
          <w:lang w:val="en-GB"/>
        </w:rPr>
        <w:t>—These are questions to which every true Christian ought to find an answer. We should strive, in every way, to spread our rel</w:t>
      </w:r>
      <w:r w:rsidRPr="00C2422C">
        <w:rPr>
          <w:rStyle w:val="CharacterStyle2"/>
          <w:sz w:val="24"/>
          <w:szCs w:val="24"/>
          <w:lang w:val="en-GB"/>
        </w:rPr>
        <w:t>i</w:t>
      </w:r>
      <w:r w:rsidRPr="00C2422C">
        <w:rPr>
          <w:rStyle w:val="CharacterStyle2"/>
          <w:sz w:val="24"/>
          <w:szCs w:val="24"/>
          <w:lang w:val="en-GB"/>
        </w:rPr>
        <w:t>gion. The highest form of selfishness is that of the man who is content to go to heaven alone. The truest charity is to endeavour to share with others ev</w:t>
      </w:r>
      <w:r w:rsidRPr="00C2422C">
        <w:rPr>
          <w:rStyle w:val="CharacterStyle2"/>
          <w:sz w:val="24"/>
          <w:szCs w:val="24"/>
          <w:lang w:val="en-GB"/>
        </w:rPr>
        <w:t>e</w:t>
      </w:r>
      <w:r w:rsidRPr="00C2422C">
        <w:rPr>
          <w:rStyle w:val="CharacterStyle2"/>
          <w:sz w:val="24"/>
          <w:szCs w:val="24"/>
          <w:lang w:val="en-GB"/>
        </w:rPr>
        <w:t>ry spark of religious light we possess ourselves, and so to hold our own ca</w:t>
      </w:r>
      <w:r w:rsidRPr="00C2422C">
        <w:rPr>
          <w:rStyle w:val="CharacterStyle2"/>
          <w:sz w:val="24"/>
          <w:szCs w:val="24"/>
          <w:lang w:val="en-GB"/>
        </w:rPr>
        <w:t>n</w:t>
      </w:r>
      <w:r w:rsidRPr="00C2422C">
        <w:rPr>
          <w:rStyle w:val="CharacterStyle2"/>
          <w:sz w:val="24"/>
          <w:szCs w:val="24"/>
          <w:lang w:val="en-GB"/>
        </w:rPr>
        <w:t>dle that it may give light to every one around us. Happy is that soul, which, as soon as it receives light from heaven, begins to think of others as well as itself</w:t>
      </w:r>
      <w:r w:rsidR="005F196A" w:rsidRPr="00C2422C">
        <w:rPr>
          <w:rStyle w:val="CharacterStyle2"/>
          <w:sz w:val="24"/>
          <w:szCs w:val="24"/>
          <w:lang w:val="en-GB"/>
        </w:rPr>
        <w:t>!</w:t>
      </w:r>
      <w:r w:rsidRPr="00C2422C">
        <w:rPr>
          <w:rStyle w:val="CharacterStyle2"/>
          <w:sz w:val="24"/>
          <w:szCs w:val="24"/>
          <w:lang w:val="en-GB"/>
        </w:rPr>
        <w:t xml:space="preserve"> No candle which God lights was ever meant to burn alone.</w:t>
      </w:r>
    </w:p>
    <w:p w:rsidR="00396E33" w:rsidRPr="00C2422C" w:rsidRDefault="00396E33" w:rsidP="00396E33">
      <w:pPr>
        <w:pStyle w:val="Style4"/>
        <w:kinsoku w:val="0"/>
        <w:autoSpaceDE/>
        <w:autoSpaceDN/>
        <w:spacing w:before="0" w:line="276" w:lineRule="auto"/>
        <w:ind w:left="0" w:firstLine="284"/>
        <w:rPr>
          <w:rStyle w:val="CharacterStyle4"/>
          <w:sz w:val="24"/>
          <w:szCs w:val="24"/>
          <w:lang w:val="en-GB"/>
        </w:rPr>
      </w:pPr>
      <w:r w:rsidRPr="00C2422C">
        <w:rPr>
          <w:rStyle w:val="CharacterStyle4"/>
          <w:sz w:val="24"/>
          <w:szCs w:val="24"/>
          <w:lang w:val="en-GB"/>
        </w:rPr>
        <w:t xml:space="preserve">We learn, secondly, from these verses, </w:t>
      </w:r>
      <w:r w:rsidRPr="00C2422C">
        <w:rPr>
          <w:rStyle w:val="CharacterStyle4"/>
          <w:i/>
          <w:iCs/>
          <w:sz w:val="24"/>
          <w:szCs w:val="24"/>
          <w:lang w:val="en-GB"/>
        </w:rPr>
        <w:t>the great im</w:t>
      </w:r>
      <w:r w:rsidRPr="00C2422C">
        <w:rPr>
          <w:rStyle w:val="CharacterStyle4"/>
          <w:i/>
          <w:iCs/>
          <w:sz w:val="24"/>
          <w:szCs w:val="24"/>
          <w:lang w:val="en-GB"/>
        </w:rPr>
        <w:softHyphen/>
        <w:t xml:space="preserve">portance of right hearing. </w:t>
      </w:r>
      <w:r w:rsidRPr="00C2422C">
        <w:rPr>
          <w:rStyle w:val="CharacterStyle4"/>
          <w:sz w:val="24"/>
          <w:szCs w:val="24"/>
          <w:lang w:val="en-GB"/>
        </w:rPr>
        <w:t xml:space="preserve">The words of our Lord Jesus Christ ought to impress that lesson </w:t>
      </w:r>
      <w:r w:rsidRPr="00C2422C">
        <w:rPr>
          <w:rStyle w:val="CharacterStyle4"/>
          <w:sz w:val="24"/>
          <w:szCs w:val="24"/>
          <w:lang w:val="en-GB"/>
        </w:rPr>
        <w:lastRenderedPageBreak/>
        <w:t>deeply on our hearts. He says,</w:t>
      </w:r>
      <w:r w:rsidR="005F196A" w:rsidRPr="00C2422C">
        <w:rPr>
          <w:rStyle w:val="CharacterStyle4"/>
          <w:sz w:val="24"/>
          <w:szCs w:val="24"/>
          <w:lang w:val="en-GB"/>
        </w:rPr>
        <w:t xml:space="preserve"> </w:t>
      </w:r>
      <w:r w:rsidR="00930648" w:rsidRPr="00C2422C">
        <w:rPr>
          <w:rStyle w:val="CharacterStyle4"/>
          <w:sz w:val="24"/>
          <w:szCs w:val="24"/>
          <w:lang w:val="en-GB"/>
        </w:rPr>
        <w:t>“</w:t>
      </w:r>
      <w:r w:rsidRPr="00C2422C">
        <w:rPr>
          <w:rStyle w:val="CharacterStyle4"/>
          <w:sz w:val="24"/>
          <w:szCs w:val="24"/>
          <w:lang w:val="en-GB"/>
        </w:rPr>
        <w:t>Take heed how ye hear.</w:t>
      </w:r>
      <w:r w:rsidR="00930648" w:rsidRPr="00C2422C">
        <w:rPr>
          <w:rStyle w:val="CharacterStyle4"/>
          <w:sz w:val="24"/>
          <w:szCs w:val="24"/>
          <w:lang w:val="en-GB"/>
        </w:rPr>
        <w:t>”</w:t>
      </w:r>
    </w:p>
    <w:p w:rsidR="00396E33" w:rsidRPr="00C2422C" w:rsidRDefault="00396E33" w:rsidP="00930648">
      <w:pPr>
        <w:pStyle w:val="Style3"/>
        <w:kinsoku w:val="0"/>
        <w:autoSpaceDE/>
        <w:autoSpaceDN/>
        <w:spacing w:line="276" w:lineRule="auto"/>
        <w:ind w:firstLine="284"/>
        <w:rPr>
          <w:sz w:val="24"/>
          <w:szCs w:val="24"/>
          <w:lang w:val="en-GB"/>
        </w:rPr>
      </w:pPr>
      <w:r w:rsidRPr="00C2422C">
        <w:rPr>
          <w:rStyle w:val="CharacterStyle2"/>
          <w:sz w:val="24"/>
          <w:szCs w:val="24"/>
          <w:lang w:val="en-GB"/>
        </w:rPr>
        <w:t>The degree of benefit which men receive from all the means of grace d</w:t>
      </w:r>
      <w:r w:rsidRPr="00C2422C">
        <w:rPr>
          <w:rStyle w:val="CharacterStyle2"/>
          <w:sz w:val="24"/>
          <w:szCs w:val="24"/>
          <w:lang w:val="en-GB"/>
        </w:rPr>
        <w:t>e</w:t>
      </w:r>
      <w:r w:rsidRPr="00C2422C">
        <w:rPr>
          <w:rStyle w:val="CharacterStyle2"/>
          <w:sz w:val="24"/>
          <w:szCs w:val="24"/>
          <w:lang w:val="en-GB"/>
        </w:rPr>
        <w:t>pends entirely on the way in which they use them. Private prayer lies at the very found</w:t>
      </w:r>
      <w:r w:rsidR="00930648" w:rsidRPr="00C2422C">
        <w:rPr>
          <w:rStyle w:val="CharacterStyle2"/>
          <w:sz w:val="24"/>
          <w:szCs w:val="24"/>
          <w:lang w:val="en-GB"/>
        </w:rPr>
        <w:t>at</w:t>
      </w:r>
      <w:r w:rsidRPr="00C2422C">
        <w:rPr>
          <w:sz w:val="24"/>
          <w:szCs w:val="24"/>
          <w:lang w:val="en-GB"/>
        </w:rPr>
        <w:t>ion of religion</w:t>
      </w:r>
      <w:r w:rsidR="005F196A" w:rsidRPr="00C2422C">
        <w:rPr>
          <w:lang w:val="en-GB"/>
        </w:rPr>
        <w:t>;</w:t>
      </w:r>
      <w:r w:rsidRPr="00C2422C">
        <w:rPr>
          <w:sz w:val="24"/>
          <w:szCs w:val="24"/>
          <w:lang w:val="en-GB"/>
        </w:rPr>
        <w:t xml:space="preserve"> yet the mere formal repetition of a set of words, when </w:t>
      </w:r>
      <w:r w:rsidR="00930648" w:rsidRPr="00C2422C">
        <w:rPr>
          <w:sz w:val="24"/>
          <w:szCs w:val="24"/>
          <w:lang w:val="en-GB"/>
        </w:rPr>
        <w:t>“</w:t>
      </w:r>
      <w:r w:rsidRPr="00C2422C">
        <w:rPr>
          <w:sz w:val="24"/>
          <w:szCs w:val="24"/>
          <w:lang w:val="en-GB"/>
        </w:rPr>
        <w:t>the heart is far away,</w:t>
      </w:r>
      <w:r w:rsidR="00930648" w:rsidRPr="00C2422C">
        <w:rPr>
          <w:sz w:val="24"/>
          <w:szCs w:val="24"/>
          <w:lang w:val="en-GB"/>
        </w:rPr>
        <w:t>”</w:t>
      </w:r>
      <w:r w:rsidRPr="00C2422C">
        <w:rPr>
          <w:sz w:val="24"/>
          <w:szCs w:val="24"/>
          <w:lang w:val="en-GB"/>
        </w:rPr>
        <w:t xml:space="preserve"> does good to no man</w:t>
      </w:r>
      <w:r w:rsidR="00930648" w:rsidRPr="00C2422C">
        <w:rPr>
          <w:lang w:val="en-GB"/>
        </w:rPr>
        <w:t>’</w:t>
      </w:r>
      <w:r w:rsidRPr="00C2422C">
        <w:rPr>
          <w:sz w:val="24"/>
          <w:szCs w:val="24"/>
          <w:lang w:val="en-GB"/>
        </w:rPr>
        <w:t>s soul.—Reading the B</w:t>
      </w:r>
      <w:r w:rsidRPr="00C2422C">
        <w:rPr>
          <w:sz w:val="24"/>
          <w:szCs w:val="24"/>
          <w:lang w:val="en-GB"/>
        </w:rPr>
        <w:t>i</w:t>
      </w:r>
      <w:r w:rsidRPr="00C2422C">
        <w:rPr>
          <w:sz w:val="24"/>
          <w:szCs w:val="24"/>
          <w:lang w:val="en-GB"/>
        </w:rPr>
        <w:t>ble is essential to the attain</w:t>
      </w:r>
      <w:r w:rsidRPr="00C2422C">
        <w:rPr>
          <w:sz w:val="24"/>
          <w:szCs w:val="24"/>
          <w:lang w:val="en-GB"/>
        </w:rPr>
        <w:softHyphen/>
        <w:t>ment of sound Christian knowledge</w:t>
      </w:r>
      <w:r w:rsidR="005F196A" w:rsidRPr="00C2422C">
        <w:rPr>
          <w:lang w:val="en-GB"/>
        </w:rPr>
        <w:t>;</w:t>
      </w:r>
      <w:r w:rsidRPr="00C2422C">
        <w:rPr>
          <w:sz w:val="24"/>
          <w:szCs w:val="24"/>
          <w:lang w:val="en-GB"/>
        </w:rPr>
        <w:t xml:space="preserve"> yet the mere formal reading of so many chapters as a task and duty, without a humble desire to be taught of God, is little better than a waste of time.—Just as it is with praying and Bible reading, so it is with hearing. It is not enough that we go to Church and hear sermons. We may do so for fifty years, and be</w:t>
      </w:r>
      <w:r w:rsidR="005F196A" w:rsidRPr="00C2422C">
        <w:rPr>
          <w:lang w:val="en-GB"/>
        </w:rPr>
        <w:t xml:space="preserve"> </w:t>
      </w:r>
      <w:r w:rsidR="00930648" w:rsidRPr="00C2422C">
        <w:rPr>
          <w:lang w:val="en-GB"/>
        </w:rPr>
        <w:t>“</w:t>
      </w:r>
      <w:r w:rsidRPr="00C2422C">
        <w:rPr>
          <w:sz w:val="24"/>
          <w:szCs w:val="24"/>
          <w:lang w:val="en-GB"/>
        </w:rPr>
        <w:t>nothing bettered, but rather worse.</w:t>
      </w:r>
      <w:r w:rsidR="00930648" w:rsidRPr="00C2422C">
        <w:rPr>
          <w:sz w:val="24"/>
          <w:szCs w:val="24"/>
          <w:lang w:val="en-GB"/>
        </w:rPr>
        <w:t>”</w:t>
      </w:r>
      <w:r w:rsidR="005F196A" w:rsidRPr="00C2422C">
        <w:rPr>
          <w:lang w:val="en-GB"/>
        </w:rPr>
        <w:t xml:space="preserve"> </w:t>
      </w:r>
      <w:r w:rsidR="00930648" w:rsidRPr="00C2422C">
        <w:rPr>
          <w:lang w:val="en-GB"/>
        </w:rPr>
        <w:t>“</w:t>
      </w:r>
      <w:r w:rsidRPr="00C2422C">
        <w:rPr>
          <w:sz w:val="24"/>
          <w:szCs w:val="24"/>
          <w:lang w:val="en-GB"/>
        </w:rPr>
        <w:t>Take heed,</w:t>
      </w:r>
      <w:r w:rsidR="00930648" w:rsidRPr="00C2422C">
        <w:rPr>
          <w:sz w:val="24"/>
          <w:szCs w:val="24"/>
          <w:lang w:val="en-GB"/>
        </w:rPr>
        <w:t>”</w:t>
      </w:r>
      <w:r w:rsidRPr="00C2422C">
        <w:rPr>
          <w:sz w:val="24"/>
          <w:szCs w:val="24"/>
          <w:lang w:val="en-GB"/>
        </w:rPr>
        <w:t xml:space="preserve"> says our Lord,</w:t>
      </w:r>
      <w:r w:rsidR="005F196A" w:rsidRPr="00C2422C">
        <w:rPr>
          <w:lang w:val="en-GB"/>
        </w:rPr>
        <w:t xml:space="preserve"> </w:t>
      </w:r>
      <w:r w:rsidR="00930648" w:rsidRPr="00C2422C">
        <w:rPr>
          <w:lang w:val="en-GB"/>
        </w:rPr>
        <w:t>“</w:t>
      </w:r>
      <w:r w:rsidRPr="00C2422C">
        <w:rPr>
          <w:sz w:val="24"/>
          <w:szCs w:val="24"/>
          <w:lang w:val="en-GB"/>
        </w:rPr>
        <w:t>how ye hear.</w:t>
      </w:r>
      <w:r w:rsidR="00930648" w:rsidRPr="00C2422C">
        <w:rPr>
          <w:sz w:val="24"/>
          <w:szCs w:val="24"/>
          <w:lang w:val="en-GB"/>
        </w:rPr>
        <w:t>”</w:t>
      </w:r>
    </w:p>
    <w:p w:rsidR="00396E33" w:rsidRPr="00C2422C" w:rsidRDefault="00396E33" w:rsidP="00396E33">
      <w:pPr>
        <w:pStyle w:val="Style8"/>
        <w:kinsoku w:val="0"/>
        <w:autoSpaceDE/>
        <w:autoSpaceDN/>
        <w:spacing w:before="0" w:line="276" w:lineRule="auto"/>
        <w:ind w:right="0" w:firstLine="284"/>
        <w:rPr>
          <w:lang w:val="en-GB"/>
        </w:rPr>
      </w:pPr>
      <w:r w:rsidRPr="00C2422C">
        <w:rPr>
          <w:lang w:val="en-GB"/>
        </w:rPr>
        <w:t xml:space="preserve">Would </w:t>
      </w:r>
      <w:r w:rsidR="007C5811" w:rsidRPr="00C2422C">
        <w:rPr>
          <w:lang w:val="en-GB"/>
        </w:rPr>
        <w:t>anyone</w:t>
      </w:r>
      <w:r w:rsidR="00C2422C" w:rsidRPr="00C2422C">
        <w:rPr>
          <w:lang w:val="en-GB"/>
        </w:rPr>
        <w:t xml:space="preserve"> know how to hear </w:t>
      </w:r>
      <w:proofErr w:type="spellStart"/>
      <w:r w:rsidR="00C2422C" w:rsidRPr="00C2422C">
        <w:rPr>
          <w:lang w:val="en-GB"/>
        </w:rPr>
        <w:t>ar</w:t>
      </w:r>
      <w:r w:rsidRPr="00C2422C">
        <w:rPr>
          <w:lang w:val="en-GB"/>
        </w:rPr>
        <w:t>ight</w:t>
      </w:r>
      <w:proofErr w:type="spellEnd"/>
      <w:r w:rsidRPr="00C2422C">
        <w:rPr>
          <w:lang w:val="en-GB"/>
        </w:rPr>
        <w:t xml:space="preserve">? Then let him lay to heart three simple rules. For one thing, we must hear with faith, believing implicitly that every word of God is true, and shall stand. The word in old time did not profit the Jews, </w:t>
      </w:r>
      <w:r w:rsidR="00930648" w:rsidRPr="00C2422C">
        <w:rPr>
          <w:lang w:val="en-GB"/>
        </w:rPr>
        <w:t>“</w:t>
      </w:r>
      <w:r w:rsidRPr="00C2422C">
        <w:rPr>
          <w:lang w:val="en-GB"/>
        </w:rPr>
        <w:t>not being mixed with faith in them that heard it.</w:t>
      </w:r>
      <w:r w:rsidR="00930648" w:rsidRPr="00C2422C">
        <w:rPr>
          <w:lang w:val="en-GB"/>
        </w:rPr>
        <w:t>”</w:t>
      </w:r>
      <w:r w:rsidRPr="00C2422C">
        <w:rPr>
          <w:lang w:val="en-GB"/>
        </w:rPr>
        <w:t xml:space="preserve"> (Heb. iv. 2.)—For another thing, we must hear with reverence, remembering co</w:t>
      </w:r>
      <w:r w:rsidRPr="00C2422C">
        <w:rPr>
          <w:lang w:val="en-GB"/>
        </w:rPr>
        <w:t>n</w:t>
      </w:r>
      <w:r w:rsidRPr="00C2422C">
        <w:rPr>
          <w:lang w:val="en-GB"/>
        </w:rPr>
        <w:t>stantly that the Bible is the book of God. This was the habit of the Thessal</w:t>
      </w:r>
      <w:r w:rsidRPr="00C2422C">
        <w:rPr>
          <w:lang w:val="en-GB"/>
        </w:rPr>
        <w:t>o</w:t>
      </w:r>
      <w:r w:rsidRPr="00C2422C">
        <w:rPr>
          <w:lang w:val="en-GB"/>
        </w:rPr>
        <w:t>nians. They received Paul</w:t>
      </w:r>
      <w:r w:rsidR="00930648" w:rsidRPr="00C2422C">
        <w:rPr>
          <w:lang w:val="en-GB"/>
        </w:rPr>
        <w:t>’</w:t>
      </w:r>
      <w:r w:rsidRPr="00C2422C">
        <w:rPr>
          <w:lang w:val="en-GB"/>
        </w:rPr>
        <w:t>s message,</w:t>
      </w:r>
      <w:r w:rsidR="005F196A" w:rsidRPr="00C2422C">
        <w:rPr>
          <w:lang w:val="en-GB"/>
        </w:rPr>
        <w:t xml:space="preserve"> </w:t>
      </w:r>
      <w:r w:rsidR="00930648" w:rsidRPr="00C2422C">
        <w:rPr>
          <w:lang w:val="en-GB"/>
        </w:rPr>
        <w:t>“</w:t>
      </w:r>
      <w:r w:rsidRPr="00C2422C">
        <w:rPr>
          <w:lang w:val="en-GB"/>
        </w:rPr>
        <w:t>not as the word of men, but the word of God.</w:t>
      </w:r>
      <w:r w:rsidR="00930648" w:rsidRPr="00C2422C">
        <w:rPr>
          <w:lang w:val="en-GB"/>
        </w:rPr>
        <w:t>”</w:t>
      </w:r>
      <w:r w:rsidRPr="00C2422C">
        <w:rPr>
          <w:lang w:val="en-GB"/>
        </w:rPr>
        <w:t xml:space="preserve"> (1 Thess. </w:t>
      </w:r>
      <w:r w:rsidR="00C2422C" w:rsidRPr="00C2422C">
        <w:rPr>
          <w:lang w:val="en-GB"/>
        </w:rPr>
        <w:t xml:space="preserve">ii. </w:t>
      </w:r>
      <w:r w:rsidRPr="00C2422C">
        <w:rPr>
          <w:lang w:val="en-GB"/>
        </w:rPr>
        <w:t>13.)—Above all, we must hear with prayer, praying for God</w:t>
      </w:r>
      <w:r w:rsidR="00930648" w:rsidRPr="00C2422C">
        <w:rPr>
          <w:lang w:val="en-GB"/>
        </w:rPr>
        <w:t>’</w:t>
      </w:r>
      <w:r w:rsidRPr="00C2422C">
        <w:rPr>
          <w:lang w:val="en-GB"/>
        </w:rPr>
        <w:t>s blessing before the sermon is preached, praying for God</w:t>
      </w:r>
      <w:r w:rsidR="00930648" w:rsidRPr="00C2422C">
        <w:rPr>
          <w:lang w:val="en-GB"/>
        </w:rPr>
        <w:t>’</w:t>
      </w:r>
      <w:r w:rsidRPr="00C2422C">
        <w:rPr>
          <w:lang w:val="en-GB"/>
        </w:rPr>
        <w:t>s bles</w:t>
      </w:r>
      <w:r w:rsidRPr="00C2422C">
        <w:rPr>
          <w:lang w:val="en-GB"/>
        </w:rPr>
        <w:t>s</w:t>
      </w:r>
      <w:r w:rsidRPr="00C2422C">
        <w:rPr>
          <w:lang w:val="en-GB"/>
        </w:rPr>
        <w:t>ing again when the sermon is over. Here lies the grand defect of the hearing of many. They ask no blessing, and so they have none. The sermon passes through their minds like water through a leaky vessel, and leaves nothing behind.</w:t>
      </w:r>
    </w:p>
    <w:p w:rsidR="00396E33" w:rsidRPr="00C2422C" w:rsidRDefault="00396E33" w:rsidP="00930648">
      <w:pPr>
        <w:pStyle w:val="Style8"/>
        <w:kinsoku w:val="0"/>
        <w:autoSpaceDE/>
        <w:autoSpaceDN/>
        <w:spacing w:before="0" w:line="276" w:lineRule="auto"/>
        <w:ind w:right="0" w:firstLine="284"/>
        <w:rPr>
          <w:rStyle w:val="CharacterStyle6"/>
          <w:b w:val="0"/>
          <w:bCs w:val="0"/>
          <w:sz w:val="24"/>
          <w:szCs w:val="24"/>
          <w:lang w:val="en-GB"/>
        </w:rPr>
      </w:pPr>
      <w:r w:rsidRPr="00C2422C">
        <w:rPr>
          <w:lang w:val="en-GB"/>
        </w:rPr>
        <w:t>Let us bear these rules in mind every Sunday morning, before we go to hear the Word of God preached. Let us not rush into God</w:t>
      </w:r>
      <w:r w:rsidR="00930648" w:rsidRPr="00C2422C">
        <w:rPr>
          <w:lang w:val="en-GB"/>
        </w:rPr>
        <w:t>’</w:t>
      </w:r>
      <w:r w:rsidRPr="00C2422C">
        <w:rPr>
          <w:lang w:val="en-GB"/>
        </w:rPr>
        <w:t>s presence car</w:t>
      </w:r>
      <w:r w:rsidRPr="00C2422C">
        <w:rPr>
          <w:lang w:val="en-GB"/>
        </w:rPr>
        <w:t>e</w:t>
      </w:r>
      <w:r w:rsidRPr="00C2422C">
        <w:rPr>
          <w:lang w:val="en-GB"/>
        </w:rPr>
        <w:t>less, reckless, and</w:t>
      </w:r>
      <w:r w:rsidR="00930648" w:rsidRPr="00C2422C">
        <w:rPr>
          <w:lang w:val="en-GB"/>
        </w:rPr>
        <w:t xml:space="preserve"> </w:t>
      </w:r>
      <w:r w:rsidRPr="00C2422C">
        <w:rPr>
          <w:rStyle w:val="CharacterStyle6"/>
          <w:b w:val="0"/>
          <w:bCs w:val="0"/>
          <w:sz w:val="24"/>
          <w:szCs w:val="24"/>
          <w:lang w:val="en-GB"/>
        </w:rPr>
        <w:t>unprepared, as if it mattered not in what way such work was done. Let us carry with us faith, reverence, and prayer. If these three are our companions, we shall hear with profit, and return with praise.</w:t>
      </w:r>
    </w:p>
    <w:p w:rsidR="00396E33" w:rsidRPr="00C2422C" w:rsidRDefault="00396E33" w:rsidP="00396E33">
      <w:pPr>
        <w:pStyle w:val="Style5"/>
        <w:kinsoku w:val="0"/>
        <w:autoSpaceDE/>
        <w:autoSpaceDN/>
        <w:spacing w:line="276" w:lineRule="auto"/>
        <w:ind w:firstLine="284"/>
        <w:rPr>
          <w:rStyle w:val="CharacterStyle6"/>
          <w:bCs/>
          <w:sz w:val="24"/>
          <w:szCs w:val="24"/>
          <w:lang w:val="en-GB"/>
        </w:rPr>
      </w:pPr>
      <w:r w:rsidRPr="00C2422C">
        <w:rPr>
          <w:rStyle w:val="CharacterStyle6"/>
          <w:bCs/>
          <w:sz w:val="24"/>
          <w:szCs w:val="24"/>
          <w:lang w:val="en-GB"/>
        </w:rPr>
        <w:t xml:space="preserve">We learn, finally, from these verses, </w:t>
      </w:r>
      <w:r w:rsidRPr="00C2422C">
        <w:rPr>
          <w:rStyle w:val="CharacterStyle6"/>
          <w:i/>
          <w:iCs/>
          <w:sz w:val="24"/>
          <w:szCs w:val="24"/>
          <w:lang w:val="en-GB"/>
        </w:rPr>
        <w:t xml:space="preserve">the great privileges of those who hear the word of God, and do it. </w:t>
      </w:r>
      <w:r w:rsidRPr="00C2422C">
        <w:rPr>
          <w:rStyle w:val="CharacterStyle6"/>
          <w:bCs/>
          <w:sz w:val="24"/>
          <w:szCs w:val="24"/>
          <w:lang w:val="en-GB"/>
        </w:rPr>
        <w:t xml:space="preserve">Our Lord </w:t>
      </w:r>
      <w:r w:rsidRPr="00C2422C">
        <w:rPr>
          <w:rStyle w:val="CharacterStyle6"/>
          <w:bCs/>
          <w:iCs/>
          <w:sz w:val="24"/>
          <w:szCs w:val="24"/>
          <w:lang w:val="en-GB"/>
        </w:rPr>
        <w:t>Jesus</w:t>
      </w:r>
      <w:r w:rsidRPr="00C2422C">
        <w:rPr>
          <w:rStyle w:val="CharacterStyle6"/>
          <w:bCs/>
          <w:i/>
          <w:iCs/>
          <w:sz w:val="24"/>
          <w:szCs w:val="24"/>
          <w:lang w:val="en-GB"/>
        </w:rPr>
        <w:t xml:space="preserve"> </w:t>
      </w:r>
      <w:r w:rsidRPr="00C2422C">
        <w:rPr>
          <w:rStyle w:val="CharacterStyle6"/>
          <w:bCs/>
          <w:sz w:val="24"/>
          <w:szCs w:val="24"/>
          <w:lang w:val="en-GB"/>
        </w:rPr>
        <w:t>Christ declares that He r</w:t>
      </w:r>
      <w:r w:rsidRPr="00C2422C">
        <w:rPr>
          <w:rStyle w:val="CharacterStyle6"/>
          <w:bCs/>
          <w:sz w:val="24"/>
          <w:szCs w:val="24"/>
          <w:lang w:val="en-GB"/>
        </w:rPr>
        <w:t>e</w:t>
      </w:r>
      <w:r w:rsidRPr="00C2422C">
        <w:rPr>
          <w:rStyle w:val="CharacterStyle6"/>
          <w:bCs/>
          <w:sz w:val="24"/>
          <w:szCs w:val="24"/>
          <w:lang w:val="en-GB"/>
        </w:rPr>
        <w:t xml:space="preserve">gards them as his </w:t>
      </w:r>
      <w:r w:rsidR="00930648" w:rsidRPr="00C2422C">
        <w:rPr>
          <w:rStyle w:val="CharacterStyle6"/>
          <w:bCs/>
          <w:sz w:val="24"/>
          <w:szCs w:val="24"/>
          <w:lang w:val="en-GB"/>
        </w:rPr>
        <w:t>“</w:t>
      </w:r>
      <w:r w:rsidRPr="00C2422C">
        <w:rPr>
          <w:rStyle w:val="CharacterStyle6"/>
          <w:bCs/>
          <w:sz w:val="24"/>
          <w:szCs w:val="24"/>
          <w:lang w:val="en-GB"/>
        </w:rPr>
        <w:t>mother and his brethren.</w:t>
      </w:r>
      <w:r w:rsidR="00930648" w:rsidRPr="00C2422C">
        <w:rPr>
          <w:rStyle w:val="CharacterStyle6"/>
          <w:bCs/>
          <w:sz w:val="24"/>
          <w:szCs w:val="24"/>
          <w:lang w:val="en-GB"/>
        </w:rPr>
        <w:t>”</w:t>
      </w:r>
    </w:p>
    <w:p w:rsidR="00396E33" w:rsidRPr="00C2422C" w:rsidRDefault="00396E33" w:rsidP="00396E33">
      <w:pPr>
        <w:pStyle w:val="Style5"/>
        <w:kinsoku w:val="0"/>
        <w:autoSpaceDE/>
        <w:autoSpaceDN/>
        <w:spacing w:line="276" w:lineRule="auto"/>
        <w:ind w:firstLine="284"/>
        <w:rPr>
          <w:rStyle w:val="CharacterStyle6"/>
          <w:bCs/>
          <w:sz w:val="24"/>
          <w:szCs w:val="24"/>
          <w:lang w:val="en-GB"/>
        </w:rPr>
      </w:pPr>
      <w:r w:rsidRPr="00C2422C">
        <w:rPr>
          <w:rStyle w:val="CharacterStyle6"/>
          <w:bCs/>
          <w:sz w:val="24"/>
          <w:szCs w:val="24"/>
          <w:lang w:val="en-GB"/>
        </w:rPr>
        <w:t>The man who hears the word of God, and does it, is the true Christian. He hears the call of God to repent and be converted, and he obeys it. He ceases to do evil, and learns to do well. He puts off the old man, and puts on the new.—He hears the call of God to believe on Jesus Christ for justific</w:t>
      </w:r>
      <w:r w:rsidRPr="00C2422C">
        <w:rPr>
          <w:rStyle w:val="CharacterStyle6"/>
          <w:bCs/>
          <w:sz w:val="24"/>
          <w:szCs w:val="24"/>
          <w:lang w:val="en-GB"/>
        </w:rPr>
        <w:t>a</w:t>
      </w:r>
      <w:r w:rsidRPr="00C2422C">
        <w:rPr>
          <w:rStyle w:val="CharacterStyle6"/>
          <w:bCs/>
          <w:sz w:val="24"/>
          <w:szCs w:val="24"/>
          <w:lang w:val="en-GB"/>
        </w:rPr>
        <w:t>tion, and he obeys it. He for</w:t>
      </w:r>
      <w:r w:rsidRPr="00C2422C">
        <w:rPr>
          <w:rStyle w:val="CharacterStyle6"/>
          <w:bCs/>
          <w:sz w:val="24"/>
          <w:szCs w:val="24"/>
          <w:lang w:val="en-GB"/>
        </w:rPr>
        <w:softHyphen/>
        <w:t xml:space="preserve">sakes his own righteousness, and confesses his need of a Saviour. He receives Christ crucified as his only hope, and counts all things loss for the knowledge of Him.—He hears the call of God to be holy, and he obeys it. He strives to mortify the deeds of his body, and to walk after the Spirit. He labours to lay aside every weight, and the sin that </w:t>
      </w:r>
      <w:r w:rsidRPr="00C2422C">
        <w:rPr>
          <w:rStyle w:val="CharacterStyle6"/>
          <w:bCs/>
          <w:sz w:val="24"/>
          <w:szCs w:val="24"/>
          <w:lang w:val="en-GB"/>
        </w:rPr>
        <w:lastRenderedPageBreak/>
        <w:t>so easily besets him.—This is true vital Christianity. All men and women who are of this cha</w:t>
      </w:r>
      <w:r w:rsidRPr="00C2422C">
        <w:rPr>
          <w:rStyle w:val="CharacterStyle6"/>
          <w:bCs/>
          <w:sz w:val="24"/>
          <w:szCs w:val="24"/>
          <w:lang w:val="en-GB"/>
        </w:rPr>
        <w:softHyphen/>
        <w:t>racter are true Christians.</w:t>
      </w:r>
    </w:p>
    <w:p w:rsidR="00396E33" w:rsidRPr="00C2422C" w:rsidRDefault="00396E33" w:rsidP="00396E33">
      <w:pPr>
        <w:pStyle w:val="Style5"/>
        <w:kinsoku w:val="0"/>
        <w:autoSpaceDE/>
        <w:autoSpaceDN/>
        <w:spacing w:line="276" w:lineRule="auto"/>
        <w:ind w:firstLine="284"/>
        <w:rPr>
          <w:rStyle w:val="CharacterStyle6"/>
          <w:bCs/>
          <w:sz w:val="24"/>
          <w:szCs w:val="24"/>
          <w:lang w:val="en-GB"/>
        </w:rPr>
      </w:pPr>
      <w:r w:rsidRPr="00C2422C">
        <w:rPr>
          <w:rStyle w:val="CharacterStyle6"/>
          <w:bCs/>
          <w:sz w:val="24"/>
          <w:szCs w:val="24"/>
          <w:lang w:val="en-GB"/>
        </w:rPr>
        <w:t xml:space="preserve">Now the troubles of all who </w:t>
      </w:r>
      <w:r w:rsidR="00930648" w:rsidRPr="00C2422C">
        <w:rPr>
          <w:rStyle w:val="CharacterStyle6"/>
          <w:bCs/>
          <w:sz w:val="24"/>
          <w:szCs w:val="24"/>
          <w:lang w:val="en-GB"/>
        </w:rPr>
        <w:t>“</w:t>
      </w:r>
      <w:r w:rsidRPr="00C2422C">
        <w:rPr>
          <w:rStyle w:val="CharacterStyle6"/>
          <w:bCs/>
          <w:sz w:val="24"/>
          <w:szCs w:val="24"/>
          <w:lang w:val="en-GB"/>
        </w:rPr>
        <w:t>hear the word of God and do it</w:t>
      </w:r>
      <w:r w:rsidR="00930648" w:rsidRPr="00C2422C">
        <w:rPr>
          <w:rStyle w:val="CharacterStyle6"/>
          <w:bCs/>
          <w:sz w:val="24"/>
          <w:szCs w:val="24"/>
          <w:lang w:val="en-GB"/>
        </w:rPr>
        <w:t>”</w:t>
      </w:r>
      <w:r w:rsidRPr="00C2422C">
        <w:rPr>
          <w:rStyle w:val="CharacterStyle6"/>
          <w:bCs/>
          <w:sz w:val="24"/>
          <w:szCs w:val="24"/>
          <w:lang w:val="en-GB"/>
        </w:rPr>
        <w:t xml:space="preserve"> are neither few nor small. The world, the flesh, and the devil continually vex them. They often groan, being burdened. (2 Cor. v. 4.) They often find the cross heavy, and the way to heaven rough and narrow. They often feel disposed to cry with St. Paul,</w:t>
      </w:r>
      <w:r w:rsidR="005F196A" w:rsidRPr="00C2422C">
        <w:rPr>
          <w:rStyle w:val="CharacterStyle6"/>
          <w:bCs/>
          <w:sz w:val="24"/>
          <w:szCs w:val="24"/>
          <w:lang w:val="en-GB"/>
        </w:rPr>
        <w:t xml:space="preserve"> </w:t>
      </w:r>
      <w:r w:rsidR="00930648" w:rsidRPr="00C2422C">
        <w:rPr>
          <w:rStyle w:val="CharacterStyle6"/>
          <w:bCs/>
          <w:sz w:val="24"/>
          <w:szCs w:val="24"/>
          <w:lang w:val="en-GB"/>
        </w:rPr>
        <w:t>“</w:t>
      </w:r>
      <w:r w:rsidR="00FC190F">
        <w:rPr>
          <w:rStyle w:val="CharacterStyle6"/>
          <w:bCs/>
          <w:sz w:val="24"/>
          <w:szCs w:val="24"/>
          <w:lang w:val="en-GB"/>
        </w:rPr>
        <w:t>O</w:t>
      </w:r>
      <w:r w:rsidRPr="00C2422C">
        <w:rPr>
          <w:rStyle w:val="CharacterStyle6"/>
          <w:bCs/>
          <w:sz w:val="24"/>
          <w:szCs w:val="24"/>
          <w:lang w:val="en-GB"/>
        </w:rPr>
        <w:t xml:space="preserve"> wretched man that I am, who shall deliver me from the body of this death?</w:t>
      </w:r>
      <w:r w:rsidR="00930648" w:rsidRPr="00C2422C">
        <w:rPr>
          <w:rStyle w:val="CharacterStyle6"/>
          <w:bCs/>
          <w:sz w:val="24"/>
          <w:szCs w:val="24"/>
          <w:lang w:val="en-GB"/>
        </w:rPr>
        <w:t>”</w:t>
      </w:r>
      <w:r w:rsidRPr="00C2422C">
        <w:rPr>
          <w:rStyle w:val="CharacterStyle6"/>
          <w:bCs/>
          <w:sz w:val="24"/>
          <w:szCs w:val="24"/>
          <w:lang w:val="en-GB"/>
        </w:rPr>
        <w:t xml:space="preserve"> (Rom. vii. 24.)</w:t>
      </w:r>
    </w:p>
    <w:p w:rsidR="00396E33" w:rsidRPr="00C2422C" w:rsidRDefault="00396E33" w:rsidP="00396E33">
      <w:pPr>
        <w:pStyle w:val="Style6"/>
        <w:widowControl w:val="0"/>
        <w:kinsoku w:val="0"/>
        <w:autoSpaceDE/>
        <w:autoSpaceDN/>
        <w:adjustRightInd/>
        <w:spacing w:line="276" w:lineRule="auto"/>
        <w:ind w:firstLine="284"/>
        <w:jc w:val="both"/>
        <w:rPr>
          <w:rStyle w:val="CharacterStyle8"/>
          <w:bCs/>
          <w:sz w:val="24"/>
          <w:szCs w:val="24"/>
          <w:lang w:val="en-GB"/>
        </w:rPr>
      </w:pPr>
      <w:r w:rsidRPr="00C2422C">
        <w:rPr>
          <w:rStyle w:val="CharacterStyle8"/>
          <w:bCs/>
          <w:sz w:val="24"/>
          <w:szCs w:val="24"/>
          <w:lang w:val="en-GB"/>
        </w:rPr>
        <w:t>Let all such take comfort in the words of our Lord Jesus Christ which we are now considering. Let them remember that the Son of God himself r</w:t>
      </w:r>
      <w:r w:rsidRPr="00C2422C">
        <w:rPr>
          <w:rStyle w:val="CharacterStyle8"/>
          <w:bCs/>
          <w:sz w:val="24"/>
          <w:szCs w:val="24"/>
          <w:lang w:val="en-GB"/>
        </w:rPr>
        <w:t>e</w:t>
      </w:r>
      <w:r w:rsidRPr="00C2422C">
        <w:rPr>
          <w:rStyle w:val="CharacterStyle8"/>
          <w:bCs/>
          <w:sz w:val="24"/>
          <w:szCs w:val="24"/>
          <w:lang w:val="en-GB"/>
        </w:rPr>
        <w:t>gards them as his own near relations</w:t>
      </w:r>
      <w:r w:rsidR="005F196A" w:rsidRPr="00C2422C">
        <w:rPr>
          <w:rStyle w:val="CharacterStyle8"/>
          <w:bCs/>
          <w:sz w:val="24"/>
          <w:szCs w:val="24"/>
          <w:lang w:val="en-GB"/>
        </w:rPr>
        <w:t>!</w:t>
      </w:r>
      <w:r w:rsidRPr="00C2422C">
        <w:rPr>
          <w:rStyle w:val="CharacterStyle8"/>
          <w:bCs/>
          <w:sz w:val="24"/>
          <w:szCs w:val="24"/>
          <w:lang w:val="en-GB"/>
        </w:rPr>
        <w:t xml:space="preserve"> Let them not heed the laughter, and mockery, and persecution of this world. The woman of whom Christ says,</w:t>
      </w:r>
      <w:r w:rsidR="005F196A" w:rsidRPr="00C2422C">
        <w:rPr>
          <w:rStyle w:val="CharacterStyle8"/>
          <w:bCs/>
          <w:sz w:val="24"/>
          <w:szCs w:val="24"/>
          <w:lang w:val="en-GB"/>
        </w:rPr>
        <w:t xml:space="preserve"> </w:t>
      </w:r>
      <w:r w:rsidR="00930648" w:rsidRPr="00C2422C">
        <w:rPr>
          <w:rStyle w:val="CharacterStyle8"/>
          <w:bCs/>
          <w:sz w:val="24"/>
          <w:szCs w:val="24"/>
          <w:lang w:val="en-GB"/>
        </w:rPr>
        <w:t>“</w:t>
      </w:r>
      <w:r w:rsidRPr="00C2422C">
        <w:rPr>
          <w:rStyle w:val="CharacterStyle8"/>
          <w:bCs/>
          <w:sz w:val="24"/>
          <w:szCs w:val="24"/>
          <w:lang w:val="en-GB"/>
        </w:rPr>
        <w:t>She is my mother,</w:t>
      </w:r>
      <w:r w:rsidR="00930648" w:rsidRPr="00C2422C">
        <w:rPr>
          <w:rStyle w:val="CharacterStyle8"/>
          <w:bCs/>
          <w:sz w:val="24"/>
          <w:szCs w:val="24"/>
          <w:lang w:val="en-GB"/>
        </w:rPr>
        <w:t>”</w:t>
      </w:r>
      <w:r w:rsidRPr="00C2422C">
        <w:rPr>
          <w:rStyle w:val="CharacterStyle8"/>
          <w:bCs/>
          <w:sz w:val="24"/>
          <w:szCs w:val="24"/>
          <w:lang w:val="en-GB"/>
        </w:rPr>
        <w:t xml:space="preserve"> and the man of whom Christ says,</w:t>
      </w:r>
      <w:r w:rsidR="005F196A" w:rsidRPr="00C2422C">
        <w:rPr>
          <w:rStyle w:val="CharacterStyle8"/>
          <w:bCs/>
          <w:sz w:val="24"/>
          <w:szCs w:val="24"/>
          <w:lang w:val="en-GB"/>
        </w:rPr>
        <w:t xml:space="preserve"> </w:t>
      </w:r>
      <w:r w:rsidR="00930648" w:rsidRPr="00C2422C">
        <w:rPr>
          <w:rStyle w:val="CharacterStyle8"/>
          <w:bCs/>
          <w:sz w:val="24"/>
          <w:szCs w:val="24"/>
          <w:lang w:val="en-GB"/>
        </w:rPr>
        <w:t>“</w:t>
      </w:r>
      <w:r w:rsidRPr="00C2422C">
        <w:rPr>
          <w:rStyle w:val="CharacterStyle8"/>
          <w:bCs/>
          <w:sz w:val="24"/>
          <w:szCs w:val="24"/>
          <w:lang w:val="en-GB"/>
        </w:rPr>
        <w:t>He is my brother,</w:t>
      </w:r>
      <w:r w:rsidR="00930648" w:rsidRPr="00C2422C">
        <w:rPr>
          <w:rStyle w:val="CharacterStyle8"/>
          <w:bCs/>
          <w:sz w:val="24"/>
          <w:szCs w:val="24"/>
          <w:lang w:val="en-GB"/>
        </w:rPr>
        <w:t>”</w:t>
      </w:r>
      <w:r w:rsidRPr="00C2422C">
        <w:rPr>
          <w:rStyle w:val="CharacterStyle8"/>
          <w:bCs/>
          <w:sz w:val="24"/>
          <w:szCs w:val="24"/>
          <w:lang w:val="en-GB"/>
        </w:rPr>
        <w:t xml:space="preserve"> have no cause to be ashamed.</w:t>
      </w:r>
    </w:p>
    <w:p w:rsidR="00396E33" w:rsidRPr="00C2422C" w:rsidRDefault="00396E33" w:rsidP="00396E33">
      <w:pPr>
        <w:pStyle w:val="Style6"/>
        <w:widowControl w:val="0"/>
        <w:kinsoku w:val="0"/>
        <w:autoSpaceDE/>
        <w:autoSpaceDN/>
        <w:adjustRightInd/>
        <w:spacing w:before="144"/>
        <w:jc w:val="center"/>
        <w:rPr>
          <w:rStyle w:val="CharacterStyle8"/>
          <w:bCs/>
          <w:lang w:val="en-GB"/>
        </w:rPr>
      </w:pPr>
    </w:p>
    <w:p w:rsidR="00396E33" w:rsidRPr="00C2422C" w:rsidRDefault="00396E33" w:rsidP="00930648">
      <w:pPr>
        <w:pStyle w:val="Style6"/>
        <w:widowControl w:val="0"/>
        <w:kinsoku w:val="0"/>
        <w:autoSpaceDE/>
        <w:autoSpaceDN/>
        <w:adjustRightInd/>
        <w:spacing w:before="144" w:line="360" w:lineRule="auto"/>
        <w:jc w:val="center"/>
        <w:rPr>
          <w:rStyle w:val="CharacterStyle8"/>
          <w:bCs/>
          <w:lang w:val="en-GB"/>
        </w:rPr>
      </w:pPr>
      <w:r w:rsidRPr="00C2422C">
        <w:rPr>
          <w:rStyle w:val="CharacterStyle8"/>
          <w:bCs/>
          <w:lang w:val="en-GB"/>
        </w:rPr>
        <w:t>NOTES. LUKE VIII. 16–21.</w:t>
      </w:r>
    </w:p>
    <w:p w:rsidR="00396E33" w:rsidRPr="00C2422C" w:rsidRDefault="00930648" w:rsidP="00930648">
      <w:pPr>
        <w:pStyle w:val="Style7"/>
        <w:kinsoku w:val="0"/>
        <w:autoSpaceDE/>
        <w:autoSpaceDN/>
        <w:spacing w:before="0" w:after="60" w:line="276" w:lineRule="auto"/>
        <w:ind w:left="0" w:right="0" w:hanging="284"/>
        <w:rPr>
          <w:rStyle w:val="CharacterStyle7"/>
          <w:bCs/>
          <w:sz w:val="20"/>
          <w:szCs w:val="20"/>
          <w:lang w:val="en-GB"/>
        </w:rPr>
      </w:pPr>
      <w:r w:rsidRPr="00C2422C">
        <w:rPr>
          <w:rStyle w:val="CharacterStyle7"/>
          <w:bCs/>
          <w:sz w:val="20"/>
          <w:szCs w:val="20"/>
          <w:lang w:val="en-GB"/>
        </w:rPr>
        <w:t>16.—[</w:t>
      </w:r>
      <w:r w:rsidR="00396E33" w:rsidRPr="00C2422C">
        <w:rPr>
          <w:rStyle w:val="CharacterStyle7"/>
          <w:bCs/>
          <w:i/>
          <w:iCs/>
          <w:sz w:val="20"/>
          <w:szCs w:val="20"/>
          <w:lang w:val="en-GB"/>
        </w:rPr>
        <w:t>Under a bed.</w:t>
      </w:r>
      <w:r w:rsidRPr="00C2422C">
        <w:rPr>
          <w:rStyle w:val="CharacterStyle7"/>
          <w:bCs/>
          <w:iCs/>
          <w:sz w:val="20"/>
          <w:szCs w:val="20"/>
          <w:lang w:val="en-GB"/>
        </w:rPr>
        <w:t>]</w:t>
      </w:r>
      <w:r w:rsidR="00396E33" w:rsidRPr="00C2422C">
        <w:rPr>
          <w:rStyle w:val="CharacterStyle7"/>
          <w:bCs/>
          <w:i/>
          <w:iCs/>
          <w:sz w:val="20"/>
          <w:szCs w:val="20"/>
          <w:lang w:val="en-GB"/>
        </w:rPr>
        <w:t xml:space="preserve"> </w:t>
      </w:r>
      <w:r w:rsidR="00396E33" w:rsidRPr="00C2422C">
        <w:rPr>
          <w:rStyle w:val="CharacterStyle7"/>
          <w:bCs/>
          <w:sz w:val="20"/>
          <w:szCs w:val="20"/>
          <w:lang w:val="en-GB"/>
        </w:rPr>
        <w:t>The word rendered</w:t>
      </w:r>
      <w:r w:rsidR="005F196A" w:rsidRPr="00C2422C">
        <w:rPr>
          <w:rStyle w:val="CharacterStyle7"/>
          <w:bCs/>
          <w:sz w:val="20"/>
          <w:szCs w:val="20"/>
          <w:lang w:val="en-GB"/>
        </w:rPr>
        <w:t xml:space="preserve"> </w:t>
      </w:r>
      <w:r w:rsidRPr="00C2422C">
        <w:rPr>
          <w:rStyle w:val="CharacterStyle7"/>
          <w:bCs/>
          <w:sz w:val="20"/>
          <w:szCs w:val="20"/>
          <w:lang w:val="en-GB"/>
        </w:rPr>
        <w:t>“</w:t>
      </w:r>
      <w:r w:rsidR="00396E33" w:rsidRPr="00C2422C">
        <w:rPr>
          <w:rStyle w:val="CharacterStyle7"/>
          <w:bCs/>
          <w:sz w:val="20"/>
          <w:szCs w:val="20"/>
          <w:lang w:val="en-GB"/>
        </w:rPr>
        <w:t>bed,</w:t>
      </w:r>
      <w:r w:rsidRPr="00C2422C">
        <w:rPr>
          <w:rStyle w:val="CharacterStyle7"/>
          <w:bCs/>
          <w:sz w:val="20"/>
          <w:szCs w:val="20"/>
          <w:lang w:val="en-GB"/>
        </w:rPr>
        <w:t>”</w:t>
      </w:r>
      <w:r w:rsidR="00396E33" w:rsidRPr="00C2422C">
        <w:rPr>
          <w:rStyle w:val="CharacterStyle7"/>
          <w:bCs/>
          <w:sz w:val="20"/>
          <w:szCs w:val="20"/>
          <w:lang w:val="en-GB"/>
        </w:rPr>
        <w:t xml:space="preserve"> signifies</w:t>
      </w:r>
      <w:r w:rsidR="005F196A" w:rsidRPr="00C2422C">
        <w:rPr>
          <w:rStyle w:val="CharacterStyle7"/>
          <w:bCs/>
          <w:sz w:val="20"/>
          <w:szCs w:val="20"/>
          <w:lang w:val="en-GB"/>
        </w:rPr>
        <w:t xml:space="preserve"> </w:t>
      </w:r>
      <w:r w:rsidRPr="00C2422C">
        <w:rPr>
          <w:rStyle w:val="CharacterStyle7"/>
          <w:bCs/>
          <w:sz w:val="20"/>
          <w:szCs w:val="20"/>
          <w:lang w:val="en-GB"/>
        </w:rPr>
        <w:t>“</w:t>
      </w:r>
      <w:r w:rsidR="00396E33" w:rsidRPr="00C2422C">
        <w:rPr>
          <w:rStyle w:val="CharacterStyle7"/>
          <w:bCs/>
          <w:sz w:val="20"/>
          <w:szCs w:val="20"/>
          <w:lang w:val="en-GB"/>
        </w:rPr>
        <w:t>a couch,</w:t>
      </w:r>
      <w:r w:rsidRPr="00C2422C">
        <w:rPr>
          <w:rStyle w:val="CharacterStyle7"/>
          <w:bCs/>
          <w:sz w:val="20"/>
          <w:szCs w:val="20"/>
          <w:lang w:val="en-GB"/>
        </w:rPr>
        <w:t>”</w:t>
      </w:r>
      <w:r w:rsidR="00396E33" w:rsidRPr="00C2422C">
        <w:rPr>
          <w:rStyle w:val="CharacterStyle7"/>
          <w:bCs/>
          <w:sz w:val="20"/>
          <w:szCs w:val="20"/>
          <w:lang w:val="en-GB"/>
        </w:rPr>
        <w:t xml:space="preserve"> such as was found in all sitting-rooms in eastern houses, and under which it is probable many things were put away, when not wanted.</w:t>
      </w:r>
    </w:p>
    <w:p w:rsidR="00396E33" w:rsidRPr="00C2422C" w:rsidRDefault="00396E33" w:rsidP="00930648">
      <w:pPr>
        <w:pStyle w:val="Style7"/>
        <w:kinsoku w:val="0"/>
        <w:autoSpaceDE/>
        <w:autoSpaceDN/>
        <w:spacing w:before="0" w:after="60" w:line="276" w:lineRule="auto"/>
        <w:ind w:left="0" w:right="0" w:hanging="284"/>
        <w:rPr>
          <w:rStyle w:val="CharacterStyle7"/>
          <w:bCs/>
          <w:sz w:val="20"/>
          <w:szCs w:val="20"/>
          <w:lang w:val="en-GB"/>
        </w:rPr>
      </w:pPr>
      <w:r w:rsidRPr="00C2422C">
        <w:rPr>
          <w:rStyle w:val="CharacterStyle7"/>
          <w:bCs/>
          <w:iCs/>
          <w:sz w:val="20"/>
          <w:szCs w:val="20"/>
          <w:lang w:val="en-GB"/>
        </w:rPr>
        <w:t>17</w:t>
      </w:r>
      <w:r w:rsidRPr="00C2422C">
        <w:rPr>
          <w:rStyle w:val="CharacterStyle7"/>
          <w:bCs/>
          <w:i/>
          <w:iCs/>
          <w:sz w:val="20"/>
          <w:szCs w:val="20"/>
          <w:lang w:val="en-GB"/>
        </w:rPr>
        <w:t>.—</w:t>
      </w:r>
      <w:r w:rsidR="00930648" w:rsidRPr="00C2422C">
        <w:rPr>
          <w:rStyle w:val="CharacterStyle7"/>
          <w:bCs/>
          <w:iCs/>
          <w:sz w:val="20"/>
          <w:szCs w:val="20"/>
          <w:lang w:val="en-GB"/>
        </w:rPr>
        <w:t>[</w:t>
      </w:r>
      <w:r w:rsidRPr="00C2422C">
        <w:rPr>
          <w:rStyle w:val="CharacterStyle7"/>
          <w:bCs/>
          <w:i/>
          <w:iCs/>
          <w:sz w:val="20"/>
          <w:szCs w:val="20"/>
          <w:lang w:val="en-GB"/>
        </w:rPr>
        <w:t>For nothing is secret, &amp;c.</w:t>
      </w:r>
      <w:r w:rsidR="00930648" w:rsidRPr="00C2422C">
        <w:rPr>
          <w:rStyle w:val="CharacterStyle7"/>
          <w:bCs/>
          <w:iCs/>
          <w:sz w:val="20"/>
          <w:szCs w:val="20"/>
          <w:lang w:val="en-GB"/>
        </w:rPr>
        <w:t>]</w:t>
      </w:r>
      <w:r w:rsidRPr="00C2422C">
        <w:rPr>
          <w:rStyle w:val="CharacterStyle7"/>
          <w:bCs/>
          <w:i/>
          <w:iCs/>
          <w:sz w:val="20"/>
          <w:szCs w:val="20"/>
          <w:lang w:val="en-GB"/>
        </w:rPr>
        <w:t xml:space="preserve"> </w:t>
      </w:r>
      <w:r w:rsidRPr="00C2422C">
        <w:rPr>
          <w:rStyle w:val="CharacterStyle7"/>
          <w:bCs/>
          <w:sz w:val="20"/>
          <w:szCs w:val="20"/>
          <w:lang w:val="en-GB"/>
        </w:rPr>
        <w:t>The application of these words and their connection with the context are not quite clear. Their primary sense appears to be that the disciples must not suppose that our Lord</w:t>
      </w:r>
      <w:r w:rsidR="00930648" w:rsidRPr="00C2422C">
        <w:rPr>
          <w:rStyle w:val="CharacterStyle7"/>
          <w:bCs/>
          <w:sz w:val="20"/>
          <w:szCs w:val="20"/>
          <w:lang w:val="en-GB"/>
        </w:rPr>
        <w:t>’</w:t>
      </w:r>
      <w:r w:rsidRPr="00C2422C">
        <w:rPr>
          <w:rStyle w:val="CharacterStyle7"/>
          <w:bCs/>
          <w:sz w:val="20"/>
          <w:szCs w:val="20"/>
          <w:lang w:val="en-GB"/>
        </w:rPr>
        <w:t>s instructions were intended to be kept secret, and reserved from the world. They were not to be confined to a few favoured hearers, like the lessons of the he</w:t>
      </w:r>
      <w:r w:rsidRPr="00C2422C">
        <w:rPr>
          <w:rStyle w:val="CharacterStyle7"/>
          <w:bCs/>
          <w:sz w:val="20"/>
          <w:szCs w:val="20"/>
          <w:lang w:val="en-GB"/>
        </w:rPr>
        <w:t>a</w:t>
      </w:r>
      <w:r w:rsidRPr="00C2422C">
        <w:rPr>
          <w:rStyle w:val="CharacterStyle7"/>
          <w:bCs/>
          <w:sz w:val="20"/>
          <w:szCs w:val="20"/>
          <w:lang w:val="en-GB"/>
        </w:rPr>
        <w:t>then philosophers, but to be published, proclaimed, and made known to all man</w:t>
      </w:r>
      <w:r w:rsidRPr="00C2422C">
        <w:rPr>
          <w:rStyle w:val="CharacterStyle7"/>
          <w:bCs/>
          <w:sz w:val="20"/>
          <w:szCs w:val="20"/>
          <w:lang w:val="en-GB"/>
        </w:rPr>
        <w:softHyphen/>
        <w:t xml:space="preserve">kind. In this way the light given to the apostles would be </w:t>
      </w:r>
      <w:r w:rsidR="00930648" w:rsidRPr="00C2422C">
        <w:rPr>
          <w:rStyle w:val="CharacterStyle7"/>
          <w:bCs/>
          <w:sz w:val="20"/>
          <w:szCs w:val="20"/>
          <w:lang w:val="en-GB"/>
        </w:rPr>
        <w:t>“</w:t>
      </w:r>
      <w:r w:rsidRPr="00C2422C">
        <w:rPr>
          <w:rStyle w:val="CharacterStyle7"/>
          <w:bCs/>
          <w:sz w:val="20"/>
          <w:szCs w:val="20"/>
          <w:lang w:val="en-GB"/>
        </w:rPr>
        <w:t>placed on a candlestick,</w:t>
      </w:r>
      <w:r w:rsidR="00930648" w:rsidRPr="00C2422C">
        <w:rPr>
          <w:rStyle w:val="CharacterStyle7"/>
          <w:bCs/>
          <w:sz w:val="20"/>
          <w:szCs w:val="20"/>
          <w:lang w:val="en-GB"/>
        </w:rPr>
        <w:t>”</w:t>
      </w:r>
      <w:r w:rsidRPr="00C2422C">
        <w:rPr>
          <w:rStyle w:val="CharacterStyle7"/>
          <w:bCs/>
          <w:sz w:val="20"/>
          <w:szCs w:val="20"/>
          <w:lang w:val="en-GB"/>
        </w:rPr>
        <w:t xml:space="preserve"> and not covered and hidden.</w:t>
      </w:r>
    </w:p>
    <w:p w:rsidR="00396E33" w:rsidRPr="00C2422C" w:rsidRDefault="00396E33" w:rsidP="00C2422C">
      <w:pPr>
        <w:pStyle w:val="Style7"/>
        <w:kinsoku w:val="0"/>
        <w:autoSpaceDE/>
        <w:autoSpaceDN/>
        <w:spacing w:before="0" w:after="60" w:line="276" w:lineRule="auto"/>
        <w:ind w:left="0" w:right="0" w:firstLine="284"/>
        <w:rPr>
          <w:rStyle w:val="CharacterStyle7"/>
          <w:bCs/>
          <w:sz w:val="20"/>
          <w:szCs w:val="20"/>
          <w:lang w:val="en-GB"/>
        </w:rPr>
      </w:pPr>
      <w:r w:rsidRPr="00C2422C">
        <w:rPr>
          <w:rStyle w:val="CharacterStyle7"/>
          <w:bCs/>
          <w:sz w:val="20"/>
          <w:szCs w:val="20"/>
          <w:lang w:val="en-GB"/>
        </w:rPr>
        <w:t>Some think that the words point to the day of judgment, and the account which will then be taken of the use which all who have seen the light of the Gospel, have made of it.</w:t>
      </w:r>
    </w:p>
    <w:p w:rsidR="00396E33" w:rsidRPr="00C2422C" w:rsidRDefault="00396E33" w:rsidP="00930648">
      <w:pPr>
        <w:pStyle w:val="Style7"/>
        <w:kinsoku w:val="0"/>
        <w:autoSpaceDE/>
        <w:autoSpaceDN/>
        <w:spacing w:before="0" w:after="60" w:line="276" w:lineRule="auto"/>
        <w:ind w:left="0" w:right="0" w:hanging="284"/>
        <w:rPr>
          <w:rStyle w:val="CharacterStyle7"/>
          <w:bCs/>
          <w:sz w:val="20"/>
          <w:szCs w:val="20"/>
          <w:lang w:val="en-GB"/>
        </w:rPr>
      </w:pPr>
      <w:r w:rsidRPr="00C2422C">
        <w:rPr>
          <w:rStyle w:val="CharacterStyle7"/>
          <w:bCs/>
          <w:iCs/>
          <w:sz w:val="20"/>
          <w:szCs w:val="20"/>
          <w:lang w:val="en-GB"/>
        </w:rPr>
        <w:t>18</w:t>
      </w:r>
      <w:r w:rsidRPr="00C2422C">
        <w:rPr>
          <w:rStyle w:val="CharacterStyle7"/>
          <w:bCs/>
          <w:i/>
          <w:iCs/>
          <w:sz w:val="20"/>
          <w:szCs w:val="20"/>
          <w:lang w:val="en-GB"/>
        </w:rPr>
        <w:t>.—</w:t>
      </w:r>
      <w:r w:rsidR="00930648" w:rsidRPr="00C2422C">
        <w:rPr>
          <w:rStyle w:val="CharacterStyle7"/>
          <w:bCs/>
          <w:iCs/>
          <w:sz w:val="20"/>
          <w:szCs w:val="20"/>
          <w:lang w:val="en-GB"/>
        </w:rPr>
        <w:t>[</w:t>
      </w:r>
      <w:r w:rsidRPr="00C2422C">
        <w:rPr>
          <w:rStyle w:val="CharacterStyle7"/>
          <w:bCs/>
          <w:i/>
          <w:iCs/>
          <w:sz w:val="20"/>
          <w:szCs w:val="20"/>
          <w:lang w:val="en-GB"/>
        </w:rPr>
        <w:t>Take heed how ye hear.</w:t>
      </w:r>
      <w:r w:rsidR="00930648" w:rsidRPr="00C2422C">
        <w:rPr>
          <w:rStyle w:val="CharacterStyle7"/>
          <w:bCs/>
          <w:iCs/>
          <w:sz w:val="20"/>
          <w:szCs w:val="20"/>
          <w:lang w:val="en-GB"/>
        </w:rPr>
        <w:t>]</w:t>
      </w:r>
      <w:r w:rsidRPr="00C2422C">
        <w:rPr>
          <w:rStyle w:val="CharacterStyle7"/>
          <w:bCs/>
          <w:i/>
          <w:iCs/>
          <w:sz w:val="20"/>
          <w:szCs w:val="20"/>
          <w:lang w:val="en-GB"/>
        </w:rPr>
        <w:t xml:space="preserve"> </w:t>
      </w:r>
      <w:r w:rsidRPr="00C2422C">
        <w:rPr>
          <w:rStyle w:val="CharacterStyle7"/>
          <w:bCs/>
          <w:sz w:val="20"/>
          <w:szCs w:val="20"/>
          <w:lang w:val="en-GB"/>
        </w:rPr>
        <w:t>Let it be remembered, in reading such sayings as these, that the bulk of mankind in all ages are peculiarly dependent on oral teaching. The number of those who have time and abilities for reading and private study will always be small. In the days when printing was not invented, and the writings of men were few, the lesson must have been specially important. But it will never lose its importance as long as the world endures.</w:t>
      </w:r>
    </w:p>
    <w:p w:rsidR="00396E33" w:rsidRPr="00C2422C" w:rsidRDefault="00930648" w:rsidP="00C2422C">
      <w:pPr>
        <w:pStyle w:val="Style7"/>
        <w:kinsoku w:val="0"/>
        <w:autoSpaceDE/>
        <w:autoSpaceDN/>
        <w:spacing w:before="0" w:after="60" w:line="276" w:lineRule="auto"/>
        <w:ind w:left="0" w:right="0" w:firstLine="284"/>
        <w:rPr>
          <w:rStyle w:val="CharacterStyle7"/>
          <w:bCs/>
          <w:sz w:val="20"/>
          <w:szCs w:val="20"/>
          <w:lang w:val="en-GB"/>
        </w:rPr>
      </w:pPr>
      <w:r w:rsidRPr="00C2422C">
        <w:rPr>
          <w:rStyle w:val="CharacterStyle7"/>
          <w:bCs/>
          <w:iCs/>
          <w:sz w:val="20"/>
          <w:szCs w:val="20"/>
          <w:lang w:val="en-GB"/>
        </w:rPr>
        <w:t>[</w:t>
      </w:r>
      <w:r w:rsidR="00396E33" w:rsidRPr="00C2422C">
        <w:rPr>
          <w:rStyle w:val="CharacterStyle7"/>
          <w:bCs/>
          <w:i/>
          <w:iCs/>
          <w:sz w:val="20"/>
          <w:szCs w:val="20"/>
          <w:lang w:val="en-GB"/>
        </w:rPr>
        <w:t>Whosoever hath.</w:t>
      </w:r>
      <w:r w:rsidRPr="00C2422C">
        <w:rPr>
          <w:rStyle w:val="CharacterStyle7"/>
          <w:bCs/>
          <w:iCs/>
          <w:sz w:val="20"/>
          <w:szCs w:val="20"/>
          <w:lang w:val="en-GB"/>
        </w:rPr>
        <w:t>]</w:t>
      </w:r>
      <w:r w:rsidR="00396E33" w:rsidRPr="00C2422C">
        <w:rPr>
          <w:rStyle w:val="CharacterStyle7"/>
          <w:bCs/>
          <w:i/>
          <w:iCs/>
          <w:sz w:val="20"/>
          <w:szCs w:val="20"/>
          <w:lang w:val="en-GB"/>
        </w:rPr>
        <w:t xml:space="preserve"> </w:t>
      </w:r>
      <w:r w:rsidR="00396E33" w:rsidRPr="00C2422C">
        <w:rPr>
          <w:rStyle w:val="CharacterStyle7"/>
          <w:bCs/>
          <w:sz w:val="20"/>
          <w:szCs w:val="20"/>
          <w:lang w:val="en-GB"/>
        </w:rPr>
        <w:t xml:space="preserve">This expression evidently means, </w:t>
      </w:r>
      <w:r w:rsidRPr="00C2422C">
        <w:rPr>
          <w:rStyle w:val="CharacterStyle7"/>
          <w:bCs/>
          <w:sz w:val="20"/>
          <w:szCs w:val="20"/>
          <w:lang w:val="en-GB"/>
        </w:rPr>
        <w:t>“</w:t>
      </w:r>
      <w:r w:rsidR="00396E33" w:rsidRPr="00C2422C">
        <w:rPr>
          <w:rStyle w:val="CharacterStyle7"/>
          <w:bCs/>
          <w:sz w:val="20"/>
          <w:szCs w:val="20"/>
          <w:lang w:val="en-GB"/>
        </w:rPr>
        <w:t>whosoever hath and makes a good use of what he hath.</w:t>
      </w:r>
      <w:r w:rsidRPr="00C2422C">
        <w:rPr>
          <w:rStyle w:val="CharacterStyle7"/>
          <w:bCs/>
          <w:sz w:val="20"/>
          <w:szCs w:val="20"/>
          <w:lang w:val="en-GB"/>
        </w:rPr>
        <w:t>”</w:t>
      </w:r>
      <w:r w:rsidR="00396E33" w:rsidRPr="00C2422C">
        <w:rPr>
          <w:rStyle w:val="CharacterStyle7"/>
          <w:bCs/>
          <w:sz w:val="20"/>
          <w:szCs w:val="20"/>
          <w:lang w:val="en-GB"/>
        </w:rPr>
        <w:t xml:space="preserve"> The other expression in the verse</w:t>
      </w:r>
      <w:r w:rsidR="005F196A" w:rsidRPr="00C2422C">
        <w:rPr>
          <w:rStyle w:val="CharacterStyle7"/>
          <w:bCs/>
          <w:sz w:val="20"/>
          <w:szCs w:val="20"/>
          <w:lang w:val="en-GB"/>
        </w:rPr>
        <w:t xml:space="preserve"> </w:t>
      </w:r>
      <w:r w:rsidRPr="00C2422C">
        <w:rPr>
          <w:rStyle w:val="CharacterStyle7"/>
          <w:bCs/>
          <w:sz w:val="20"/>
          <w:szCs w:val="20"/>
          <w:lang w:val="en-GB"/>
        </w:rPr>
        <w:t>“</w:t>
      </w:r>
      <w:r w:rsidR="00396E33" w:rsidRPr="00C2422C">
        <w:rPr>
          <w:rStyle w:val="CharacterStyle7"/>
          <w:bCs/>
          <w:sz w:val="20"/>
          <w:szCs w:val="20"/>
          <w:lang w:val="en-GB"/>
        </w:rPr>
        <w:t>whosoever hath not,</w:t>
      </w:r>
      <w:r w:rsidRPr="00C2422C">
        <w:rPr>
          <w:rStyle w:val="CharacterStyle7"/>
          <w:bCs/>
          <w:sz w:val="20"/>
          <w:szCs w:val="20"/>
          <w:lang w:val="en-GB"/>
        </w:rPr>
        <w:t>”</w:t>
      </w:r>
      <w:r w:rsidR="00396E33" w:rsidRPr="00C2422C">
        <w:rPr>
          <w:rStyle w:val="CharacterStyle7"/>
          <w:bCs/>
          <w:sz w:val="20"/>
          <w:szCs w:val="20"/>
          <w:lang w:val="en-GB"/>
        </w:rPr>
        <w:t xml:space="preserve"> in like ma</w:t>
      </w:r>
      <w:r w:rsidR="00396E33" w:rsidRPr="00C2422C">
        <w:rPr>
          <w:rStyle w:val="CharacterStyle7"/>
          <w:bCs/>
          <w:sz w:val="20"/>
          <w:szCs w:val="20"/>
          <w:lang w:val="en-GB"/>
        </w:rPr>
        <w:t>n</w:t>
      </w:r>
      <w:r w:rsidR="00396E33" w:rsidRPr="00C2422C">
        <w:rPr>
          <w:rStyle w:val="CharacterStyle7"/>
          <w:bCs/>
          <w:sz w:val="20"/>
          <w:szCs w:val="20"/>
          <w:lang w:val="en-GB"/>
        </w:rPr>
        <w:t>ner means,</w:t>
      </w:r>
      <w:r w:rsidR="005F196A" w:rsidRPr="00C2422C">
        <w:rPr>
          <w:rStyle w:val="CharacterStyle7"/>
          <w:bCs/>
          <w:sz w:val="20"/>
          <w:szCs w:val="20"/>
          <w:lang w:val="en-GB"/>
        </w:rPr>
        <w:t xml:space="preserve"> </w:t>
      </w:r>
      <w:r w:rsidRPr="00C2422C">
        <w:rPr>
          <w:rStyle w:val="CharacterStyle7"/>
          <w:bCs/>
          <w:sz w:val="20"/>
          <w:szCs w:val="20"/>
          <w:lang w:val="en-GB"/>
        </w:rPr>
        <w:t>“</w:t>
      </w:r>
      <w:r w:rsidR="00396E33" w:rsidRPr="00C2422C">
        <w:rPr>
          <w:rStyle w:val="CharacterStyle7"/>
          <w:bCs/>
          <w:sz w:val="20"/>
          <w:szCs w:val="20"/>
          <w:lang w:val="en-GB"/>
        </w:rPr>
        <w:t>whosoever has made no use of what he has received.</w:t>
      </w:r>
      <w:r w:rsidRPr="00C2422C">
        <w:rPr>
          <w:rStyle w:val="CharacterStyle7"/>
          <w:bCs/>
          <w:sz w:val="20"/>
          <w:szCs w:val="20"/>
          <w:lang w:val="en-GB"/>
        </w:rPr>
        <w:t>”</w:t>
      </w:r>
    </w:p>
    <w:p w:rsidR="00396E33" w:rsidRPr="00C2422C" w:rsidRDefault="00396E33" w:rsidP="00930648">
      <w:pPr>
        <w:pStyle w:val="Style7"/>
        <w:kinsoku w:val="0"/>
        <w:autoSpaceDE/>
        <w:autoSpaceDN/>
        <w:spacing w:before="0" w:after="60" w:line="276" w:lineRule="auto"/>
        <w:ind w:left="0" w:right="0" w:hanging="284"/>
        <w:rPr>
          <w:b w:val="0"/>
          <w:sz w:val="20"/>
          <w:szCs w:val="20"/>
          <w:lang w:val="en-GB"/>
        </w:rPr>
      </w:pPr>
      <w:r w:rsidRPr="00C2422C">
        <w:rPr>
          <w:rStyle w:val="CharacterStyle7"/>
          <w:bCs/>
          <w:sz w:val="20"/>
          <w:szCs w:val="20"/>
          <w:lang w:val="en-GB"/>
        </w:rPr>
        <w:t>19.—[</w:t>
      </w:r>
      <w:r w:rsidRPr="00FF598B">
        <w:rPr>
          <w:rStyle w:val="CharacterStyle7"/>
          <w:bCs/>
          <w:i/>
          <w:sz w:val="20"/>
          <w:szCs w:val="20"/>
          <w:lang w:val="en-GB"/>
        </w:rPr>
        <w:t>His</w:t>
      </w:r>
      <w:r w:rsidRPr="00C2422C">
        <w:rPr>
          <w:rStyle w:val="CharacterStyle7"/>
          <w:bCs/>
          <w:sz w:val="20"/>
          <w:szCs w:val="20"/>
          <w:lang w:val="en-GB"/>
        </w:rPr>
        <w:t xml:space="preserve"> </w:t>
      </w:r>
      <w:r w:rsidRPr="00C2422C">
        <w:rPr>
          <w:rStyle w:val="CharacterStyle7"/>
          <w:bCs/>
          <w:i/>
          <w:iCs/>
          <w:sz w:val="20"/>
          <w:szCs w:val="20"/>
          <w:lang w:val="en-GB"/>
        </w:rPr>
        <w:t>mother and his brethren.</w:t>
      </w:r>
      <w:r w:rsidR="00930648" w:rsidRPr="00C2422C">
        <w:rPr>
          <w:rStyle w:val="CharacterStyle7"/>
          <w:bCs/>
          <w:iCs/>
          <w:sz w:val="20"/>
          <w:szCs w:val="20"/>
          <w:lang w:val="en-GB"/>
        </w:rPr>
        <w:t>]</w:t>
      </w:r>
      <w:r w:rsidRPr="00C2422C">
        <w:rPr>
          <w:rStyle w:val="CharacterStyle7"/>
          <w:bCs/>
          <w:i/>
          <w:iCs/>
          <w:sz w:val="20"/>
          <w:szCs w:val="20"/>
          <w:lang w:val="en-GB"/>
        </w:rPr>
        <w:t xml:space="preserve"> </w:t>
      </w:r>
      <w:r w:rsidRPr="00C2422C">
        <w:rPr>
          <w:rStyle w:val="CharacterStyle7"/>
          <w:bCs/>
          <w:sz w:val="20"/>
          <w:szCs w:val="20"/>
          <w:lang w:val="en-GB"/>
        </w:rPr>
        <w:t>From this expression, many have concluded that Joseph, the husband of Mary, was now dead. Whether this was the case we do not know. He ce</w:t>
      </w:r>
      <w:r w:rsidRPr="00C2422C">
        <w:rPr>
          <w:rStyle w:val="CharacterStyle7"/>
          <w:bCs/>
          <w:sz w:val="20"/>
          <w:szCs w:val="20"/>
          <w:lang w:val="en-GB"/>
        </w:rPr>
        <w:t>r</w:t>
      </w:r>
      <w:r w:rsidRPr="00C2422C">
        <w:rPr>
          <w:rStyle w:val="CharacterStyle7"/>
          <w:bCs/>
          <w:sz w:val="20"/>
          <w:szCs w:val="20"/>
          <w:lang w:val="en-GB"/>
        </w:rPr>
        <w:t>tainly seems to have been dead at the time of the crucifixion,</w:t>
      </w:r>
      <w:r w:rsidR="00930648" w:rsidRPr="00C2422C">
        <w:rPr>
          <w:rStyle w:val="CharacterStyle7"/>
          <w:bCs/>
          <w:sz w:val="20"/>
          <w:szCs w:val="20"/>
          <w:lang w:val="en-GB"/>
        </w:rPr>
        <w:t xml:space="preserve"> </w:t>
      </w:r>
      <w:r w:rsidRPr="00C2422C">
        <w:rPr>
          <w:b w:val="0"/>
          <w:sz w:val="20"/>
          <w:szCs w:val="20"/>
          <w:lang w:val="en-GB"/>
        </w:rPr>
        <w:t>from the fact of our Lord commending His mother to the care of John. (John xix. 27.)</w:t>
      </w:r>
    </w:p>
    <w:p w:rsidR="00396E33" w:rsidRPr="00C2422C" w:rsidRDefault="00396E33" w:rsidP="00396E33">
      <w:pPr>
        <w:pStyle w:val="Style8"/>
        <w:kinsoku w:val="0"/>
        <w:autoSpaceDE/>
        <w:autoSpaceDN/>
        <w:spacing w:before="0" w:after="60" w:line="276" w:lineRule="auto"/>
        <w:ind w:left="72" w:right="0"/>
        <w:rPr>
          <w:sz w:val="20"/>
          <w:szCs w:val="20"/>
          <w:lang w:val="en-GB"/>
        </w:rPr>
      </w:pPr>
      <w:r w:rsidRPr="00C2422C">
        <w:rPr>
          <w:sz w:val="20"/>
          <w:szCs w:val="20"/>
          <w:lang w:val="en-GB"/>
        </w:rPr>
        <w:t>Who are meant by our Lord</w:t>
      </w:r>
      <w:r w:rsidR="00930648" w:rsidRPr="00C2422C">
        <w:rPr>
          <w:sz w:val="20"/>
          <w:szCs w:val="20"/>
          <w:lang w:val="en-GB"/>
        </w:rPr>
        <w:t>’</w:t>
      </w:r>
      <w:r w:rsidRPr="00C2422C">
        <w:rPr>
          <w:sz w:val="20"/>
          <w:szCs w:val="20"/>
          <w:lang w:val="en-GB"/>
        </w:rPr>
        <w:t>s</w:t>
      </w:r>
      <w:r w:rsidR="005F196A" w:rsidRPr="00C2422C">
        <w:rPr>
          <w:sz w:val="20"/>
          <w:szCs w:val="20"/>
          <w:lang w:val="en-GB"/>
        </w:rPr>
        <w:t xml:space="preserve"> </w:t>
      </w:r>
      <w:r w:rsidR="00930648" w:rsidRPr="00C2422C">
        <w:rPr>
          <w:sz w:val="20"/>
          <w:szCs w:val="20"/>
          <w:lang w:val="en-GB"/>
        </w:rPr>
        <w:t>“</w:t>
      </w:r>
      <w:r w:rsidRPr="00C2422C">
        <w:rPr>
          <w:sz w:val="20"/>
          <w:szCs w:val="20"/>
          <w:lang w:val="en-GB"/>
        </w:rPr>
        <w:t>brethren,</w:t>
      </w:r>
      <w:r w:rsidR="00930648" w:rsidRPr="00C2422C">
        <w:rPr>
          <w:sz w:val="20"/>
          <w:szCs w:val="20"/>
          <w:lang w:val="en-GB"/>
        </w:rPr>
        <w:t>”</w:t>
      </w:r>
      <w:r w:rsidRPr="00C2422C">
        <w:rPr>
          <w:sz w:val="20"/>
          <w:szCs w:val="20"/>
          <w:lang w:val="en-GB"/>
        </w:rPr>
        <w:t xml:space="preserve"> cannot now be determined. It is certain that the word so translated, does not necessarily mean the sons of our Lord</w:t>
      </w:r>
      <w:r w:rsidR="00930648" w:rsidRPr="00C2422C">
        <w:rPr>
          <w:sz w:val="20"/>
          <w:szCs w:val="20"/>
          <w:lang w:val="en-GB"/>
        </w:rPr>
        <w:t>’</w:t>
      </w:r>
      <w:r w:rsidRPr="00C2422C">
        <w:rPr>
          <w:sz w:val="20"/>
          <w:szCs w:val="20"/>
          <w:lang w:val="en-GB"/>
        </w:rPr>
        <w:t>s mother. It is clear, from many passages in the Bible, that the word</w:t>
      </w:r>
      <w:r w:rsidR="005F196A" w:rsidRPr="00C2422C">
        <w:rPr>
          <w:sz w:val="20"/>
          <w:szCs w:val="20"/>
          <w:lang w:val="en-GB"/>
        </w:rPr>
        <w:t xml:space="preserve"> </w:t>
      </w:r>
      <w:r w:rsidR="00930648" w:rsidRPr="00C2422C">
        <w:rPr>
          <w:sz w:val="20"/>
          <w:szCs w:val="20"/>
          <w:lang w:val="en-GB"/>
        </w:rPr>
        <w:t>“</w:t>
      </w:r>
      <w:r w:rsidRPr="00C2422C">
        <w:rPr>
          <w:sz w:val="20"/>
          <w:szCs w:val="20"/>
          <w:lang w:val="en-GB"/>
        </w:rPr>
        <w:t>brethren</w:t>
      </w:r>
      <w:r w:rsidR="00930648" w:rsidRPr="00C2422C">
        <w:rPr>
          <w:sz w:val="20"/>
          <w:szCs w:val="20"/>
          <w:lang w:val="en-GB"/>
        </w:rPr>
        <w:t>”</w:t>
      </w:r>
      <w:r w:rsidRPr="00C2422C">
        <w:rPr>
          <w:sz w:val="20"/>
          <w:szCs w:val="20"/>
          <w:lang w:val="en-GB"/>
        </w:rPr>
        <w:t xml:space="preserve"> has frequently a wide signific</w:t>
      </w:r>
      <w:r w:rsidRPr="00C2422C">
        <w:rPr>
          <w:sz w:val="20"/>
          <w:szCs w:val="20"/>
          <w:lang w:val="en-GB"/>
        </w:rPr>
        <w:t>a</w:t>
      </w:r>
      <w:r w:rsidRPr="00C2422C">
        <w:rPr>
          <w:sz w:val="20"/>
          <w:szCs w:val="20"/>
          <w:lang w:val="en-GB"/>
        </w:rPr>
        <w:t>tion, and may mean either cousins, or mere distant relations. (Compare Gen. xxii. 46</w:t>
      </w:r>
      <w:r w:rsidR="005F196A" w:rsidRPr="00C2422C">
        <w:rPr>
          <w:sz w:val="20"/>
          <w:szCs w:val="20"/>
          <w:lang w:val="en-GB"/>
        </w:rPr>
        <w:t>;</w:t>
      </w:r>
      <w:r w:rsidRPr="00C2422C">
        <w:rPr>
          <w:sz w:val="20"/>
          <w:szCs w:val="20"/>
          <w:lang w:val="en-GB"/>
        </w:rPr>
        <w:t xml:space="preserve"> Matt. xiii. 55</w:t>
      </w:r>
      <w:r w:rsidR="005F196A" w:rsidRPr="00C2422C">
        <w:rPr>
          <w:sz w:val="20"/>
          <w:szCs w:val="20"/>
          <w:lang w:val="en-GB"/>
        </w:rPr>
        <w:t>;</w:t>
      </w:r>
      <w:r w:rsidRPr="00C2422C">
        <w:rPr>
          <w:sz w:val="20"/>
          <w:szCs w:val="20"/>
          <w:lang w:val="en-GB"/>
        </w:rPr>
        <w:t xml:space="preserve"> xxvii. 56</w:t>
      </w:r>
      <w:r w:rsidR="005F196A" w:rsidRPr="00C2422C">
        <w:rPr>
          <w:sz w:val="20"/>
          <w:szCs w:val="20"/>
          <w:lang w:val="en-GB"/>
        </w:rPr>
        <w:t>;</w:t>
      </w:r>
      <w:r w:rsidRPr="00C2422C">
        <w:rPr>
          <w:sz w:val="20"/>
          <w:szCs w:val="20"/>
          <w:lang w:val="en-GB"/>
        </w:rPr>
        <w:t xml:space="preserve"> Mark iii. 18</w:t>
      </w:r>
      <w:r w:rsidR="005F196A" w:rsidRPr="00C2422C">
        <w:rPr>
          <w:sz w:val="20"/>
          <w:szCs w:val="20"/>
          <w:lang w:val="en-GB"/>
        </w:rPr>
        <w:t>;</w:t>
      </w:r>
      <w:r w:rsidRPr="00C2422C">
        <w:rPr>
          <w:sz w:val="20"/>
          <w:szCs w:val="20"/>
          <w:lang w:val="en-GB"/>
        </w:rPr>
        <w:t xml:space="preserve"> Gal. i. 19.) Some think that these</w:t>
      </w:r>
      <w:r w:rsidR="005F196A" w:rsidRPr="00C2422C">
        <w:rPr>
          <w:sz w:val="20"/>
          <w:szCs w:val="20"/>
          <w:lang w:val="en-GB"/>
        </w:rPr>
        <w:t xml:space="preserve"> </w:t>
      </w:r>
      <w:r w:rsidR="00930648" w:rsidRPr="00C2422C">
        <w:rPr>
          <w:sz w:val="20"/>
          <w:szCs w:val="20"/>
          <w:lang w:val="en-GB"/>
        </w:rPr>
        <w:t>“</w:t>
      </w:r>
      <w:r w:rsidRPr="00C2422C">
        <w:rPr>
          <w:sz w:val="20"/>
          <w:szCs w:val="20"/>
          <w:lang w:val="en-GB"/>
        </w:rPr>
        <w:t>brethren,</w:t>
      </w:r>
      <w:r w:rsidR="00930648" w:rsidRPr="00C2422C">
        <w:rPr>
          <w:sz w:val="20"/>
          <w:szCs w:val="20"/>
          <w:lang w:val="en-GB"/>
        </w:rPr>
        <w:t>”</w:t>
      </w:r>
      <w:r w:rsidRPr="00C2422C">
        <w:rPr>
          <w:sz w:val="20"/>
          <w:szCs w:val="20"/>
          <w:lang w:val="en-GB"/>
        </w:rPr>
        <w:t xml:space="preserve"> were sons of </w:t>
      </w:r>
      <w:r w:rsidRPr="00C2422C">
        <w:rPr>
          <w:sz w:val="20"/>
          <w:szCs w:val="20"/>
          <w:lang w:val="en-GB"/>
        </w:rPr>
        <w:lastRenderedPageBreak/>
        <w:t>Joseph by a former marriage, before he was Mary</w:t>
      </w:r>
      <w:r w:rsidR="00930648" w:rsidRPr="00C2422C">
        <w:rPr>
          <w:sz w:val="20"/>
          <w:szCs w:val="20"/>
          <w:lang w:val="en-GB"/>
        </w:rPr>
        <w:t>’</w:t>
      </w:r>
      <w:r w:rsidRPr="00C2422C">
        <w:rPr>
          <w:sz w:val="20"/>
          <w:szCs w:val="20"/>
          <w:lang w:val="en-GB"/>
        </w:rPr>
        <w:t>s husband. Some think that they were the sons of one of Mary</w:t>
      </w:r>
      <w:r w:rsidR="00930648" w:rsidRPr="00C2422C">
        <w:rPr>
          <w:sz w:val="20"/>
          <w:szCs w:val="20"/>
          <w:lang w:val="en-GB"/>
        </w:rPr>
        <w:t>’</w:t>
      </w:r>
      <w:r w:rsidRPr="00C2422C">
        <w:rPr>
          <w:sz w:val="20"/>
          <w:szCs w:val="20"/>
          <w:lang w:val="en-GB"/>
        </w:rPr>
        <w:t>s sisters. Nothing certain is known on the subject.</w:t>
      </w:r>
    </w:p>
    <w:p w:rsidR="00396E33" w:rsidRPr="00C2422C" w:rsidRDefault="00396E33" w:rsidP="00396E33">
      <w:pPr>
        <w:pStyle w:val="Style8"/>
        <w:kinsoku w:val="0"/>
        <w:autoSpaceDE/>
        <w:autoSpaceDN/>
        <w:spacing w:before="0" w:after="60" w:line="276" w:lineRule="auto"/>
        <w:ind w:left="72" w:right="0"/>
        <w:rPr>
          <w:sz w:val="20"/>
          <w:szCs w:val="20"/>
          <w:lang w:val="en-GB"/>
        </w:rPr>
      </w:pPr>
      <w:r w:rsidRPr="00C2422C">
        <w:rPr>
          <w:sz w:val="20"/>
          <w:szCs w:val="20"/>
          <w:lang w:val="en-GB"/>
        </w:rPr>
        <w:t>Whether our Lord</w:t>
      </w:r>
      <w:r w:rsidR="00930648" w:rsidRPr="00C2422C">
        <w:rPr>
          <w:sz w:val="20"/>
          <w:szCs w:val="20"/>
          <w:lang w:val="en-GB"/>
        </w:rPr>
        <w:t>’</w:t>
      </w:r>
      <w:r w:rsidRPr="00C2422C">
        <w:rPr>
          <w:sz w:val="20"/>
          <w:szCs w:val="20"/>
          <w:lang w:val="en-GB"/>
        </w:rPr>
        <w:t>s mother clearly saw the nature of His work on earth, at this partic</w:t>
      </w:r>
      <w:r w:rsidRPr="00C2422C">
        <w:rPr>
          <w:sz w:val="20"/>
          <w:szCs w:val="20"/>
          <w:lang w:val="en-GB"/>
        </w:rPr>
        <w:t>u</w:t>
      </w:r>
      <w:r w:rsidRPr="00C2422C">
        <w:rPr>
          <w:sz w:val="20"/>
          <w:szCs w:val="20"/>
          <w:lang w:val="en-GB"/>
        </w:rPr>
        <w:t>lar time, may seriously be ques</w:t>
      </w:r>
      <w:r w:rsidRPr="00C2422C">
        <w:rPr>
          <w:sz w:val="20"/>
          <w:szCs w:val="20"/>
          <w:lang w:val="en-GB"/>
        </w:rPr>
        <w:softHyphen/>
        <w:t>tioned. There is no reason to suppose that her mind was en</w:t>
      </w:r>
      <w:r w:rsidRPr="00C2422C">
        <w:rPr>
          <w:sz w:val="20"/>
          <w:szCs w:val="20"/>
          <w:lang w:val="en-GB"/>
        </w:rPr>
        <w:softHyphen/>
        <w:t xml:space="preserve">tirely free from that obscurity under which the holiest and best Jews appear </w:t>
      </w:r>
      <w:r w:rsidRPr="00C2422C">
        <w:rPr>
          <w:bCs/>
          <w:sz w:val="20"/>
          <w:szCs w:val="20"/>
          <w:lang w:val="en-GB"/>
        </w:rPr>
        <w:t xml:space="preserve">to </w:t>
      </w:r>
      <w:r w:rsidRPr="00C2422C">
        <w:rPr>
          <w:sz w:val="20"/>
          <w:szCs w:val="20"/>
          <w:lang w:val="en-GB"/>
        </w:rPr>
        <w:t>have been, about the humiliation and sufferings of Messiah.</w:t>
      </w:r>
    </w:p>
    <w:p w:rsidR="00396E33" w:rsidRPr="00C2422C" w:rsidRDefault="00930648" w:rsidP="00396E33">
      <w:pPr>
        <w:pStyle w:val="Style8"/>
        <w:kinsoku w:val="0"/>
        <w:autoSpaceDE/>
        <w:autoSpaceDN/>
        <w:spacing w:before="0" w:after="60" w:line="276" w:lineRule="auto"/>
        <w:ind w:left="72" w:right="0"/>
        <w:rPr>
          <w:sz w:val="20"/>
          <w:szCs w:val="20"/>
          <w:lang w:val="en-GB"/>
        </w:rPr>
      </w:pPr>
      <w:r w:rsidRPr="00C2422C">
        <w:rPr>
          <w:iCs/>
          <w:sz w:val="20"/>
          <w:szCs w:val="20"/>
          <w:lang w:val="en-GB"/>
        </w:rPr>
        <w:t>[</w:t>
      </w:r>
      <w:r w:rsidR="00396E33" w:rsidRPr="00C2422C">
        <w:rPr>
          <w:i/>
          <w:iCs/>
          <w:sz w:val="20"/>
          <w:szCs w:val="20"/>
          <w:lang w:val="en-GB"/>
        </w:rPr>
        <w:t>Come at him.</w:t>
      </w:r>
      <w:r w:rsidRPr="00C2422C">
        <w:rPr>
          <w:iCs/>
          <w:sz w:val="20"/>
          <w:szCs w:val="20"/>
          <w:lang w:val="en-GB"/>
        </w:rPr>
        <w:t>]</w:t>
      </w:r>
      <w:r w:rsidR="00396E33" w:rsidRPr="00C2422C">
        <w:rPr>
          <w:i/>
          <w:iCs/>
          <w:sz w:val="20"/>
          <w:szCs w:val="20"/>
          <w:lang w:val="en-GB"/>
        </w:rPr>
        <w:t xml:space="preserve"> </w:t>
      </w:r>
      <w:r w:rsidR="00396E33" w:rsidRPr="00C2422C">
        <w:rPr>
          <w:sz w:val="20"/>
          <w:szCs w:val="20"/>
          <w:lang w:val="en-GB"/>
        </w:rPr>
        <w:t>The word translated</w:t>
      </w:r>
      <w:r w:rsidR="005F196A" w:rsidRPr="00C2422C">
        <w:rPr>
          <w:sz w:val="20"/>
          <w:szCs w:val="20"/>
          <w:lang w:val="en-GB"/>
        </w:rPr>
        <w:t xml:space="preserve"> </w:t>
      </w:r>
      <w:r w:rsidRPr="00C2422C">
        <w:rPr>
          <w:sz w:val="20"/>
          <w:szCs w:val="20"/>
          <w:lang w:val="en-GB"/>
        </w:rPr>
        <w:t>“</w:t>
      </w:r>
      <w:r w:rsidR="00396E33" w:rsidRPr="00C2422C">
        <w:rPr>
          <w:sz w:val="20"/>
          <w:szCs w:val="20"/>
          <w:lang w:val="en-GB"/>
        </w:rPr>
        <w:t>come at,</w:t>
      </w:r>
      <w:r w:rsidRPr="00C2422C">
        <w:rPr>
          <w:sz w:val="20"/>
          <w:szCs w:val="20"/>
          <w:lang w:val="en-GB"/>
        </w:rPr>
        <w:t>”</w:t>
      </w:r>
      <w:r w:rsidR="00396E33" w:rsidRPr="00C2422C">
        <w:rPr>
          <w:sz w:val="20"/>
          <w:szCs w:val="20"/>
          <w:lang w:val="en-GB"/>
        </w:rPr>
        <w:t xml:space="preserve"> is only found here in the New Test</w:t>
      </w:r>
      <w:r w:rsidR="00396E33" w:rsidRPr="00C2422C">
        <w:rPr>
          <w:sz w:val="20"/>
          <w:szCs w:val="20"/>
          <w:lang w:val="en-GB"/>
        </w:rPr>
        <w:t>a</w:t>
      </w:r>
      <w:r w:rsidR="00396E33" w:rsidRPr="00C2422C">
        <w:rPr>
          <w:sz w:val="20"/>
          <w:szCs w:val="20"/>
          <w:lang w:val="en-GB"/>
        </w:rPr>
        <w:t>ment. According to Parkhurst, it simply means,</w:t>
      </w:r>
      <w:r w:rsidR="005F196A" w:rsidRPr="00C2422C">
        <w:rPr>
          <w:sz w:val="20"/>
          <w:szCs w:val="20"/>
          <w:lang w:val="en-GB"/>
        </w:rPr>
        <w:t xml:space="preserve"> </w:t>
      </w:r>
      <w:r w:rsidRPr="00C2422C">
        <w:rPr>
          <w:sz w:val="20"/>
          <w:szCs w:val="20"/>
          <w:lang w:val="en-GB"/>
        </w:rPr>
        <w:t>“</w:t>
      </w:r>
      <w:r w:rsidR="00396E33" w:rsidRPr="00C2422C">
        <w:rPr>
          <w:sz w:val="20"/>
          <w:szCs w:val="20"/>
          <w:lang w:val="en-GB"/>
        </w:rPr>
        <w:t>to meet with, meet, light upon, or get to.</w:t>
      </w:r>
      <w:r w:rsidRPr="00C2422C">
        <w:rPr>
          <w:sz w:val="20"/>
          <w:szCs w:val="20"/>
          <w:lang w:val="en-GB"/>
        </w:rPr>
        <w:t>”</w:t>
      </w:r>
      <w:r w:rsidR="00396E33" w:rsidRPr="00C2422C">
        <w:rPr>
          <w:sz w:val="20"/>
          <w:szCs w:val="20"/>
          <w:lang w:val="en-GB"/>
        </w:rPr>
        <w:t xml:space="preserve"> The Syriac version of this place, renders it to</w:t>
      </w:r>
      <w:r w:rsidR="005F196A" w:rsidRPr="00C2422C">
        <w:rPr>
          <w:sz w:val="20"/>
          <w:szCs w:val="20"/>
          <w:lang w:val="en-GB"/>
        </w:rPr>
        <w:t xml:space="preserve"> </w:t>
      </w:r>
      <w:r w:rsidRPr="00C2422C">
        <w:rPr>
          <w:sz w:val="20"/>
          <w:szCs w:val="20"/>
          <w:lang w:val="en-GB"/>
        </w:rPr>
        <w:t>“</w:t>
      </w:r>
      <w:r w:rsidR="00396E33" w:rsidRPr="00C2422C">
        <w:rPr>
          <w:sz w:val="20"/>
          <w:szCs w:val="20"/>
          <w:lang w:val="en-GB"/>
        </w:rPr>
        <w:t>speak with.</w:t>
      </w:r>
      <w:r w:rsidRPr="00C2422C">
        <w:rPr>
          <w:sz w:val="20"/>
          <w:szCs w:val="20"/>
          <w:lang w:val="en-GB"/>
        </w:rPr>
        <w:t>”</w:t>
      </w:r>
    </w:p>
    <w:p w:rsidR="0001125C" w:rsidRPr="00C2422C" w:rsidRDefault="0001125C" w:rsidP="00396E33">
      <w:pPr>
        <w:rPr>
          <w:rFonts w:ascii="Times New Roman" w:hAnsi="Times New Roman" w:cs="Times New Roman"/>
        </w:rPr>
      </w:pPr>
    </w:p>
    <w:sectPr w:rsidR="0001125C" w:rsidRPr="00C2422C" w:rsidSect="00396E3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B1" w:rsidRDefault="00B217B1" w:rsidP="00396E33">
      <w:pPr>
        <w:spacing w:after="0" w:line="240" w:lineRule="auto"/>
      </w:pPr>
      <w:r>
        <w:separator/>
      </w:r>
    </w:p>
  </w:endnote>
  <w:endnote w:type="continuationSeparator" w:id="0">
    <w:p w:rsidR="00B217B1" w:rsidRDefault="00B217B1" w:rsidP="0039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72063"/>
      <w:docPartObj>
        <w:docPartGallery w:val="Page Numbers (Bottom of Page)"/>
        <w:docPartUnique/>
      </w:docPartObj>
    </w:sdtPr>
    <w:sdtEndPr>
      <w:rPr>
        <w:noProof/>
      </w:rPr>
    </w:sdtEndPr>
    <w:sdtContent>
      <w:p w:rsidR="007566A1" w:rsidRDefault="007566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96E33" w:rsidRDefault="0039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B1" w:rsidRDefault="00B217B1" w:rsidP="00396E33">
      <w:pPr>
        <w:spacing w:after="0" w:line="240" w:lineRule="auto"/>
      </w:pPr>
      <w:r>
        <w:separator/>
      </w:r>
    </w:p>
  </w:footnote>
  <w:footnote w:type="continuationSeparator" w:id="0">
    <w:p w:rsidR="00B217B1" w:rsidRDefault="00B217B1" w:rsidP="0039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33"/>
    <w:rsid w:val="0001125C"/>
    <w:rsid w:val="00347CBA"/>
    <w:rsid w:val="00396E33"/>
    <w:rsid w:val="005401C4"/>
    <w:rsid w:val="005F196A"/>
    <w:rsid w:val="007566A1"/>
    <w:rsid w:val="007A21D5"/>
    <w:rsid w:val="007C5811"/>
    <w:rsid w:val="00930648"/>
    <w:rsid w:val="009C1949"/>
    <w:rsid w:val="00B217B1"/>
    <w:rsid w:val="00B356BE"/>
    <w:rsid w:val="00C2422C"/>
    <w:rsid w:val="00FC190F"/>
    <w:rsid w:val="00FF5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96E3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396E33"/>
    <w:pPr>
      <w:widowControl w:val="0"/>
      <w:autoSpaceDE w:val="0"/>
      <w:autoSpaceDN w:val="0"/>
      <w:spacing w:after="0" w:line="184" w:lineRule="auto"/>
      <w:ind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396E33"/>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4">
    <w:name w:val="Style 4"/>
    <w:basedOn w:val="Normal"/>
    <w:uiPriority w:val="99"/>
    <w:rsid w:val="00396E33"/>
    <w:pPr>
      <w:widowControl w:val="0"/>
      <w:autoSpaceDE w:val="0"/>
      <w:autoSpaceDN w:val="0"/>
      <w:spacing w:before="180" w:after="0" w:line="240" w:lineRule="auto"/>
      <w:ind w:left="72" w:firstLine="216"/>
      <w:jc w:val="both"/>
    </w:pPr>
    <w:rPr>
      <w:rFonts w:ascii="Times New Roman" w:hAnsi="Times New Roman" w:cs="Times New Roman"/>
      <w:i/>
      <w:iCs/>
      <w:sz w:val="21"/>
      <w:szCs w:val="21"/>
      <w:lang w:val="en-US"/>
    </w:rPr>
  </w:style>
  <w:style w:type="paragraph" w:customStyle="1" w:styleId="Style5">
    <w:name w:val="Style 5"/>
    <w:basedOn w:val="Normal"/>
    <w:uiPriority w:val="99"/>
    <w:rsid w:val="00396E33"/>
    <w:pPr>
      <w:widowControl w:val="0"/>
      <w:autoSpaceDE w:val="0"/>
      <w:autoSpaceDN w:val="0"/>
      <w:spacing w:after="0" w:line="264" w:lineRule="exact"/>
      <w:ind w:firstLine="216"/>
      <w:jc w:val="both"/>
    </w:pPr>
    <w:rPr>
      <w:rFonts w:ascii="Times New Roman" w:hAnsi="Times New Roman" w:cs="Times New Roman"/>
      <w:b/>
      <w:bCs/>
      <w:sz w:val="21"/>
      <w:szCs w:val="21"/>
      <w:lang w:val="en-US"/>
    </w:rPr>
  </w:style>
  <w:style w:type="paragraph" w:customStyle="1" w:styleId="Style6">
    <w:name w:val="Style 6"/>
    <w:basedOn w:val="Normal"/>
    <w:uiPriority w:val="99"/>
    <w:rsid w:val="00396E3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396E33"/>
    <w:pPr>
      <w:widowControl w:val="0"/>
      <w:autoSpaceDE w:val="0"/>
      <w:autoSpaceDN w:val="0"/>
      <w:spacing w:before="72" w:after="0" w:line="184" w:lineRule="auto"/>
      <w:ind w:left="216" w:right="72" w:hanging="216"/>
      <w:jc w:val="both"/>
    </w:pPr>
    <w:rPr>
      <w:rFonts w:ascii="Times New Roman" w:hAnsi="Times New Roman" w:cs="Times New Roman"/>
      <w:b/>
      <w:bCs/>
      <w:sz w:val="19"/>
      <w:szCs w:val="19"/>
      <w:lang w:val="en-US"/>
    </w:rPr>
  </w:style>
  <w:style w:type="paragraph" w:customStyle="1" w:styleId="Style8">
    <w:name w:val="Style 8"/>
    <w:basedOn w:val="Normal"/>
    <w:uiPriority w:val="99"/>
    <w:rsid w:val="00396E33"/>
    <w:pPr>
      <w:widowControl w:val="0"/>
      <w:autoSpaceDE w:val="0"/>
      <w:autoSpaceDN w:val="0"/>
      <w:spacing w:before="36" w:after="0" w:line="240" w:lineRule="auto"/>
      <w:ind w:right="72" w:firstLine="216"/>
      <w:jc w:val="both"/>
    </w:pPr>
    <w:rPr>
      <w:rFonts w:ascii="Times New Roman" w:hAnsi="Times New Roman" w:cs="Times New Roman"/>
      <w:sz w:val="24"/>
      <w:szCs w:val="24"/>
      <w:lang w:val="en-US"/>
    </w:rPr>
  </w:style>
  <w:style w:type="paragraph" w:customStyle="1" w:styleId="Style9">
    <w:name w:val="Style 9"/>
    <w:basedOn w:val="Normal"/>
    <w:uiPriority w:val="99"/>
    <w:rsid w:val="00396E33"/>
    <w:pPr>
      <w:widowControl w:val="0"/>
      <w:autoSpaceDE w:val="0"/>
      <w:autoSpaceDN w:val="0"/>
      <w:spacing w:after="0" w:line="218" w:lineRule="auto"/>
      <w:ind w:left="72" w:right="144"/>
    </w:pPr>
    <w:rPr>
      <w:rFonts w:ascii="Times New Roman" w:hAnsi="Times New Roman" w:cs="Times New Roman"/>
      <w:sz w:val="24"/>
      <w:szCs w:val="24"/>
      <w:lang w:val="en-US"/>
    </w:rPr>
  </w:style>
  <w:style w:type="character" w:customStyle="1" w:styleId="CharacterStyle2">
    <w:name w:val="Character Style 2"/>
    <w:uiPriority w:val="99"/>
    <w:rsid w:val="00396E33"/>
    <w:rPr>
      <w:sz w:val="23"/>
      <w:szCs w:val="23"/>
    </w:rPr>
  </w:style>
  <w:style w:type="character" w:customStyle="1" w:styleId="CharacterStyle1">
    <w:name w:val="Character Style 1"/>
    <w:uiPriority w:val="99"/>
    <w:rsid w:val="00396E33"/>
    <w:rPr>
      <w:sz w:val="16"/>
      <w:szCs w:val="16"/>
    </w:rPr>
  </w:style>
  <w:style w:type="character" w:customStyle="1" w:styleId="CharacterStyle4">
    <w:name w:val="Character Style 4"/>
    <w:uiPriority w:val="99"/>
    <w:rsid w:val="00396E33"/>
    <w:rPr>
      <w:i/>
      <w:iCs/>
      <w:sz w:val="21"/>
      <w:szCs w:val="21"/>
    </w:rPr>
  </w:style>
  <w:style w:type="character" w:customStyle="1" w:styleId="CharacterStyle6">
    <w:name w:val="Character Style 6"/>
    <w:uiPriority w:val="99"/>
    <w:rsid w:val="00396E33"/>
    <w:rPr>
      <w:b/>
      <w:bCs/>
      <w:sz w:val="21"/>
      <w:szCs w:val="21"/>
    </w:rPr>
  </w:style>
  <w:style w:type="character" w:customStyle="1" w:styleId="CharacterStyle7">
    <w:name w:val="Character Style 7"/>
    <w:uiPriority w:val="99"/>
    <w:rsid w:val="00396E33"/>
    <w:rPr>
      <w:b/>
      <w:bCs/>
      <w:sz w:val="19"/>
      <w:szCs w:val="19"/>
    </w:rPr>
  </w:style>
  <w:style w:type="character" w:customStyle="1" w:styleId="CharacterStyle8">
    <w:name w:val="Character Style 8"/>
    <w:uiPriority w:val="99"/>
    <w:rsid w:val="00396E33"/>
    <w:rPr>
      <w:sz w:val="20"/>
      <w:szCs w:val="20"/>
    </w:rPr>
  </w:style>
  <w:style w:type="paragraph" w:styleId="Header">
    <w:name w:val="header"/>
    <w:basedOn w:val="Normal"/>
    <w:link w:val="HeaderChar"/>
    <w:uiPriority w:val="99"/>
    <w:unhideWhenUsed/>
    <w:rsid w:val="00396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E33"/>
  </w:style>
  <w:style w:type="paragraph" w:styleId="Footer">
    <w:name w:val="footer"/>
    <w:basedOn w:val="Normal"/>
    <w:link w:val="FooterChar"/>
    <w:uiPriority w:val="99"/>
    <w:unhideWhenUsed/>
    <w:rsid w:val="00396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96E33"/>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396E33"/>
    <w:pPr>
      <w:widowControl w:val="0"/>
      <w:autoSpaceDE w:val="0"/>
      <w:autoSpaceDN w:val="0"/>
      <w:spacing w:after="0" w:line="184" w:lineRule="auto"/>
      <w:ind w:firstLine="144"/>
      <w:jc w:val="both"/>
    </w:pPr>
    <w:rPr>
      <w:rFonts w:ascii="Times New Roman" w:hAnsi="Times New Roman" w:cs="Times New Roman"/>
      <w:sz w:val="16"/>
      <w:szCs w:val="16"/>
      <w:lang w:val="en-US"/>
    </w:rPr>
  </w:style>
  <w:style w:type="paragraph" w:customStyle="1" w:styleId="Style3">
    <w:name w:val="Style 3"/>
    <w:basedOn w:val="Normal"/>
    <w:uiPriority w:val="99"/>
    <w:rsid w:val="00396E33"/>
    <w:pPr>
      <w:widowControl w:val="0"/>
      <w:autoSpaceDE w:val="0"/>
      <w:autoSpaceDN w:val="0"/>
      <w:spacing w:after="0" w:line="240" w:lineRule="auto"/>
      <w:ind w:firstLine="216"/>
      <w:jc w:val="both"/>
    </w:pPr>
    <w:rPr>
      <w:rFonts w:ascii="Times New Roman" w:hAnsi="Times New Roman" w:cs="Times New Roman"/>
      <w:sz w:val="23"/>
      <w:szCs w:val="23"/>
      <w:lang w:val="en-US"/>
    </w:rPr>
  </w:style>
  <w:style w:type="paragraph" w:customStyle="1" w:styleId="Style4">
    <w:name w:val="Style 4"/>
    <w:basedOn w:val="Normal"/>
    <w:uiPriority w:val="99"/>
    <w:rsid w:val="00396E33"/>
    <w:pPr>
      <w:widowControl w:val="0"/>
      <w:autoSpaceDE w:val="0"/>
      <w:autoSpaceDN w:val="0"/>
      <w:spacing w:before="180" w:after="0" w:line="240" w:lineRule="auto"/>
      <w:ind w:left="72" w:firstLine="216"/>
      <w:jc w:val="both"/>
    </w:pPr>
    <w:rPr>
      <w:rFonts w:ascii="Times New Roman" w:hAnsi="Times New Roman" w:cs="Times New Roman"/>
      <w:i/>
      <w:iCs/>
      <w:sz w:val="21"/>
      <w:szCs w:val="21"/>
      <w:lang w:val="en-US"/>
    </w:rPr>
  </w:style>
  <w:style w:type="paragraph" w:customStyle="1" w:styleId="Style5">
    <w:name w:val="Style 5"/>
    <w:basedOn w:val="Normal"/>
    <w:uiPriority w:val="99"/>
    <w:rsid w:val="00396E33"/>
    <w:pPr>
      <w:widowControl w:val="0"/>
      <w:autoSpaceDE w:val="0"/>
      <w:autoSpaceDN w:val="0"/>
      <w:spacing w:after="0" w:line="264" w:lineRule="exact"/>
      <w:ind w:firstLine="216"/>
      <w:jc w:val="both"/>
    </w:pPr>
    <w:rPr>
      <w:rFonts w:ascii="Times New Roman" w:hAnsi="Times New Roman" w:cs="Times New Roman"/>
      <w:b/>
      <w:bCs/>
      <w:sz w:val="21"/>
      <w:szCs w:val="21"/>
      <w:lang w:val="en-US"/>
    </w:rPr>
  </w:style>
  <w:style w:type="paragraph" w:customStyle="1" w:styleId="Style6">
    <w:name w:val="Style 6"/>
    <w:basedOn w:val="Normal"/>
    <w:uiPriority w:val="99"/>
    <w:rsid w:val="00396E33"/>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396E33"/>
    <w:pPr>
      <w:widowControl w:val="0"/>
      <w:autoSpaceDE w:val="0"/>
      <w:autoSpaceDN w:val="0"/>
      <w:spacing w:before="72" w:after="0" w:line="184" w:lineRule="auto"/>
      <w:ind w:left="216" w:right="72" w:hanging="216"/>
      <w:jc w:val="both"/>
    </w:pPr>
    <w:rPr>
      <w:rFonts w:ascii="Times New Roman" w:hAnsi="Times New Roman" w:cs="Times New Roman"/>
      <w:b/>
      <w:bCs/>
      <w:sz w:val="19"/>
      <w:szCs w:val="19"/>
      <w:lang w:val="en-US"/>
    </w:rPr>
  </w:style>
  <w:style w:type="paragraph" w:customStyle="1" w:styleId="Style8">
    <w:name w:val="Style 8"/>
    <w:basedOn w:val="Normal"/>
    <w:uiPriority w:val="99"/>
    <w:rsid w:val="00396E33"/>
    <w:pPr>
      <w:widowControl w:val="0"/>
      <w:autoSpaceDE w:val="0"/>
      <w:autoSpaceDN w:val="0"/>
      <w:spacing w:before="36" w:after="0" w:line="240" w:lineRule="auto"/>
      <w:ind w:right="72" w:firstLine="216"/>
      <w:jc w:val="both"/>
    </w:pPr>
    <w:rPr>
      <w:rFonts w:ascii="Times New Roman" w:hAnsi="Times New Roman" w:cs="Times New Roman"/>
      <w:sz w:val="24"/>
      <w:szCs w:val="24"/>
      <w:lang w:val="en-US"/>
    </w:rPr>
  </w:style>
  <w:style w:type="paragraph" w:customStyle="1" w:styleId="Style9">
    <w:name w:val="Style 9"/>
    <w:basedOn w:val="Normal"/>
    <w:uiPriority w:val="99"/>
    <w:rsid w:val="00396E33"/>
    <w:pPr>
      <w:widowControl w:val="0"/>
      <w:autoSpaceDE w:val="0"/>
      <w:autoSpaceDN w:val="0"/>
      <w:spacing w:after="0" w:line="218" w:lineRule="auto"/>
      <w:ind w:left="72" w:right="144"/>
    </w:pPr>
    <w:rPr>
      <w:rFonts w:ascii="Times New Roman" w:hAnsi="Times New Roman" w:cs="Times New Roman"/>
      <w:sz w:val="24"/>
      <w:szCs w:val="24"/>
      <w:lang w:val="en-US"/>
    </w:rPr>
  </w:style>
  <w:style w:type="character" w:customStyle="1" w:styleId="CharacterStyle2">
    <w:name w:val="Character Style 2"/>
    <w:uiPriority w:val="99"/>
    <w:rsid w:val="00396E33"/>
    <w:rPr>
      <w:sz w:val="23"/>
      <w:szCs w:val="23"/>
    </w:rPr>
  </w:style>
  <w:style w:type="character" w:customStyle="1" w:styleId="CharacterStyle1">
    <w:name w:val="Character Style 1"/>
    <w:uiPriority w:val="99"/>
    <w:rsid w:val="00396E33"/>
    <w:rPr>
      <w:sz w:val="16"/>
      <w:szCs w:val="16"/>
    </w:rPr>
  </w:style>
  <w:style w:type="character" w:customStyle="1" w:styleId="CharacterStyle4">
    <w:name w:val="Character Style 4"/>
    <w:uiPriority w:val="99"/>
    <w:rsid w:val="00396E33"/>
    <w:rPr>
      <w:i/>
      <w:iCs/>
      <w:sz w:val="21"/>
      <w:szCs w:val="21"/>
    </w:rPr>
  </w:style>
  <w:style w:type="character" w:customStyle="1" w:styleId="CharacterStyle6">
    <w:name w:val="Character Style 6"/>
    <w:uiPriority w:val="99"/>
    <w:rsid w:val="00396E33"/>
    <w:rPr>
      <w:b/>
      <w:bCs/>
      <w:sz w:val="21"/>
      <w:szCs w:val="21"/>
    </w:rPr>
  </w:style>
  <w:style w:type="character" w:customStyle="1" w:styleId="CharacterStyle7">
    <w:name w:val="Character Style 7"/>
    <w:uiPriority w:val="99"/>
    <w:rsid w:val="00396E33"/>
    <w:rPr>
      <w:b/>
      <w:bCs/>
      <w:sz w:val="19"/>
      <w:szCs w:val="19"/>
    </w:rPr>
  </w:style>
  <w:style w:type="character" w:customStyle="1" w:styleId="CharacterStyle8">
    <w:name w:val="Character Style 8"/>
    <w:uiPriority w:val="99"/>
    <w:rsid w:val="00396E33"/>
    <w:rPr>
      <w:sz w:val="20"/>
      <w:szCs w:val="20"/>
    </w:rPr>
  </w:style>
  <w:style w:type="paragraph" w:styleId="Header">
    <w:name w:val="header"/>
    <w:basedOn w:val="Normal"/>
    <w:link w:val="HeaderChar"/>
    <w:uiPriority w:val="99"/>
    <w:unhideWhenUsed/>
    <w:rsid w:val="00396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E33"/>
  </w:style>
  <w:style w:type="paragraph" w:styleId="Footer">
    <w:name w:val="footer"/>
    <w:basedOn w:val="Normal"/>
    <w:link w:val="FooterChar"/>
    <w:uiPriority w:val="99"/>
    <w:unhideWhenUsed/>
    <w:rsid w:val="00396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2013-09-22T13:32:00Z</dcterms:created>
  <dcterms:modified xsi:type="dcterms:W3CDTF">2013-09-22T13:35:00Z</dcterms:modified>
</cp:coreProperties>
</file>