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48" w:rsidRPr="006C1548" w:rsidRDefault="006C1548" w:rsidP="006C1548">
      <w:pPr>
        <w:widowControl w:val="0"/>
        <w:kinsoku w:val="0"/>
        <w:spacing w:after="0" w:line="196" w:lineRule="auto"/>
        <w:jc w:val="center"/>
        <w:rPr>
          <w:rFonts w:ascii="Times New Roman" w:eastAsia="Times New Roman" w:hAnsi="Times New Roman" w:cs="Times New Roman"/>
          <w:bCs/>
          <w:sz w:val="44"/>
          <w:szCs w:val="44"/>
        </w:rPr>
      </w:pPr>
      <w:r w:rsidRPr="006C1548">
        <w:rPr>
          <w:rFonts w:ascii="Times New Roman" w:eastAsia="Times New Roman" w:hAnsi="Times New Roman" w:cs="Times New Roman"/>
          <w:bCs/>
          <w:sz w:val="44"/>
          <w:szCs w:val="44"/>
        </w:rPr>
        <w:t>EXPOSITORY THOUGHTS</w:t>
      </w:r>
    </w:p>
    <w:p w:rsidR="006C1548" w:rsidRPr="006C1548" w:rsidRDefault="006C1548" w:rsidP="006C1548">
      <w:pPr>
        <w:widowControl w:val="0"/>
        <w:kinsoku w:val="0"/>
        <w:spacing w:before="180" w:after="648" w:line="196" w:lineRule="auto"/>
        <w:jc w:val="center"/>
        <w:rPr>
          <w:rFonts w:ascii="Times New Roman" w:eastAsia="Times New Roman" w:hAnsi="Times New Roman" w:cs="Times New Roman"/>
          <w:bCs/>
          <w:sz w:val="44"/>
          <w:szCs w:val="44"/>
        </w:rPr>
      </w:pPr>
      <w:r w:rsidRPr="006C1548">
        <w:rPr>
          <w:rFonts w:ascii="Times New Roman" w:eastAsia="Times New Roman" w:hAnsi="Times New Roman" w:cs="Times New Roman"/>
          <w:bCs/>
          <w:sz w:val="44"/>
          <w:szCs w:val="44"/>
        </w:rPr>
        <w:t>ON THE GOSPELS.</w:t>
      </w:r>
    </w:p>
    <w:p w:rsidR="006C1548" w:rsidRPr="006C1548" w:rsidRDefault="006C1548" w:rsidP="006C1548">
      <w:pPr>
        <w:widowControl w:val="0"/>
        <w:kinsoku w:val="0"/>
        <w:spacing w:after="0" w:line="480" w:lineRule="auto"/>
        <w:jc w:val="center"/>
        <w:rPr>
          <w:rFonts w:ascii="Times New Roman" w:eastAsia="Times New Roman" w:hAnsi="Times New Roman" w:cs="Times New Roman"/>
          <w:bCs/>
          <w:sz w:val="24"/>
          <w:szCs w:val="24"/>
        </w:rPr>
      </w:pPr>
      <w:r w:rsidRPr="006C1548">
        <w:rPr>
          <w:rFonts w:ascii="Times New Roman" w:eastAsia="Times New Roman" w:hAnsi="Times New Roman" w:cs="Times New Roman"/>
          <w:bCs/>
          <w:sz w:val="24"/>
          <w:szCs w:val="24"/>
        </w:rPr>
        <w:t>FOR FAMILY AND PRIVATE USE.</w:t>
      </w:r>
    </w:p>
    <w:p w:rsidR="006C1548" w:rsidRPr="006C1548" w:rsidRDefault="006C1548" w:rsidP="006C1548">
      <w:pPr>
        <w:widowControl w:val="0"/>
        <w:kinsoku w:val="0"/>
        <w:spacing w:after="0" w:line="480" w:lineRule="auto"/>
        <w:jc w:val="center"/>
        <w:rPr>
          <w:rFonts w:ascii="Times New Roman" w:eastAsia="Times New Roman" w:hAnsi="Times New Roman" w:cs="Times New Roman"/>
          <w:bCs/>
          <w:sz w:val="20"/>
          <w:szCs w:val="20"/>
        </w:rPr>
      </w:pPr>
    </w:p>
    <w:p w:rsidR="006C1548" w:rsidRPr="006C1548" w:rsidRDefault="006C1548" w:rsidP="006C1548">
      <w:pPr>
        <w:widowControl w:val="0"/>
        <w:kinsoku w:val="0"/>
        <w:spacing w:after="0" w:line="480" w:lineRule="auto"/>
        <w:jc w:val="center"/>
        <w:rPr>
          <w:rFonts w:ascii="Times New Roman" w:eastAsia="Times New Roman" w:hAnsi="Times New Roman" w:cs="Times New Roman"/>
          <w:bCs/>
          <w:sz w:val="20"/>
          <w:szCs w:val="20"/>
        </w:rPr>
      </w:pPr>
    </w:p>
    <w:p w:rsidR="006C1548" w:rsidRPr="006C1548" w:rsidRDefault="006C1548" w:rsidP="006C1548">
      <w:pPr>
        <w:widowControl w:val="0"/>
        <w:kinsoku w:val="0"/>
        <w:spacing w:after="0" w:line="480" w:lineRule="auto"/>
        <w:jc w:val="center"/>
        <w:rPr>
          <w:rFonts w:ascii="Times New Roman" w:eastAsia="Times New Roman" w:hAnsi="Times New Roman" w:cs="Times New Roman"/>
          <w:bCs/>
          <w:sz w:val="20"/>
          <w:szCs w:val="20"/>
        </w:rPr>
      </w:pPr>
      <w:r w:rsidRPr="006C1548">
        <w:rPr>
          <w:rFonts w:ascii="Times New Roman" w:eastAsia="Times New Roman" w:hAnsi="Times New Roman" w:cs="Times New Roman"/>
          <w:bCs/>
          <w:sz w:val="18"/>
          <w:szCs w:val="18"/>
        </w:rPr>
        <w:t>WITH THE TEXT COMPLETE,</w:t>
      </w:r>
      <w:r w:rsidRPr="006C1548">
        <w:rPr>
          <w:rFonts w:ascii="Times New Roman" w:eastAsia="Times New Roman" w:hAnsi="Times New Roman" w:cs="Times New Roman"/>
          <w:bCs/>
          <w:sz w:val="18"/>
          <w:szCs w:val="18"/>
        </w:rPr>
        <w:br/>
      </w:r>
      <w:r w:rsidRPr="006C1548">
        <w:rPr>
          <w:rFonts w:ascii="Times New Roman" w:eastAsia="Times New Roman" w:hAnsi="Times New Roman" w:cs="Times New Roman"/>
          <w:bCs/>
          <w:i/>
          <w:iCs/>
          <w:sz w:val="20"/>
          <w:szCs w:val="20"/>
        </w:rPr>
        <w:t xml:space="preserve">And </w:t>
      </w:r>
      <w:r w:rsidRPr="006C1548">
        <w:rPr>
          <w:rFonts w:ascii="Times New Roman" w:eastAsia="Times New Roman" w:hAnsi="Times New Roman" w:cs="Times New Roman"/>
          <w:bCs/>
          <w:i/>
          <w:sz w:val="20"/>
          <w:szCs w:val="20"/>
        </w:rPr>
        <w:t>Many Explanatory Notes</w:t>
      </w:r>
      <w:r w:rsidRPr="006C1548">
        <w:rPr>
          <w:rFonts w:ascii="Times New Roman" w:eastAsia="Times New Roman" w:hAnsi="Times New Roman" w:cs="Times New Roman"/>
          <w:bCs/>
          <w:sz w:val="20"/>
          <w:szCs w:val="20"/>
        </w:rPr>
        <w:t>.</w:t>
      </w:r>
    </w:p>
    <w:p w:rsidR="006C1548" w:rsidRPr="006C1548" w:rsidRDefault="006C1548" w:rsidP="006C1548">
      <w:pPr>
        <w:widowControl w:val="0"/>
        <w:kinsoku w:val="0"/>
        <w:spacing w:before="288" w:after="0"/>
        <w:jc w:val="center"/>
        <w:rPr>
          <w:rFonts w:ascii="Times New Roman" w:eastAsia="Times New Roman" w:hAnsi="Times New Roman" w:cs="Times New Roman"/>
          <w:sz w:val="33"/>
          <w:szCs w:val="33"/>
        </w:rPr>
      </w:pPr>
    </w:p>
    <w:p w:rsidR="006C1548" w:rsidRPr="006C1548" w:rsidRDefault="006C1548" w:rsidP="006C1548">
      <w:pPr>
        <w:widowControl w:val="0"/>
        <w:kinsoku w:val="0"/>
        <w:spacing w:before="288" w:after="0"/>
        <w:jc w:val="center"/>
        <w:rPr>
          <w:rFonts w:ascii="Times New Roman" w:eastAsia="Times New Roman" w:hAnsi="Times New Roman" w:cs="Times New Roman"/>
          <w:sz w:val="33"/>
          <w:szCs w:val="33"/>
        </w:rPr>
      </w:pPr>
      <w:r w:rsidRPr="006C1548">
        <w:rPr>
          <w:rFonts w:ascii="Times New Roman" w:eastAsia="Times New Roman" w:hAnsi="Times New Roman" w:cs="Times New Roman"/>
          <w:sz w:val="33"/>
          <w:szCs w:val="33"/>
        </w:rPr>
        <w:t>BY</w:t>
      </w:r>
      <w:r w:rsidR="00BC7572">
        <w:rPr>
          <w:rFonts w:ascii="Times New Roman" w:eastAsia="Times New Roman" w:hAnsi="Times New Roman" w:cs="Times New Roman"/>
          <w:sz w:val="33"/>
          <w:szCs w:val="33"/>
        </w:rPr>
        <w:t xml:space="preserve"> </w:t>
      </w:r>
      <w:r w:rsidRPr="006C1548">
        <w:rPr>
          <w:rFonts w:ascii="Times New Roman" w:eastAsia="Times New Roman" w:hAnsi="Times New Roman" w:cs="Times New Roman"/>
          <w:sz w:val="33"/>
          <w:szCs w:val="33"/>
        </w:rPr>
        <w:t>THE</w:t>
      </w:r>
      <w:r w:rsidR="00BC7572">
        <w:rPr>
          <w:rFonts w:ascii="Times New Roman" w:eastAsia="Times New Roman" w:hAnsi="Times New Roman" w:cs="Times New Roman"/>
          <w:sz w:val="33"/>
          <w:szCs w:val="33"/>
        </w:rPr>
        <w:t xml:space="preserve"> </w:t>
      </w:r>
      <w:r w:rsidRPr="006C1548">
        <w:rPr>
          <w:rFonts w:ascii="Times New Roman" w:eastAsia="Times New Roman" w:hAnsi="Times New Roman" w:cs="Times New Roman"/>
          <w:sz w:val="33"/>
          <w:szCs w:val="33"/>
        </w:rPr>
        <w:t>REV.</w:t>
      </w:r>
      <w:r w:rsidR="00BC7572">
        <w:rPr>
          <w:rFonts w:ascii="Times New Roman" w:eastAsia="Times New Roman" w:hAnsi="Times New Roman" w:cs="Times New Roman"/>
          <w:sz w:val="33"/>
          <w:szCs w:val="33"/>
        </w:rPr>
        <w:t xml:space="preserve"> </w:t>
      </w:r>
      <w:r w:rsidRPr="006C1548">
        <w:rPr>
          <w:rFonts w:ascii="Times New Roman" w:eastAsia="Times New Roman" w:hAnsi="Times New Roman" w:cs="Times New Roman"/>
          <w:sz w:val="33"/>
          <w:szCs w:val="33"/>
        </w:rPr>
        <w:t>J.</w:t>
      </w:r>
      <w:r w:rsidR="00BC7572">
        <w:rPr>
          <w:rFonts w:ascii="Times New Roman" w:eastAsia="Times New Roman" w:hAnsi="Times New Roman" w:cs="Times New Roman"/>
          <w:sz w:val="33"/>
          <w:szCs w:val="33"/>
        </w:rPr>
        <w:t xml:space="preserve"> </w:t>
      </w:r>
      <w:r w:rsidRPr="006C1548">
        <w:rPr>
          <w:rFonts w:ascii="Times New Roman" w:eastAsia="Times New Roman" w:hAnsi="Times New Roman" w:cs="Times New Roman"/>
          <w:sz w:val="33"/>
          <w:szCs w:val="33"/>
        </w:rPr>
        <w:t>C.</w:t>
      </w:r>
      <w:r w:rsidR="00BC7572">
        <w:rPr>
          <w:rFonts w:ascii="Times New Roman" w:eastAsia="Times New Roman" w:hAnsi="Times New Roman" w:cs="Times New Roman"/>
          <w:sz w:val="33"/>
          <w:szCs w:val="33"/>
        </w:rPr>
        <w:t xml:space="preserve"> </w:t>
      </w:r>
      <w:r w:rsidRPr="006C1548">
        <w:rPr>
          <w:rFonts w:ascii="Times New Roman" w:eastAsia="Times New Roman" w:hAnsi="Times New Roman" w:cs="Times New Roman"/>
          <w:sz w:val="33"/>
          <w:szCs w:val="33"/>
        </w:rPr>
        <w:t>RYLE,</w:t>
      </w:r>
      <w:r w:rsidR="00BC7572">
        <w:rPr>
          <w:rFonts w:ascii="Times New Roman" w:eastAsia="Times New Roman" w:hAnsi="Times New Roman" w:cs="Times New Roman"/>
          <w:sz w:val="33"/>
          <w:szCs w:val="33"/>
        </w:rPr>
        <w:t xml:space="preserve"> </w:t>
      </w:r>
      <w:r w:rsidRPr="006C1548">
        <w:rPr>
          <w:rFonts w:ascii="Times New Roman" w:eastAsia="Times New Roman" w:hAnsi="Times New Roman" w:cs="Times New Roman"/>
          <w:sz w:val="33"/>
          <w:szCs w:val="33"/>
        </w:rPr>
        <w:t>B. A.,</w:t>
      </w:r>
    </w:p>
    <w:p w:rsidR="006C1548" w:rsidRPr="006C1548" w:rsidRDefault="006C1548" w:rsidP="006C1548">
      <w:pPr>
        <w:widowControl w:val="0"/>
        <w:kinsoku w:val="0"/>
        <w:spacing w:before="36" w:after="0"/>
        <w:jc w:val="center"/>
        <w:rPr>
          <w:rFonts w:ascii="Times New Roman" w:eastAsia="Times New Roman" w:hAnsi="Times New Roman" w:cs="Times New Roman"/>
          <w:bCs/>
          <w:sz w:val="16"/>
          <w:szCs w:val="16"/>
        </w:rPr>
      </w:pPr>
      <w:r w:rsidRPr="006C1548">
        <w:rPr>
          <w:rFonts w:ascii="Times New Roman" w:eastAsia="Times New Roman" w:hAnsi="Times New Roman" w:cs="Times New Roman"/>
          <w:bCs/>
          <w:sz w:val="16"/>
          <w:szCs w:val="16"/>
        </w:rPr>
        <w:t>CHRIST CHURCH, OXFORD,</w:t>
      </w:r>
    </w:p>
    <w:p w:rsidR="006C1548" w:rsidRPr="006C1548" w:rsidRDefault="006C1548" w:rsidP="006C1548">
      <w:pPr>
        <w:widowControl w:val="0"/>
        <w:kinsoku w:val="0"/>
        <w:spacing w:before="72" w:after="0" w:line="360" w:lineRule="auto"/>
        <w:jc w:val="center"/>
        <w:rPr>
          <w:rFonts w:ascii="Times New Roman" w:eastAsia="Times New Roman" w:hAnsi="Times New Roman" w:cs="Times New Roman"/>
          <w:bCs/>
          <w:sz w:val="20"/>
          <w:szCs w:val="20"/>
        </w:rPr>
      </w:pPr>
      <w:r w:rsidRPr="006C1548">
        <w:rPr>
          <w:rFonts w:ascii="Times New Roman" w:eastAsia="Times New Roman" w:hAnsi="Times New Roman" w:cs="Times New Roman"/>
          <w:bCs/>
          <w:sz w:val="20"/>
          <w:szCs w:val="20"/>
        </w:rPr>
        <w:t>VICAR OF STRADBROOKE, SUFFOLK;</w:t>
      </w:r>
    </w:p>
    <w:p w:rsidR="006C1548" w:rsidRPr="006C1548" w:rsidRDefault="006C1548" w:rsidP="006C1548">
      <w:pPr>
        <w:widowControl w:val="0"/>
        <w:kinsoku w:val="0"/>
        <w:spacing w:before="72" w:after="540" w:line="240" w:lineRule="auto"/>
        <w:jc w:val="center"/>
        <w:rPr>
          <w:rFonts w:ascii="Times New Roman" w:eastAsia="Times New Roman" w:hAnsi="Times New Roman" w:cs="Times New Roman"/>
          <w:i/>
          <w:iCs/>
          <w:sz w:val="16"/>
          <w:szCs w:val="16"/>
        </w:rPr>
      </w:pPr>
      <w:r w:rsidRPr="006C1548">
        <w:rPr>
          <w:rFonts w:ascii="Times New Roman" w:eastAsia="Times New Roman" w:hAnsi="Times New Roman" w:cs="Times New Roman"/>
          <w:i/>
          <w:iCs/>
          <w:sz w:val="16"/>
          <w:szCs w:val="16"/>
        </w:rPr>
        <w:t xml:space="preserve">Author of </w:t>
      </w:r>
      <w:r>
        <w:rPr>
          <w:rFonts w:ascii="Times New Roman" w:eastAsia="Times New Roman" w:hAnsi="Times New Roman" w:cs="Times New Roman"/>
          <w:i/>
          <w:iCs/>
          <w:sz w:val="16"/>
          <w:szCs w:val="16"/>
        </w:rPr>
        <w:t>“</w:t>
      </w:r>
      <w:r w:rsidRPr="006C1548">
        <w:rPr>
          <w:rFonts w:ascii="Times New Roman" w:eastAsia="Times New Roman" w:hAnsi="Times New Roman" w:cs="Times New Roman"/>
          <w:i/>
          <w:iCs/>
          <w:sz w:val="16"/>
          <w:szCs w:val="16"/>
        </w:rPr>
        <w:t>Home Truths,</w:t>
      </w:r>
      <w:r>
        <w:rPr>
          <w:rFonts w:ascii="Times New Roman" w:eastAsia="Times New Roman" w:hAnsi="Times New Roman" w:cs="Times New Roman"/>
          <w:i/>
          <w:iCs/>
          <w:sz w:val="16"/>
          <w:szCs w:val="16"/>
        </w:rPr>
        <w:t>”</w:t>
      </w:r>
      <w:r w:rsidRPr="006C1548">
        <w:rPr>
          <w:rFonts w:ascii="Times New Roman" w:eastAsia="Times New Roman" w:hAnsi="Times New Roman" w:cs="Times New Roman"/>
          <w:i/>
          <w:iCs/>
          <w:sz w:val="16"/>
          <w:szCs w:val="16"/>
        </w:rPr>
        <w:t xml:space="preserve"> etc.</w:t>
      </w:r>
    </w:p>
    <w:p w:rsidR="006C1548" w:rsidRPr="006C1548" w:rsidRDefault="006C1548" w:rsidP="006C1548">
      <w:pPr>
        <w:widowControl w:val="0"/>
        <w:kinsoku w:val="0"/>
        <w:spacing w:after="684" w:line="208" w:lineRule="auto"/>
        <w:jc w:val="center"/>
        <w:rPr>
          <w:rFonts w:ascii="Times New Roman" w:eastAsia="Times New Roman" w:hAnsi="Times New Roman" w:cs="Times New Roman"/>
          <w:bCs/>
          <w:sz w:val="32"/>
          <w:szCs w:val="32"/>
        </w:rPr>
      </w:pPr>
      <w:r w:rsidRPr="006C1548">
        <w:rPr>
          <w:rFonts w:ascii="Times New Roman" w:eastAsia="Times New Roman" w:hAnsi="Times New Roman" w:cs="Times New Roman"/>
          <w:bCs/>
          <w:sz w:val="32"/>
          <w:szCs w:val="32"/>
        </w:rPr>
        <w:t>ST. LUKE. VOL. I.</w:t>
      </w:r>
    </w:p>
    <w:p w:rsidR="006C1548" w:rsidRPr="006C1548" w:rsidRDefault="006C1548" w:rsidP="006C1548">
      <w:pPr>
        <w:widowControl w:val="0"/>
        <w:kinsoku w:val="0"/>
        <w:spacing w:after="0"/>
        <w:jc w:val="center"/>
        <w:rPr>
          <w:rFonts w:ascii="Times New Roman" w:eastAsia="Times New Roman" w:hAnsi="Times New Roman" w:cs="Times New Roman"/>
          <w:bCs/>
          <w:sz w:val="20"/>
          <w:szCs w:val="20"/>
        </w:rPr>
      </w:pPr>
      <w:r w:rsidRPr="006C1548">
        <w:rPr>
          <w:rFonts w:ascii="Times New Roman" w:eastAsia="Times New Roman" w:hAnsi="Times New Roman" w:cs="Times New Roman"/>
          <w:bCs/>
          <w:sz w:val="20"/>
          <w:szCs w:val="20"/>
        </w:rPr>
        <w:t>LONDON:</w:t>
      </w:r>
      <w:r w:rsidRPr="006C1548">
        <w:rPr>
          <w:rFonts w:ascii="Times New Roman" w:eastAsia="Times New Roman" w:hAnsi="Times New Roman" w:cs="Times New Roman"/>
          <w:bCs/>
          <w:sz w:val="20"/>
          <w:szCs w:val="20"/>
        </w:rPr>
        <w:br/>
        <w:t>WILLIAM HUNT AND COMPANY, 23, HOLLES STREET.</w:t>
      </w:r>
    </w:p>
    <w:p w:rsidR="006C1548" w:rsidRPr="006C1548" w:rsidRDefault="006C1548" w:rsidP="006C1548">
      <w:pPr>
        <w:widowControl w:val="0"/>
        <w:kinsoku w:val="0"/>
        <w:spacing w:after="0"/>
        <w:jc w:val="center"/>
        <w:rPr>
          <w:rFonts w:ascii="Times New Roman" w:eastAsia="Times New Roman" w:hAnsi="Times New Roman" w:cs="Times New Roman"/>
          <w:bCs/>
          <w:sz w:val="20"/>
          <w:szCs w:val="20"/>
        </w:rPr>
      </w:pPr>
      <w:r w:rsidRPr="006C1548">
        <w:rPr>
          <w:rFonts w:ascii="Times New Roman" w:eastAsia="Times New Roman" w:hAnsi="Times New Roman" w:cs="Times New Roman"/>
          <w:bCs/>
          <w:sz w:val="20"/>
          <w:szCs w:val="20"/>
        </w:rPr>
        <w:t>CAVENDISH SQUARE</w:t>
      </w:r>
    </w:p>
    <w:p w:rsidR="006C1548" w:rsidRPr="006C1548" w:rsidRDefault="006C1548" w:rsidP="006C1548">
      <w:pPr>
        <w:widowControl w:val="0"/>
        <w:kinsoku w:val="0"/>
        <w:spacing w:after="0" w:line="216" w:lineRule="auto"/>
        <w:jc w:val="center"/>
        <w:rPr>
          <w:rFonts w:ascii="Times New Roman" w:eastAsia="Times New Roman" w:hAnsi="Times New Roman" w:cs="Times New Roman"/>
          <w:bCs/>
          <w:sz w:val="18"/>
          <w:szCs w:val="18"/>
        </w:rPr>
      </w:pPr>
    </w:p>
    <w:p w:rsidR="006C1548" w:rsidRPr="006C1548" w:rsidRDefault="006C1548" w:rsidP="006C1548">
      <w:pPr>
        <w:widowControl w:val="0"/>
        <w:kinsoku w:val="0"/>
        <w:spacing w:after="0" w:line="216" w:lineRule="auto"/>
        <w:jc w:val="center"/>
        <w:rPr>
          <w:rFonts w:ascii="Times New Roman" w:eastAsia="Times New Roman" w:hAnsi="Times New Roman" w:cs="Times New Roman"/>
          <w:bCs/>
          <w:sz w:val="18"/>
          <w:szCs w:val="18"/>
        </w:rPr>
      </w:pPr>
      <w:r w:rsidRPr="006C1548">
        <w:rPr>
          <w:rFonts w:ascii="Times New Roman" w:eastAsia="Times New Roman" w:hAnsi="Times New Roman" w:cs="Times New Roman"/>
          <w:bCs/>
          <w:sz w:val="18"/>
          <w:szCs w:val="18"/>
        </w:rPr>
        <w:t>IPSWICH: WILLIAM HUNT, TAVERN STREET.</w:t>
      </w:r>
    </w:p>
    <w:p w:rsidR="006C1548" w:rsidRPr="006C1548" w:rsidRDefault="006C1548" w:rsidP="006C1548">
      <w:pPr>
        <w:widowControl w:val="0"/>
        <w:kinsoku w:val="0"/>
        <w:spacing w:after="0" w:line="216" w:lineRule="auto"/>
        <w:jc w:val="center"/>
        <w:rPr>
          <w:rFonts w:ascii="Times New Roman" w:eastAsia="Times New Roman" w:hAnsi="Times New Roman" w:cs="Times New Roman"/>
          <w:bCs/>
          <w:sz w:val="18"/>
          <w:szCs w:val="18"/>
        </w:rPr>
      </w:pPr>
    </w:p>
    <w:p w:rsidR="006C1548" w:rsidRPr="006C1548" w:rsidRDefault="006C1548" w:rsidP="006C1548">
      <w:pPr>
        <w:widowControl w:val="0"/>
        <w:kinsoku w:val="0"/>
        <w:spacing w:after="0" w:line="216" w:lineRule="auto"/>
        <w:jc w:val="center"/>
        <w:rPr>
          <w:rFonts w:ascii="Times New Roman" w:eastAsia="Times New Roman" w:hAnsi="Times New Roman" w:cs="Times New Roman"/>
          <w:bCs/>
          <w:sz w:val="18"/>
          <w:szCs w:val="18"/>
        </w:rPr>
      </w:pPr>
    </w:p>
    <w:p w:rsidR="006C1548" w:rsidRPr="006C1548" w:rsidRDefault="006C1548" w:rsidP="006C1548">
      <w:pPr>
        <w:widowControl w:val="0"/>
        <w:kinsoku w:val="0"/>
        <w:spacing w:after="0" w:line="216" w:lineRule="auto"/>
        <w:jc w:val="center"/>
        <w:rPr>
          <w:rFonts w:ascii="Times New Roman" w:eastAsia="Times New Roman" w:hAnsi="Times New Roman" w:cs="Times New Roman"/>
          <w:bCs/>
          <w:sz w:val="18"/>
          <w:szCs w:val="18"/>
        </w:rPr>
      </w:pPr>
    </w:p>
    <w:p w:rsidR="006C1548" w:rsidRPr="006C1548" w:rsidRDefault="006C1548" w:rsidP="006C1548">
      <w:pPr>
        <w:widowControl w:val="0"/>
        <w:kinsoku w:val="0"/>
        <w:spacing w:after="0" w:line="216" w:lineRule="auto"/>
        <w:jc w:val="center"/>
        <w:rPr>
          <w:rFonts w:ascii="Times New Roman" w:eastAsia="Times New Roman" w:hAnsi="Times New Roman" w:cs="Times New Roman"/>
          <w:bCs/>
          <w:sz w:val="18"/>
          <w:szCs w:val="18"/>
        </w:rPr>
      </w:pPr>
      <w:r w:rsidRPr="006C1548">
        <w:rPr>
          <w:rFonts w:ascii="Times New Roman" w:eastAsia="Times New Roman" w:hAnsi="Times New Roman" w:cs="Times New Roman"/>
          <w:bCs/>
          <w:sz w:val="18"/>
          <w:szCs w:val="18"/>
        </w:rPr>
        <w:t>MDCCCLVIII.</w:t>
      </w:r>
    </w:p>
    <w:p w:rsidR="006C1548" w:rsidRPr="006C1548" w:rsidRDefault="006C1548" w:rsidP="006C1548">
      <w:pPr>
        <w:jc w:val="both"/>
        <w:rPr>
          <w:rFonts w:ascii="Bookman Old Style" w:eastAsia="Times New Roman" w:hAnsi="Bookman Old Style" w:cs="Bookman Old Style"/>
          <w:bCs/>
          <w:sz w:val="9"/>
          <w:szCs w:val="9"/>
        </w:rPr>
      </w:pPr>
      <w:r w:rsidRPr="006C1548">
        <w:rPr>
          <w:rFonts w:ascii="Bookman Old Style" w:eastAsia="Times New Roman" w:hAnsi="Bookman Old Style" w:cs="Bookman Old Style"/>
          <w:bCs/>
          <w:sz w:val="9"/>
          <w:szCs w:val="9"/>
        </w:rPr>
        <w:br w:type="page"/>
      </w:r>
    </w:p>
    <w:p w:rsidR="006C1548" w:rsidRPr="006C1548" w:rsidRDefault="006C1548" w:rsidP="006C1548">
      <w:pPr>
        <w:widowControl w:val="0"/>
        <w:kinsoku w:val="0"/>
        <w:overflowPunct w:val="0"/>
        <w:spacing w:after="0" w:line="360" w:lineRule="auto"/>
        <w:ind w:firstLine="144"/>
        <w:jc w:val="center"/>
        <w:textAlignment w:val="baseline"/>
        <w:rPr>
          <w:rFonts w:ascii="Times New Roman" w:hAnsi="Times New Roman" w:cs="Times New Roman"/>
          <w:sz w:val="24"/>
          <w:szCs w:val="24"/>
        </w:rPr>
      </w:pPr>
      <w:r w:rsidRPr="006C1548">
        <w:rPr>
          <w:rFonts w:ascii="Times New Roman" w:hAnsi="Times New Roman" w:cs="Times New Roman"/>
          <w:sz w:val="24"/>
          <w:szCs w:val="24"/>
        </w:rPr>
        <w:lastRenderedPageBreak/>
        <w:t>LUKE VIII. 41</w:t>
      </w:r>
      <w:r>
        <w:rPr>
          <w:rFonts w:ascii="Times New Roman" w:hAnsi="Times New Roman" w:cs="Times New Roman"/>
          <w:sz w:val="24"/>
          <w:szCs w:val="24"/>
        </w:rPr>
        <w:t>–</w:t>
      </w:r>
      <w:r w:rsidRPr="006C1548">
        <w:rPr>
          <w:rFonts w:ascii="Times New Roman" w:hAnsi="Times New Roman" w:cs="Times New Roman"/>
          <w:sz w:val="24"/>
          <w:szCs w:val="24"/>
        </w:rPr>
        <w:t>48.</w:t>
      </w:r>
    </w:p>
    <w:p w:rsidR="006C1548" w:rsidRPr="006C1548" w:rsidRDefault="006C1548" w:rsidP="006C1548">
      <w:pPr>
        <w:widowControl w:val="0"/>
        <w:kinsoku w:val="0"/>
        <w:overflowPunct w:val="0"/>
        <w:spacing w:after="0" w:line="240" w:lineRule="auto"/>
        <w:ind w:firstLine="284"/>
        <w:jc w:val="both"/>
        <w:textAlignment w:val="baseline"/>
        <w:rPr>
          <w:rFonts w:ascii="Times New Roman" w:hAnsi="Times New Roman" w:cs="Times New Roman"/>
          <w:sz w:val="20"/>
          <w:szCs w:val="20"/>
        </w:rPr>
        <w:sectPr w:rsidR="006C1548" w:rsidRPr="006C1548" w:rsidSect="006C1548">
          <w:footerReference w:type="default" r:id="rId7"/>
          <w:pgSz w:w="11907" w:h="16839" w:code="9"/>
          <w:pgMar w:top="1701" w:right="2268" w:bottom="1701" w:left="2268" w:header="720" w:footer="720" w:gutter="0"/>
          <w:cols w:space="720"/>
          <w:noEndnote/>
          <w:docGrid w:linePitch="299"/>
        </w:sectPr>
      </w:pPr>
    </w:p>
    <w:p w:rsidR="006C1548" w:rsidRPr="006C1548" w:rsidRDefault="006C1548" w:rsidP="00BC7572">
      <w:pPr>
        <w:widowControl w:val="0"/>
        <w:kinsoku w:val="0"/>
        <w:overflowPunct w:val="0"/>
        <w:spacing w:after="0" w:line="240" w:lineRule="auto"/>
        <w:ind w:firstLine="284"/>
        <w:jc w:val="both"/>
        <w:textAlignment w:val="baseline"/>
        <w:rPr>
          <w:rFonts w:ascii="Times New Roman" w:hAnsi="Times New Roman" w:cs="Times New Roman"/>
          <w:sz w:val="20"/>
          <w:szCs w:val="20"/>
        </w:rPr>
      </w:pPr>
      <w:r w:rsidRPr="006C1548">
        <w:rPr>
          <w:rFonts w:ascii="Times New Roman" w:hAnsi="Times New Roman" w:cs="Times New Roman"/>
          <w:sz w:val="20"/>
          <w:szCs w:val="20"/>
        </w:rPr>
        <w:lastRenderedPageBreak/>
        <w:t>41 And, behold, there came a man named Jairus, and he was a ruler of the sy</w:t>
      </w:r>
      <w:r w:rsidRPr="006C1548">
        <w:rPr>
          <w:rFonts w:ascii="Times New Roman" w:hAnsi="Times New Roman" w:cs="Times New Roman"/>
          <w:sz w:val="20"/>
          <w:szCs w:val="20"/>
        </w:rPr>
        <w:t>n</w:t>
      </w:r>
      <w:r w:rsidRPr="006C1548">
        <w:rPr>
          <w:rFonts w:ascii="Times New Roman" w:hAnsi="Times New Roman" w:cs="Times New Roman"/>
          <w:sz w:val="20"/>
          <w:szCs w:val="20"/>
        </w:rPr>
        <w:t>agogue: and he fell down at Jesus</w:t>
      </w:r>
      <w:r>
        <w:rPr>
          <w:rFonts w:ascii="Times New Roman" w:hAnsi="Times New Roman" w:cs="Times New Roman"/>
          <w:sz w:val="20"/>
          <w:szCs w:val="20"/>
        </w:rPr>
        <w:t>’</w:t>
      </w:r>
      <w:r w:rsidRPr="006C1548">
        <w:rPr>
          <w:rFonts w:ascii="Times New Roman" w:hAnsi="Times New Roman" w:cs="Times New Roman"/>
          <w:sz w:val="20"/>
          <w:szCs w:val="20"/>
        </w:rPr>
        <w:t xml:space="preserve"> feet, and besought him that he would come into his house:</w:t>
      </w:r>
    </w:p>
    <w:p w:rsidR="006C1548" w:rsidRPr="006C1548" w:rsidRDefault="006C1548" w:rsidP="00BC7572">
      <w:pPr>
        <w:widowControl w:val="0"/>
        <w:kinsoku w:val="0"/>
        <w:overflowPunct w:val="0"/>
        <w:spacing w:after="0" w:line="240" w:lineRule="auto"/>
        <w:ind w:firstLine="284"/>
        <w:jc w:val="both"/>
        <w:textAlignment w:val="baseline"/>
        <w:rPr>
          <w:rFonts w:ascii="Times New Roman" w:hAnsi="Times New Roman" w:cs="Times New Roman"/>
          <w:sz w:val="20"/>
          <w:szCs w:val="20"/>
        </w:rPr>
      </w:pPr>
      <w:r w:rsidRPr="006C1548">
        <w:rPr>
          <w:rFonts w:ascii="Times New Roman" w:hAnsi="Times New Roman" w:cs="Times New Roman"/>
          <w:sz w:val="20"/>
          <w:szCs w:val="20"/>
        </w:rPr>
        <w:t>42 For he had one only daughter, about twelve years of age, and she lay a dying. But as he went the people thronged him.</w:t>
      </w:r>
    </w:p>
    <w:p w:rsidR="006C1548" w:rsidRPr="006C1548" w:rsidRDefault="006C1548" w:rsidP="00BC7572">
      <w:pPr>
        <w:widowControl w:val="0"/>
        <w:kinsoku w:val="0"/>
        <w:overflowPunct w:val="0"/>
        <w:spacing w:after="0" w:line="240" w:lineRule="auto"/>
        <w:ind w:firstLine="284"/>
        <w:jc w:val="both"/>
        <w:textAlignment w:val="baseline"/>
        <w:rPr>
          <w:rFonts w:ascii="Times New Roman" w:hAnsi="Times New Roman" w:cs="Times New Roman"/>
          <w:sz w:val="20"/>
          <w:szCs w:val="20"/>
        </w:rPr>
      </w:pPr>
      <w:r w:rsidRPr="006C1548">
        <w:rPr>
          <w:rFonts w:ascii="Times New Roman" w:hAnsi="Times New Roman" w:cs="Times New Roman"/>
          <w:sz w:val="20"/>
          <w:szCs w:val="20"/>
        </w:rPr>
        <w:t xml:space="preserve">43 And </w:t>
      </w:r>
      <w:r w:rsidRPr="006C1548">
        <w:rPr>
          <w:rFonts w:ascii="Times New Roman" w:hAnsi="Times New Roman" w:cs="Times New Roman"/>
          <w:iCs/>
          <w:sz w:val="20"/>
          <w:szCs w:val="20"/>
        </w:rPr>
        <w:t>a</w:t>
      </w:r>
      <w:r w:rsidRPr="006C1548">
        <w:rPr>
          <w:rFonts w:ascii="Times New Roman" w:hAnsi="Times New Roman" w:cs="Times New Roman"/>
          <w:i/>
          <w:iCs/>
          <w:sz w:val="20"/>
          <w:szCs w:val="20"/>
        </w:rPr>
        <w:t xml:space="preserve"> </w:t>
      </w:r>
      <w:r w:rsidRPr="006C1548">
        <w:rPr>
          <w:rFonts w:ascii="Times New Roman" w:hAnsi="Times New Roman" w:cs="Times New Roman"/>
          <w:sz w:val="20"/>
          <w:szCs w:val="20"/>
        </w:rPr>
        <w:t>woman having an issue of blood twelve years, which had spent all her living upon physicians, neither could be healed of any,</w:t>
      </w:r>
    </w:p>
    <w:p w:rsidR="006C1548" w:rsidRPr="006C1548" w:rsidRDefault="006C1548" w:rsidP="00BC7572">
      <w:pPr>
        <w:widowControl w:val="0"/>
        <w:kinsoku w:val="0"/>
        <w:overflowPunct w:val="0"/>
        <w:spacing w:after="0" w:line="240" w:lineRule="auto"/>
        <w:ind w:firstLine="284"/>
        <w:jc w:val="both"/>
        <w:textAlignment w:val="baseline"/>
        <w:rPr>
          <w:rFonts w:ascii="Times New Roman" w:hAnsi="Times New Roman" w:cs="Times New Roman"/>
          <w:sz w:val="20"/>
          <w:szCs w:val="20"/>
        </w:rPr>
      </w:pPr>
      <w:r w:rsidRPr="006C1548">
        <w:rPr>
          <w:rFonts w:ascii="Times New Roman" w:hAnsi="Times New Roman" w:cs="Times New Roman"/>
          <w:sz w:val="20"/>
          <w:szCs w:val="20"/>
        </w:rPr>
        <w:t xml:space="preserve">44 Came behind </w:t>
      </w:r>
      <w:r w:rsidRPr="006C1548">
        <w:rPr>
          <w:rFonts w:ascii="Times New Roman" w:hAnsi="Times New Roman" w:cs="Times New Roman"/>
          <w:i/>
          <w:iCs/>
          <w:sz w:val="20"/>
          <w:szCs w:val="20"/>
        </w:rPr>
        <w:t xml:space="preserve">him, </w:t>
      </w:r>
      <w:r w:rsidRPr="006C1548">
        <w:rPr>
          <w:rFonts w:ascii="Times New Roman" w:hAnsi="Times New Roman" w:cs="Times New Roman"/>
          <w:sz w:val="20"/>
          <w:szCs w:val="20"/>
        </w:rPr>
        <w:t>and touch</w:t>
      </w:r>
      <w:r w:rsidRPr="006C1548">
        <w:rPr>
          <w:rFonts w:ascii="Times New Roman" w:hAnsi="Times New Roman" w:cs="Times New Roman"/>
          <w:sz w:val="20"/>
          <w:szCs w:val="20"/>
        </w:rPr>
        <w:softHyphen/>
        <w:t>ed the border of his garment: and immediately her issue of blood stanched.</w:t>
      </w:r>
    </w:p>
    <w:p w:rsidR="006C1548" w:rsidRPr="006C1548" w:rsidRDefault="006C1548" w:rsidP="00BC7572">
      <w:pPr>
        <w:widowControl w:val="0"/>
        <w:kinsoku w:val="0"/>
        <w:overflowPunct w:val="0"/>
        <w:spacing w:after="0" w:line="240" w:lineRule="auto"/>
        <w:ind w:firstLine="284"/>
        <w:jc w:val="both"/>
        <w:textAlignment w:val="baseline"/>
        <w:rPr>
          <w:rFonts w:ascii="Times New Roman" w:hAnsi="Times New Roman" w:cs="Times New Roman"/>
          <w:sz w:val="20"/>
          <w:szCs w:val="20"/>
        </w:rPr>
      </w:pPr>
      <w:r w:rsidRPr="006C1548">
        <w:rPr>
          <w:rFonts w:ascii="Times New Roman" w:hAnsi="Times New Roman" w:cs="Times New Roman"/>
          <w:sz w:val="20"/>
          <w:szCs w:val="20"/>
        </w:rPr>
        <w:t>45 And Jesus said, Who touched me</w:t>
      </w:r>
      <w:r>
        <w:rPr>
          <w:rFonts w:ascii="Times New Roman" w:hAnsi="Times New Roman" w:cs="Times New Roman"/>
          <w:sz w:val="20"/>
          <w:szCs w:val="20"/>
        </w:rPr>
        <w:t>?</w:t>
      </w:r>
      <w:r w:rsidRPr="006C1548">
        <w:rPr>
          <w:rFonts w:ascii="Times New Roman" w:hAnsi="Times New Roman" w:cs="Times New Roman"/>
          <w:sz w:val="20"/>
          <w:szCs w:val="20"/>
        </w:rPr>
        <w:t xml:space="preserve"> </w:t>
      </w:r>
      <w:r w:rsidRPr="006C1548">
        <w:rPr>
          <w:rFonts w:ascii="Times New Roman" w:hAnsi="Times New Roman" w:cs="Times New Roman"/>
          <w:sz w:val="20"/>
          <w:szCs w:val="20"/>
        </w:rPr>
        <w:lastRenderedPageBreak/>
        <w:t>When all denied, Peter and they that were with him said, Mas</w:t>
      </w:r>
      <w:r w:rsidRPr="006C1548">
        <w:rPr>
          <w:rFonts w:ascii="Times New Roman" w:hAnsi="Times New Roman" w:cs="Times New Roman"/>
          <w:sz w:val="20"/>
          <w:szCs w:val="20"/>
        </w:rPr>
        <w:softHyphen/>
        <w:t xml:space="preserve">ter, the multitude throng thee and press </w:t>
      </w:r>
      <w:r w:rsidRPr="006C1548">
        <w:rPr>
          <w:rFonts w:ascii="Times New Roman" w:hAnsi="Times New Roman" w:cs="Times New Roman"/>
          <w:i/>
          <w:iCs/>
          <w:sz w:val="20"/>
          <w:szCs w:val="20"/>
        </w:rPr>
        <w:t xml:space="preserve">thee, </w:t>
      </w:r>
      <w:r w:rsidRPr="006C1548">
        <w:rPr>
          <w:rFonts w:ascii="Times New Roman" w:hAnsi="Times New Roman" w:cs="Times New Roman"/>
          <w:sz w:val="20"/>
          <w:szCs w:val="20"/>
        </w:rPr>
        <w:t>and sayest thou, Who touched me?</w:t>
      </w:r>
    </w:p>
    <w:p w:rsidR="006C1548" w:rsidRPr="006C1548" w:rsidRDefault="006C1548" w:rsidP="00BC7572">
      <w:pPr>
        <w:widowControl w:val="0"/>
        <w:kinsoku w:val="0"/>
        <w:overflowPunct w:val="0"/>
        <w:spacing w:after="0" w:line="240" w:lineRule="auto"/>
        <w:ind w:firstLine="284"/>
        <w:jc w:val="both"/>
        <w:textAlignment w:val="baseline"/>
        <w:rPr>
          <w:rFonts w:ascii="Times New Roman" w:hAnsi="Times New Roman" w:cs="Times New Roman"/>
          <w:sz w:val="20"/>
          <w:szCs w:val="20"/>
        </w:rPr>
      </w:pPr>
      <w:r w:rsidRPr="006C1548">
        <w:rPr>
          <w:rFonts w:ascii="Times New Roman" w:hAnsi="Times New Roman" w:cs="Times New Roman"/>
          <w:sz w:val="20"/>
          <w:szCs w:val="20"/>
        </w:rPr>
        <w:t>46 And Jesus said, Somebody hath touched me: for I perceive that vir</w:t>
      </w:r>
      <w:r w:rsidRPr="006C1548">
        <w:rPr>
          <w:rFonts w:ascii="Times New Roman" w:hAnsi="Times New Roman" w:cs="Times New Roman"/>
          <w:sz w:val="20"/>
          <w:szCs w:val="20"/>
        </w:rPr>
        <w:softHyphen/>
        <w:t>tue is gone out of me</w:t>
      </w:r>
      <w:r>
        <w:rPr>
          <w:rFonts w:ascii="Times New Roman" w:hAnsi="Times New Roman" w:cs="Times New Roman"/>
          <w:sz w:val="20"/>
          <w:szCs w:val="20"/>
        </w:rPr>
        <w:t>?</w:t>
      </w:r>
    </w:p>
    <w:p w:rsidR="006C1548" w:rsidRPr="006C1548" w:rsidRDefault="006C1548" w:rsidP="00BC7572">
      <w:pPr>
        <w:widowControl w:val="0"/>
        <w:kinsoku w:val="0"/>
        <w:overflowPunct w:val="0"/>
        <w:spacing w:after="0" w:line="240" w:lineRule="auto"/>
        <w:ind w:firstLine="284"/>
        <w:jc w:val="both"/>
        <w:textAlignment w:val="baseline"/>
        <w:rPr>
          <w:rFonts w:ascii="Times New Roman" w:hAnsi="Times New Roman" w:cs="Times New Roman"/>
          <w:sz w:val="20"/>
          <w:szCs w:val="20"/>
        </w:rPr>
      </w:pPr>
      <w:r w:rsidRPr="006C1548">
        <w:rPr>
          <w:rFonts w:ascii="Times New Roman" w:hAnsi="Times New Roman" w:cs="Times New Roman"/>
          <w:sz w:val="20"/>
          <w:szCs w:val="20"/>
        </w:rPr>
        <w:t>47 And when the woman saw that she was not hid, she came trem</w:t>
      </w:r>
      <w:r w:rsidRPr="006C1548">
        <w:rPr>
          <w:rFonts w:ascii="Times New Roman" w:hAnsi="Times New Roman" w:cs="Times New Roman"/>
          <w:sz w:val="20"/>
          <w:szCs w:val="20"/>
        </w:rPr>
        <w:softHyphen/>
        <w:t>bling, and falling down before him, she declared unto him before all the people for what cause she had touch</w:t>
      </w:r>
      <w:r w:rsidRPr="006C1548">
        <w:rPr>
          <w:rFonts w:ascii="Times New Roman" w:hAnsi="Times New Roman" w:cs="Times New Roman"/>
          <w:sz w:val="20"/>
          <w:szCs w:val="20"/>
        </w:rPr>
        <w:softHyphen/>
        <w:t>ed him, and how she was healed i</w:t>
      </w:r>
      <w:r w:rsidRPr="006C1548">
        <w:rPr>
          <w:rFonts w:ascii="Times New Roman" w:hAnsi="Times New Roman" w:cs="Times New Roman"/>
          <w:sz w:val="20"/>
          <w:szCs w:val="20"/>
        </w:rPr>
        <w:t>m</w:t>
      </w:r>
      <w:r w:rsidRPr="006C1548">
        <w:rPr>
          <w:rFonts w:ascii="Times New Roman" w:hAnsi="Times New Roman" w:cs="Times New Roman"/>
          <w:sz w:val="20"/>
          <w:szCs w:val="20"/>
        </w:rPr>
        <w:t>mediately.</w:t>
      </w:r>
    </w:p>
    <w:p w:rsidR="006C1548" w:rsidRPr="006C1548" w:rsidRDefault="006C1548" w:rsidP="00BC7572">
      <w:pPr>
        <w:widowControl w:val="0"/>
        <w:kinsoku w:val="0"/>
        <w:overflowPunct w:val="0"/>
        <w:spacing w:after="22" w:line="240" w:lineRule="auto"/>
        <w:ind w:firstLine="284"/>
        <w:jc w:val="both"/>
        <w:textAlignment w:val="baseline"/>
        <w:rPr>
          <w:rFonts w:ascii="Times New Roman" w:hAnsi="Times New Roman" w:cs="Times New Roman"/>
          <w:sz w:val="20"/>
          <w:szCs w:val="20"/>
        </w:rPr>
      </w:pPr>
      <w:r w:rsidRPr="006C1548">
        <w:rPr>
          <w:rFonts w:ascii="Times New Roman" w:hAnsi="Times New Roman" w:cs="Times New Roman"/>
          <w:sz w:val="20"/>
          <w:szCs w:val="20"/>
        </w:rPr>
        <w:t>48 And he said unto her, Daugh</w:t>
      </w:r>
      <w:r w:rsidRPr="006C1548">
        <w:rPr>
          <w:rFonts w:ascii="Times New Roman" w:hAnsi="Times New Roman" w:cs="Times New Roman"/>
          <w:sz w:val="20"/>
          <w:szCs w:val="20"/>
        </w:rPr>
        <w:softHyphen/>
        <w:t>ter, be of good comfort: thy faith hath made thee whole; go in peace.</w:t>
      </w:r>
    </w:p>
    <w:p w:rsidR="006C1548" w:rsidRPr="006C1548" w:rsidRDefault="006C1548" w:rsidP="00BC7572">
      <w:pPr>
        <w:widowControl w:val="0"/>
        <w:kinsoku w:val="0"/>
        <w:overflowPunct w:val="0"/>
        <w:spacing w:after="22" w:line="240" w:lineRule="auto"/>
        <w:ind w:firstLine="144"/>
        <w:jc w:val="both"/>
        <w:textAlignment w:val="baseline"/>
        <w:rPr>
          <w:rFonts w:ascii="Times New Roman" w:hAnsi="Times New Roman" w:cs="Times New Roman"/>
          <w:sz w:val="15"/>
          <w:szCs w:val="15"/>
        </w:rPr>
        <w:sectPr w:rsidR="006C1548" w:rsidRPr="006C1548" w:rsidSect="006C1548">
          <w:type w:val="continuous"/>
          <w:pgSz w:w="11907" w:h="16839" w:code="9"/>
          <w:pgMar w:top="1701" w:right="2268" w:bottom="1701" w:left="2268" w:header="720" w:footer="720" w:gutter="0"/>
          <w:cols w:num="2" w:sep="1" w:space="170"/>
          <w:noEndnote/>
          <w:docGrid w:linePitch="299"/>
        </w:sectPr>
      </w:pPr>
    </w:p>
    <w:p w:rsidR="006C1548" w:rsidRPr="006C1548" w:rsidRDefault="006C1548" w:rsidP="006C1548">
      <w:pPr>
        <w:widowControl w:val="0"/>
        <w:kinsoku w:val="0"/>
        <w:overflowPunct w:val="0"/>
        <w:spacing w:after="22"/>
        <w:ind w:firstLine="144"/>
        <w:jc w:val="both"/>
        <w:textAlignment w:val="baseline"/>
        <w:rPr>
          <w:rFonts w:ascii="Times New Roman" w:hAnsi="Times New Roman" w:cs="Times New Roman"/>
          <w:sz w:val="24"/>
          <w:szCs w:val="24"/>
        </w:rPr>
      </w:pPr>
    </w:p>
    <w:p w:rsidR="006C1548" w:rsidRPr="006C1548" w:rsidRDefault="006C1548" w:rsidP="001C2B89">
      <w:pPr>
        <w:widowControl w:val="0"/>
        <w:kinsoku w:val="0"/>
        <w:overflowPunct w:val="0"/>
        <w:spacing w:after="0"/>
        <w:jc w:val="both"/>
        <w:textAlignment w:val="baseline"/>
        <w:rPr>
          <w:rFonts w:ascii="Times New Roman" w:hAnsi="Times New Roman" w:cs="Times New Roman"/>
          <w:sz w:val="24"/>
          <w:szCs w:val="24"/>
        </w:rPr>
      </w:pPr>
      <w:r w:rsidRPr="006C1548">
        <w:rPr>
          <w:rFonts w:ascii="Times New Roman" w:hAnsi="Times New Roman" w:cs="Times New Roman"/>
          <w:sz w:val="24"/>
          <w:szCs w:val="24"/>
        </w:rPr>
        <w:t>How much misery and trouble sin has brought into the world</w:t>
      </w:r>
      <w:r>
        <w:rPr>
          <w:rFonts w:ascii="Times New Roman" w:hAnsi="Times New Roman" w:cs="Times New Roman"/>
          <w:sz w:val="24"/>
          <w:szCs w:val="24"/>
        </w:rPr>
        <w:t>!</w:t>
      </w:r>
      <w:r w:rsidRPr="006C1548">
        <w:rPr>
          <w:rFonts w:ascii="Times New Roman" w:hAnsi="Times New Roman" w:cs="Times New Roman"/>
          <w:sz w:val="24"/>
          <w:szCs w:val="24"/>
        </w:rPr>
        <w:t xml:space="preserve"> The passage we have just read affords a melan</w:t>
      </w:r>
      <w:r w:rsidRPr="006C1548">
        <w:rPr>
          <w:rFonts w:ascii="Times New Roman" w:hAnsi="Times New Roman" w:cs="Times New Roman"/>
          <w:sz w:val="24"/>
          <w:szCs w:val="24"/>
        </w:rPr>
        <w:softHyphen/>
        <w:t>choly proof of this. First we see a di</w:t>
      </w:r>
      <w:r w:rsidRPr="006C1548">
        <w:rPr>
          <w:rFonts w:ascii="Times New Roman" w:hAnsi="Times New Roman" w:cs="Times New Roman"/>
          <w:sz w:val="24"/>
          <w:szCs w:val="24"/>
        </w:rPr>
        <w:t>s</w:t>
      </w:r>
      <w:r w:rsidRPr="006C1548">
        <w:rPr>
          <w:rFonts w:ascii="Times New Roman" w:hAnsi="Times New Roman" w:cs="Times New Roman"/>
          <w:sz w:val="24"/>
          <w:szCs w:val="24"/>
        </w:rPr>
        <w:t>tressed father in bitter anxiety about a dying daughter. Then we see a suffe</w:t>
      </w:r>
      <w:r w:rsidRPr="006C1548">
        <w:rPr>
          <w:rFonts w:ascii="Times New Roman" w:hAnsi="Times New Roman" w:cs="Times New Roman"/>
          <w:sz w:val="24"/>
          <w:szCs w:val="24"/>
        </w:rPr>
        <w:t>r</w:t>
      </w:r>
      <w:r w:rsidRPr="006C1548">
        <w:rPr>
          <w:rFonts w:ascii="Times New Roman" w:hAnsi="Times New Roman" w:cs="Times New Roman"/>
          <w:sz w:val="24"/>
          <w:szCs w:val="24"/>
        </w:rPr>
        <w:t>ing woman, who has been afflicted twelve years with an incurable disease. And these are things which sin has sown broad-cast over the whole earth These are but patterns of what is going on continually on every side. These are evils which God did not create at the beginning, but man has brought upon himself by the fall. There would have been no sorrow and no sickness among Adam</w:t>
      </w:r>
      <w:r>
        <w:rPr>
          <w:rFonts w:ascii="Times New Roman" w:hAnsi="Times New Roman" w:cs="Times New Roman"/>
          <w:sz w:val="24"/>
          <w:szCs w:val="24"/>
        </w:rPr>
        <w:t>’</w:t>
      </w:r>
      <w:r w:rsidRPr="006C1548">
        <w:rPr>
          <w:rFonts w:ascii="Times New Roman" w:hAnsi="Times New Roman" w:cs="Times New Roman"/>
          <w:sz w:val="24"/>
          <w:szCs w:val="24"/>
        </w:rPr>
        <w:t>s children if there had been no sin.</w:t>
      </w:r>
    </w:p>
    <w:p w:rsidR="006C1548" w:rsidRPr="006C1548" w:rsidRDefault="006C1548" w:rsidP="001C2B89">
      <w:pPr>
        <w:widowControl w:val="0"/>
        <w:kinsoku w:val="0"/>
        <w:overflowPunct w:val="0"/>
        <w:spacing w:after="0"/>
        <w:ind w:firstLine="284"/>
        <w:jc w:val="both"/>
        <w:textAlignment w:val="baseline"/>
        <w:rPr>
          <w:rFonts w:ascii="Times New Roman" w:hAnsi="Times New Roman" w:cs="Times New Roman"/>
          <w:sz w:val="24"/>
          <w:szCs w:val="24"/>
        </w:rPr>
      </w:pPr>
      <w:r w:rsidRPr="006C1548">
        <w:rPr>
          <w:rFonts w:ascii="Times New Roman" w:hAnsi="Times New Roman" w:cs="Times New Roman"/>
          <w:sz w:val="24"/>
          <w:szCs w:val="24"/>
        </w:rPr>
        <w:t xml:space="preserve">Let us see in the case of the woman here described, </w:t>
      </w:r>
      <w:r w:rsidRPr="006C1548">
        <w:rPr>
          <w:rFonts w:ascii="Times New Roman" w:hAnsi="Times New Roman" w:cs="Times New Roman"/>
          <w:i/>
          <w:sz w:val="24"/>
          <w:szCs w:val="24"/>
        </w:rPr>
        <w:t>a</w:t>
      </w:r>
      <w:r w:rsidRPr="006C1548">
        <w:rPr>
          <w:rFonts w:ascii="Times New Roman" w:hAnsi="Times New Roman" w:cs="Times New Roman"/>
          <w:sz w:val="24"/>
          <w:szCs w:val="24"/>
        </w:rPr>
        <w:t xml:space="preserve"> </w:t>
      </w:r>
      <w:r w:rsidRPr="006C1548">
        <w:rPr>
          <w:rFonts w:ascii="Times New Roman" w:hAnsi="Times New Roman" w:cs="Times New Roman"/>
          <w:i/>
          <w:iCs/>
          <w:sz w:val="24"/>
          <w:szCs w:val="24"/>
        </w:rPr>
        <w:t xml:space="preserve">striking picture of the condition of many souls. </w:t>
      </w:r>
      <w:r w:rsidRPr="006C1548">
        <w:rPr>
          <w:rFonts w:ascii="Times New Roman" w:hAnsi="Times New Roman" w:cs="Times New Roman"/>
          <w:sz w:val="24"/>
          <w:szCs w:val="24"/>
        </w:rPr>
        <w:t xml:space="preserve">We are told that she had been afflicted with a wearing disease for </w:t>
      </w:r>
      <w:r>
        <w:rPr>
          <w:rFonts w:ascii="Times New Roman" w:hAnsi="Times New Roman" w:cs="Times New Roman"/>
          <w:sz w:val="24"/>
          <w:szCs w:val="24"/>
        </w:rPr>
        <w:t>“</w:t>
      </w:r>
      <w:r w:rsidRPr="006C1548">
        <w:rPr>
          <w:rFonts w:ascii="Times New Roman" w:hAnsi="Times New Roman" w:cs="Times New Roman"/>
          <w:sz w:val="24"/>
          <w:szCs w:val="24"/>
        </w:rPr>
        <w:t>twelve years,</w:t>
      </w:r>
      <w:r>
        <w:rPr>
          <w:rFonts w:ascii="Times New Roman" w:hAnsi="Times New Roman" w:cs="Times New Roman"/>
          <w:sz w:val="24"/>
          <w:szCs w:val="24"/>
        </w:rPr>
        <w:t>”</w:t>
      </w:r>
      <w:r w:rsidRPr="006C1548">
        <w:rPr>
          <w:rFonts w:ascii="Times New Roman" w:hAnsi="Times New Roman" w:cs="Times New Roman"/>
          <w:sz w:val="24"/>
          <w:szCs w:val="24"/>
        </w:rPr>
        <w:t xml:space="preserve"> and that she </w:t>
      </w:r>
      <w:r>
        <w:rPr>
          <w:rFonts w:ascii="Times New Roman" w:hAnsi="Times New Roman" w:cs="Times New Roman"/>
          <w:sz w:val="24"/>
          <w:szCs w:val="24"/>
        </w:rPr>
        <w:t>“</w:t>
      </w:r>
      <w:r w:rsidRPr="006C1548">
        <w:rPr>
          <w:rFonts w:ascii="Times New Roman" w:hAnsi="Times New Roman" w:cs="Times New Roman"/>
          <w:sz w:val="24"/>
          <w:szCs w:val="24"/>
        </w:rPr>
        <w:t>had spent all her living upon physicians,</w:t>
      </w:r>
      <w:r>
        <w:rPr>
          <w:rFonts w:ascii="Times New Roman" w:hAnsi="Times New Roman" w:cs="Times New Roman"/>
          <w:sz w:val="24"/>
          <w:szCs w:val="24"/>
        </w:rPr>
        <w:t>”</w:t>
      </w:r>
      <w:r w:rsidRPr="006C1548">
        <w:rPr>
          <w:rFonts w:ascii="Times New Roman" w:hAnsi="Times New Roman" w:cs="Times New Roman"/>
          <w:sz w:val="24"/>
          <w:szCs w:val="24"/>
        </w:rPr>
        <w:t xml:space="preserve"> and that she could not be</w:t>
      </w:r>
      <w:r>
        <w:rPr>
          <w:rFonts w:ascii="Times New Roman" w:hAnsi="Times New Roman" w:cs="Times New Roman"/>
          <w:sz w:val="24"/>
          <w:szCs w:val="24"/>
        </w:rPr>
        <w:t xml:space="preserve"> “</w:t>
      </w:r>
      <w:r w:rsidRPr="006C1548">
        <w:rPr>
          <w:rFonts w:ascii="Times New Roman" w:hAnsi="Times New Roman" w:cs="Times New Roman"/>
          <w:sz w:val="24"/>
          <w:szCs w:val="24"/>
        </w:rPr>
        <w:t>healed of any.</w:t>
      </w:r>
      <w:r>
        <w:rPr>
          <w:rFonts w:ascii="Times New Roman" w:hAnsi="Times New Roman" w:cs="Times New Roman"/>
          <w:sz w:val="24"/>
          <w:szCs w:val="24"/>
        </w:rPr>
        <w:t>”</w:t>
      </w:r>
      <w:r w:rsidRPr="006C1548">
        <w:rPr>
          <w:rFonts w:ascii="Times New Roman" w:hAnsi="Times New Roman" w:cs="Times New Roman"/>
          <w:sz w:val="24"/>
          <w:szCs w:val="24"/>
        </w:rPr>
        <w:t xml:space="preserve"> The state of many a sinner</w:t>
      </w:r>
      <w:r>
        <w:rPr>
          <w:rFonts w:ascii="Times New Roman" w:hAnsi="Times New Roman" w:cs="Times New Roman"/>
          <w:sz w:val="24"/>
          <w:szCs w:val="24"/>
        </w:rPr>
        <w:t>’</w:t>
      </w:r>
      <w:r w:rsidRPr="006C1548">
        <w:rPr>
          <w:rFonts w:ascii="Times New Roman" w:hAnsi="Times New Roman" w:cs="Times New Roman"/>
          <w:sz w:val="24"/>
          <w:szCs w:val="24"/>
        </w:rPr>
        <w:t>s heart is placed before us in this description, as in a glass. Per</w:t>
      </w:r>
      <w:r w:rsidRPr="006C1548">
        <w:rPr>
          <w:rFonts w:ascii="Times New Roman" w:hAnsi="Times New Roman" w:cs="Times New Roman"/>
          <w:sz w:val="24"/>
          <w:szCs w:val="24"/>
        </w:rPr>
        <w:softHyphen/>
        <w:t>haps it describes ourselves.</w:t>
      </w:r>
    </w:p>
    <w:p w:rsidR="006C1548" w:rsidRPr="006C1548" w:rsidRDefault="006C1548" w:rsidP="001C2B89">
      <w:pPr>
        <w:widowControl w:val="0"/>
        <w:kinsoku w:val="0"/>
        <w:overflowPunct w:val="0"/>
        <w:spacing w:after="0"/>
        <w:ind w:firstLine="284"/>
        <w:jc w:val="both"/>
        <w:textAlignment w:val="baseline"/>
        <w:rPr>
          <w:rFonts w:ascii="Times New Roman" w:hAnsi="Times New Roman" w:cs="Times New Roman"/>
          <w:sz w:val="24"/>
          <w:szCs w:val="24"/>
        </w:rPr>
      </w:pPr>
      <w:r w:rsidRPr="006C1548">
        <w:rPr>
          <w:rFonts w:ascii="Times New Roman" w:hAnsi="Times New Roman" w:cs="Times New Roman"/>
          <w:sz w:val="24"/>
          <w:szCs w:val="24"/>
        </w:rPr>
        <w:t>There are men and women in most congregations who have felt their sins deeply, and been sore afflicted by the thought that they are not forgiven and not fit to die. They have desired relief and peace of conscience, but have not known where to find them. They have tried many false remedies, and found themselves</w:t>
      </w:r>
      <w:r>
        <w:rPr>
          <w:rFonts w:ascii="Times New Roman" w:hAnsi="Times New Roman" w:cs="Times New Roman"/>
          <w:sz w:val="24"/>
          <w:szCs w:val="24"/>
        </w:rPr>
        <w:t xml:space="preserve"> “</w:t>
      </w:r>
      <w:r w:rsidRPr="006C1548">
        <w:rPr>
          <w:rFonts w:ascii="Times New Roman" w:hAnsi="Times New Roman" w:cs="Times New Roman"/>
          <w:sz w:val="24"/>
          <w:szCs w:val="24"/>
        </w:rPr>
        <w:t>nothing bettered, but rather worse.</w:t>
      </w:r>
      <w:r>
        <w:rPr>
          <w:rFonts w:ascii="Times New Roman" w:hAnsi="Times New Roman" w:cs="Times New Roman"/>
          <w:sz w:val="24"/>
          <w:szCs w:val="24"/>
        </w:rPr>
        <w:t>”</w:t>
      </w:r>
      <w:r w:rsidRPr="006C1548">
        <w:rPr>
          <w:rFonts w:ascii="Times New Roman" w:hAnsi="Times New Roman" w:cs="Times New Roman"/>
          <w:sz w:val="24"/>
          <w:szCs w:val="24"/>
        </w:rPr>
        <w:t xml:space="preserve"> They have gone the round of all the forms of religion, and wearied themselves with every imaginable man-made device for obtaining spiritual health. But all has been in vain. Peace of conscience seems as far off as ever. The wound within appears a fretting, intractable sore, which nothing can heal. They are still wretched, still unhappy, still thoroughly discon</w:t>
      </w:r>
      <w:r w:rsidRPr="006C1548">
        <w:rPr>
          <w:rFonts w:ascii="Times New Roman" w:hAnsi="Times New Roman" w:cs="Times New Roman"/>
          <w:sz w:val="24"/>
          <w:szCs w:val="24"/>
        </w:rPr>
        <w:softHyphen/>
        <w:t>tented with their own state. In short, li</w:t>
      </w:r>
      <w:r w:rsidR="00BC7572">
        <w:rPr>
          <w:rFonts w:ascii="Times New Roman" w:hAnsi="Times New Roman" w:cs="Times New Roman"/>
          <w:sz w:val="24"/>
          <w:szCs w:val="24"/>
        </w:rPr>
        <w:t>ke the woman of whom we read to</w:t>
      </w:r>
      <w:r w:rsidRPr="006C1548">
        <w:rPr>
          <w:rFonts w:ascii="Times New Roman" w:hAnsi="Times New Roman" w:cs="Times New Roman"/>
          <w:sz w:val="24"/>
          <w:szCs w:val="24"/>
        </w:rPr>
        <w:t>day, they are ready to say,</w:t>
      </w:r>
      <w:r>
        <w:rPr>
          <w:rFonts w:ascii="Times New Roman" w:hAnsi="Times New Roman" w:cs="Times New Roman"/>
          <w:sz w:val="24"/>
          <w:szCs w:val="24"/>
        </w:rPr>
        <w:t xml:space="preserve"> “</w:t>
      </w:r>
      <w:r w:rsidRPr="006C1548">
        <w:rPr>
          <w:rFonts w:ascii="Times New Roman" w:hAnsi="Times New Roman" w:cs="Times New Roman"/>
          <w:sz w:val="24"/>
          <w:szCs w:val="24"/>
        </w:rPr>
        <w:t>There is no hope for me. I shall never be saved.</w:t>
      </w:r>
      <w:r>
        <w:rPr>
          <w:rFonts w:ascii="Times New Roman" w:hAnsi="Times New Roman" w:cs="Times New Roman"/>
          <w:sz w:val="24"/>
          <w:szCs w:val="24"/>
        </w:rPr>
        <w:t>”</w:t>
      </w:r>
    </w:p>
    <w:p w:rsidR="006C1548" w:rsidRPr="006C1548" w:rsidRDefault="006C1548" w:rsidP="001C2B89">
      <w:pPr>
        <w:widowControl w:val="0"/>
        <w:kinsoku w:val="0"/>
        <w:overflowPunct w:val="0"/>
        <w:spacing w:after="0"/>
        <w:ind w:firstLine="284"/>
        <w:jc w:val="both"/>
        <w:textAlignment w:val="baseline"/>
        <w:rPr>
          <w:rFonts w:ascii="Times New Roman" w:hAnsi="Times New Roman" w:cs="Times New Roman"/>
          <w:sz w:val="24"/>
          <w:szCs w:val="24"/>
        </w:rPr>
      </w:pPr>
      <w:r w:rsidRPr="006C1548">
        <w:rPr>
          <w:rFonts w:ascii="Times New Roman" w:hAnsi="Times New Roman" w:cs="Times New Roman"/>
          <w:sz w:val="24"/>
          <w:szCs w:val="24"/>
        </w:rPr>
        <w:t xml:space="preserve">Let all such take comfort in the miracle which we are now considering. </w:t>
      </w:r>
      <w:r w:rsidRPr="006C1548">
        <w:rPr>
          <w:rFonts w:ascii="Times New Roman" w:hAnsi="Times New Roman" w:cs="Times New Roman"/>
          <w:sz w:val="24"/>
          <w:szCs w:val="24"/>
        </w:rPr>
        <w:lastRenderedPageBreak/>
        <w:t>Let them know that</w:t>
      </w:r>
      <w:r>
        <w:rPr>
          <w:rFonts w:ascii="Times New Roman" w:hAnsi="Times New Roman" w:cs="Times New Roman"/>
          <w:sz w:val="24"/>
          <w:szCs w:val="24"/>
        </w:rPr>
        <w:t xml:space="preserve"> “</w:t>
      </w:r>
      <w:r w:rsidRPr="006C1548">
        <w:rPr>
          <w:rFonts w:ascii="Times New Roman" w:hAnsi="Times New Roman" w:cs="Times New Roman"/>
          <w:sz w:val="24"/>
          <w:szCs w:val="24"/>
        </w:rPr>
        <w:t>there is balm in Gilead,</w:t>
      </w:r>
      <w:r>
        <w:rPr>
          <w:rFonts w:ascii="Times New Roman" w:hAnsi="Times New Roman" w:cs="Times New Roman"/>
          <w:sz w:val="24"/>
          <w:szCs w:val="24"/>
        </w:rPr>
        <w:t>”</w:t>
      </w:r>
      <w:r w:rsidRPr="006C1548">
        <w:rPr>
          <w:rFonts w:ascii="Times New Roman" w:hAnsi="Times New Roman" w:cs="Times New Roman"/>
          <w:sz w:val="24"/>
          <w:szCs w:val="24"/>
        </w:rPr>
        <w:t xml:space="preserve"> which can cure them, if they will only seek it. There is one door at which they have never knocked in all their efforts to obtain relief. There is one Physician to whom they have not applied, who never fails to heal. Let them consider the conduct of the wo</w:t>
      </w:r>
      <w:r w:rsidRPr="006C1548">
        <w:rPr>
          <w:rFonts w:ascii="Times New Roman" w:hAnsi="Times New Roman" w:cs="Times New Roman"/>
          <w:sz w:val="24"/>
          <w:szCs w:val="24"/>
        </w:rPr>
        <w:t>m</w:t>
      </w:r>
      <w:r w:rsidRPr="006C1548">
        <w:rPr>
          <w:rFonts w:ascii="Times New Roman" w:hAnsi="Times New Roman" w:cs="Times New Roman"/>
          <w:sz w:val="24"/>
          <w:szCs w:val="24"/>
        </w:rPr>
        <w:t>an before us in her necessity. When all other means had failed she went to Jesus for help. Let them go and do likewise.</w:t>
      </w:r>
    </w:p>
    <w:p w:rsidR="006C1548" w:rsidRPr="006C1548" w:rsidRDefault="006C1548" w:rsidP="001C2B89">
      <w:pPr>
        <w:widowControl w:val="0"/>
        <w:kinsoku w:val="0"/>
        <w:overflowPunct w:val="0"/>
        <w:spacing w:after="0"/>
        <w:ind w:firstLine="284"/>
        <w:jc w:val="both"/>
        <w:textAlignment w:val="baseline"/>
        <w:rPr>
          <w:rFonts w:ascii="Times New Roman" w:hAnsi="Times New Roman" w:cs="Times New Roman"/>
          <w:sz w:val="24"/>
          <w:szCs w:val="24"/>
        </w:rPr>
      </w:pPr>
      <w:r w:rsidRPr="006C1548">
        <w:rPr>
          <w:rFonts w:ascii="Times New Roman" w:hAnsi="Times New Roman" w:cs="Times New Roman"/>
          <w:sz w:val="24"/>
          <w:szCs w:val="24"/>
        </w:rPr>
        <w:t xml:space="preserve">Let us see, secondly, in the conduct of the woman before us, a </w:t>
      </w:r>
      <w:r w:rsidRPr="006C1548">
        <w:rPr>
          <w:rFonts w:ascii="Times New Roman" w:hAnsi="Times New Roman" w:cs="Times New Roman"/>
          <w:i/>
          <w:iCs/>
          <w:sz w:val="24"/>
          <w:szCs w:val="24"/>
        </w:rPr>
        <w:t xml:space="preserve">striking picture of the first beginnings of saving faith, and its effect. </w:t>
      </w:r>
      <w:r w:rsidRPr="006C1548">
        <w:rPr>
          <w:rFonts w:ascii="Times New Roman" w:hAnsi="Times New Roman" w:cs="Times New Roman"/>
          <w:sz w:val="24"/>
          <w:szCs w:val="24"/>
        </w:rPr>
        <w:t>We are told that she</w:t>
      </w:r>
      <w:r>
        <w:rPr>
          <w:rFonts w:ascii="Times New Roman" w:hAnsi="Times New Roman" w:cs="Times New Roman"/>
          <w:sz w:val="24"/>
          <w:szCs w:val="24"/>
        </w:rPr>
        <w:t xml:space="preserve"> “</w:t>
      </w:r>
      <w:r w:rsidRPr="006C1548">
        <w:rPr>
          <w:rFonts w:ascii="Times New Roman" w:hAnsi="Times New Roman" w:cs="Times New Roman"/>
          <w:sz w:val="24"/>
          <w:szCs w:val="24"/>
        </w:rPr>
        <w:t>came behind</w:t>
      </w:r>
      <w:r w:rsidR="001C2B89">
        <w:rPr>
          <w:rFonts w:ascii="Times New Roman" w:hAnsi="Times New Roman" w:cs="Times New Roman"/>
          <w:sz w:val="24"/>
          <w:szCs w:val="24"/>
        </w:rPr>
        <w:t>”</w:t>
      </w:r>
      <w:r>
        <w:rPr>
          <w:rFonts w:ascii="Times New Roman" w:hAnsi="Times New Roman" w:cs="Times New Roman"/>
          <w:sz w:val="24"/>
          <w:szCs w:val="24"/>
        </w:rPr>
        <w:t xml:space="preserve"> </w:t>
      </w:r>
      <w:r w:rsidRPr="006C1548">
        <w:rPr>
          <w:rFonts w:ascii="Times New Roman" w:hAnsi="Times New Roman" w:cs="Times New Roman"/>
          <w:sz w:val="24"/>
          <w:szCs w:val="24"/>
        </w:rPr>
        <w:t>our Lord, and</w:t>
      </w:r>
      <w:r>
        <w:rPr>
          <w:rFonts w:ascii="Times New Roman" w:hAnsi="Times New Roman" w:cs="Times New Roman"/>
          <w:sz w:val="24"/>
          <w:szCs w:val="24"/>
        </w:rPr>
        <w:t xml:space="preserve"> “</w:t>
      </w:r>
      <w:r w:rsidRPr="006C1548">
        <w:rPr>
          <w:rFonts w:ascii="Times New Roman" w:hAnsi="Times New Roman" w:cs="Times New Roman"/>
          <w:sz w:val="24"/>
          <w:szCs w:val="24"/>
        </w:rPr>
        <w:t>touched the border of His garment, and immediately her issue of blood stanched.</w:t>
      </w:r>
      <w:r>
        <w:rPr>
          <w:rFonts w:ascii="Times New Roman" w:hAnsi="Times New Roman" w:cs="Times New Roman"/>
          <w:sz w:val="24"/>
          <w:szCs w:val="24"/>
        </w:rPr>
        <w:t>”</w:t>
      </w:r>
      <w:r w:rsidRPr="006C1548">
        <w:rPr>
          <w:rFonts w:ascii="Times New Roman" w:hAnsi="Times New Roman" w:cs="Times New Roman"/>
          <w:sz w:val="24"/>
          <w:szCs w:val="24"/>
        </w:rPr>
        <w:t xml:space="preserve"> The act ap</w:t>
      </w:r>
      <w:r w:rsidRPr="006C1548">
        <w:rPr>
          <w:rFonts w:ascii="Times New Roman" w:hAnsi="Times New Roman" w:cs="Times New Roman"/>
          <w:sz w:val="24"/>
          <w:szCs w:val="24"/>
        </w:rPr>
        <w:softHyphen/>
        <w:t>peared a most simple one, and utterly inadequate to produce any great result. But the effect of that act was most marvellous</w:t>
      </w:r>
      <w:r>
        <w:rPr>
          <w:rFonts w:ascii="Times New Roman" w:hAnsi="Times New Roman" w:cs="Times New Roman"/>
          <w:sz w:val="24"/>
          <w:szCs w:val="24"/>
        </w:rPr>
        <w:t>!</w:t>
      </w:r>
      <w:r w:rsidRPr="006C1548">
        <w:rPr>
          <w:rFonts w:ascii="Times New Roman" w:hAnsi="Times New Roman" w:cs="Times New Roman"/>
          <w:sz w:val="24"/>
          <w:szCs w:val="24"/>
        </w:rPr>
        <w:t xml:space="preserve"> In an instant the poor sufferer was healed. The relief that many physicians had failed to give in</w:t>
      </w:r>
      <w:r>
        <w:rPr>
          <w:rFonts w:ascii="Times New Roman" w:hAnsi="Times New Roman" w:cs="Times New Roman"/>
          <w:sz w:val="24"/>
          <w:szCs w:val="24"/>
        </w:rPr>
        <w:t xml:space="preserve"> “</w:t>
      </w:r>
      <w:r w:rsidRPr="006C1548">
        <w:rPr>
          <w:rFonts w:ascii="Times New Roman" w:hAnsi="Times New Roman" w:cs="Times New Roman"/>
          <w:sz w:val="24"/>
          <w:szCs w:val="24"/>
        </w:rPr>
        <w:t>twelve years,</w:t>
      </w:r>
      <w:r>
        <w:rPr>
          <w:rFonts w:ascii="Times New Roman" w:hAnsi="Times New Roman" w:cs="Times New Roman"/>
          <w:sz w:val="24"/>
          <w:szCs w:val="24"/>
        </w:rPr>
        <w:t>”</w:t>
      </w:r>
      <w:r w:rsidRPr="006C1548">
        <w:rPr>
          <w:rFonts w:ascii="Times New Roman" w:hAnsi="Times New Roman" w:cs="Times New Roman"/>
          <w:sz w:val="24"/>
          <w:szCs w:val="24"/>
        </w:rPr>
        <w:t xml:space="preserve"> was o</w:t>
      </w:r>
      <w:r w:rsidRPr="006C1548">
        <w:rPr>
          <w:rFonts w:ascii="Times New Roman" w:hAnsi="Times New Roman" w:cs="Times New Roman"/>
          <w:sz w:val="24"/>
          <w:szCs w:val="24"/>
        </w:rPr>
        <w:t>b</w:t>
      </w:r>
      <w:r w:rsidRPr="006C1548">
        <w:rPr>
          <w:rFonts w:ascii="Times New Roman" w:hAnsi="Times New Roman" w:cs="Times New Roman"/>
          <w:sz w:val="24"/>
          <w:szCs w:val="24"/>
        </w:rPr>
        <w:t>tained in one moment. It was but one touch, and she was well</w:t>
      </w:r>
      <w:r>
        <w:rPr>
          <w:rFonts w:ascii="Times New Roman" w:hAnsi="Times New Roman" w:cs="Times New Roman"/>
          <w:sz w:val="24"/>
          <w:szCs w:val="24"/>
        </w:rPr>
        <w:t>!</w:t>
      </w:r>
    </w:p>
    <w:p w:rsidR="006C1548" w:rsidRPr="006C1548" w:rsidRDefault="006C1548" w:rsidP="001C2B89">
      <w:pPr>
        <w:widowControl w:val="0"/>
        <w:kinsoku w:val="0"/>
        <w:overflowPunct w:val="0"/>
        <w:spacing w:after="0"/>
        <w:ind w:firstLine="284"/>
        <w:jc w:val="both"/>
        <w:textAlignment w:val="baseline"/>
        <w:rPr>
          <w:rFonts w:ascii="Times New Roman" w:hAnsi="Times New Roman" w:cs="Times New Roman"/>
          <w:sz w:val="24"/>
          <w:szCs w:val="24"/>
        </w:rPr>
      </w:pPr>
      <w:r w:rsidRPr="006C1548">
        <w:rPr>
          <w:rFonts w:ascii="Times New Roman" w:hAnsi="Times New Roman" w:cs="Times New Roman"/>
          <w:sz w:val="24"/>
          <w:szCs w:val="24"/>
        </w:rPr>
        <w:t>It is hard to conceive a more lively image of the ex</w:t>
      </w:r>
      <w:r w:rsidRPr="006C1548">
        <w:rPr>
          <w:rFonts w:ascii="Times New Roman" w:hAnsi="Times New Roman" w:cs="Times New Roman"/>
          <w:sz w:val="24"/>
          <w:szCs w:val="24"/>
        </w:rPr>
        <w:softHyphen/>
        <w:t>perience of many souls than the history of this woman</w:t>
      </w:r>
      <w:r>
        <w:rPr>
          <w:rFonts w:ascii="Times New Roman" w:hAnsi="Times New Roman" w:cs="Times New Roman"/>
          <w:sz w:val="24"/>
          <w:szCs w:val="24"/>
        </w:rPr>
        <w:t>’</w:t>
      </w:r>
      <w:r w:rsidRPr="006C1548">
        <w:rPr>
          <w:rFonts w:ascii="Times New Roman" w:hAnsi="Times New Roman" w:cs="Times New Roman"/>
          <w:sz w:val="24"/>
          <w:szCs w:val="24"/>
        </w:rPr>
        <w:t>s cure. Hundreds could testify that, like her, they long sought spiritual help from physicians, of no value, and we</w:t>
      </w:r>
      <w:r w:rsidRPr="006C1548">
        <w:rPr>
          <w:rFonts w:ascii="Times New Roman" w:hAnsi="Times New Roman" w:cs="Times New Roman"/>
          <w:sz w:val="24"/>
          <w:szCs w:val="24"/>
        </w:rPr>
        <w:t>a</w:t>
      </w:r>
      <w:r w:rsidRPr="006C1548">
        <w:rPr>
          <w:rFonts w:ascii="Times New Roman" w:hAnsi="Times New Roman" w:cs="Times New Roman"/>
          <w:sz w:val="24"/>
          <w:szCs w:val="24"/>
        </w:rPr>
        <w:t>ried their souls by using remedies which brought no cure. At last, like her, they heard of One who healed la</w:t>
      </w:r>
      <w:r w:rsidRPr="006C1548">
        <w:rPr>
          <w:rFonts w:ascii="Times New Roman" w:hAnsi="Times New Roman" w:cs="Times New Roman"/>
          <w:sz w:val="24"/>
          <w:szCs w:val="24"/>
        </w:rPr>
        <w:softHyphen/>
        <w:t xml:space="preserve">bouring consciences and forgave sinners, </w:t>
      </w:r>
      <w:r>
        <w:rPr>
          <w:rFonts w:ascii="Times New Roman" w:hAnsi="Times New Roman" w:cs="Times New Roman"/>
          <w:sz w:val="24"/>
          <w:szCs w:val="24"/>
        </w:rPr>
        <w:t>“</w:t>
      </w:r>
      <w:r w:rsidRPr="006C1548">
        <w:rPr>
          <w:rFonts w:ascii="Times New Roman" w:hAnsi="Times New Roman" w:cs="Times New Roman"/>
          <w:sz w:val="24"/>
          <w:szCs w:val="24"/>
        </w:rPr>
        <w:t>without money and without price,</w:t>
      </w:r>
      <w:r>
        <w:rPr>
          <w:rFonts w:ascii="Times New Roman" w:hAnsi="Times New Roman" w:cs="Times New Roman"/>
          <w:sz w:val="24"/>
          <w:szCs w:val="24"/>
        </w:rPr>
        <w:t>”</w:t>
      </w:r>
      <w:r w:rsidRPr="006C1548">
        <w:rPr>
          <w:rFonts w:ascii="Times New Roman" w:hAnsi="Times New Roman" w:cs="Times New Roman"/>
          <w:sz w:val="24"/>
          <w:szCs w:val="24"/>
        </w:rPr>
        <w:t xml:space="preserve"> if men would only come to Him by faith.—The terms seemed too easy to be credible. The tidings sounded too good to be true.—But, like the woman before us, they resolved to try. They came to Christ by faith, with all their sins, and to their amazement at once found relief. And now they feel more comfort and hope than they ever felt before. The burden seems rolled off their backs. The weight seems taken off their minds. Light seems breaking in on their hearts. They begin to</w:t>
      </w:r>
      <w:r>
        <w:rPr>
          <w:rFonts w:ascii="Times New Roman" w:hAnsi="Times New Roman" w:cs="Times New Roman"/>
          <w:sz w:val="24"/>
          <w:szCs w:val="24"/>
        </w:rPr>
        <w:t xml:space="preserve"> “</w:t>
      </w:r>
      <w:r w:rsidRPr="006C1548">
        <w:rPr>
          <w:rFonts w:ascii="Times New Roman" w:hAnsi="Times New Roman" w:cs="Times New Roman"/>
          <w:sz w:val="24"/>
          <w:szCs w:val="24"/>
        </w:rPr>
        <w:t>rejoice in hope of the glory of God.</w:t>
      </w:r>
      <w:r>
        <w:rPr>
          <w:rFonts w:ascii="Times New Roman" w:hAnsi="Times New Roman" w:cs="Times New Roman"/>
          <w:sz w:val="24"/>
          <w:szCs w:val="24"/>
        </w:rPr>
        <w:t>”</w:t>
      </w:r>
      <w:r w:rsidRPr="006C1548">
        <w:rPr>
          <w:rFonts w:ascii="Times New Roman" w:hAnsi="Times New Roman" w:cs="Times New Roman"/>
          <w:sz w:val="24"/>
          <w:szCs w:val="24"/>
        </w:rPr>
        <w:t xml:space="preserve"> (Rom. v. 2.) And all, they would tell us, is o</w:t>
      </w:r>
      <w:r w:rsidRPr="006C1548">
        <w:rPr>
          <w:rFonts w:ascii="Times New Roman" w:hAnsi="Times New Roman" w:cs="Times New Roman"/>
          <w:sz w:val="24"/>
          <w:szCs w:val="24"/>
        </w:rPr>
        <w:t>w</w:t>
      </w:r>
      <w:r w:rsidRPr="006C1548">
        <w:rPr>
          <w:rFonts w:ascii="Times New Roman" w:hAnsi="Times New Roman" w:cs="Times New Roman"/>
          <w:sz w:val="24"/>
          <w:szCs w:val="24"/>
        </w:rPr>
        <w:t>ing to one simple thing</w:t>
      </w:r>
      <w:r>
        <w:rPr>
          <w:rFonts w:ascii="Times New Roman" w:hAnsi="Times New Roman" w:cs="Times New Roman"/>
          <w:sz w:val="24"/>
          <w:szCs w:val="24"/>
        </w:rPr>
        <w:t>:</w:t>
      </w:r>
      <w:r w:rsidRPr="006C1548">
        <w:rPr>
          <w:rFonts w:ascii="Times New Roman" w:hAnsi="Times New Roman" w:cs="Times New Roman"/>
          <w:sz w:val="24"/>
          <w:szCs w:val="24"/>
        </w:rPr>
        <w:t xml:space="preserve"> they came to Jesus just as they were. They touched Him by faith, and were healed.</w:t>
      </w:r>
    </w:p>
    <w:p w:rsidR="006C1548" w:rsidRPr="006C1548" w:rsidRDefault="006C1548" w:rsidP="001C2B89">
      <w:pPr>
        <w:widowControl w:val="0"/>
        <w:kinsoku w:val="0"/>
        <w:overflowPunct w:val="0"/>
        <w:spacing w:after="0"/>
        <w:ind w:firstLine="284"/>
        <w:jc w:val="both"/>
        <w:textAlignment w:val="baseline"/>
        <w:rPr>
          <w:rFonts w:ascii="Times New Roman" w:hAnsi="Times New Roman" w:cs="Times New Roman"/>
          <w:sz w:val="24"/>
          <w:szCs w:val="24"/>
        </w:rPr>
      </w:pPr>
      <w:r w:rsidRPr="006C1548">
        <w:rPr>
          <w:rFonts w:ascii="Times New Roman" w:hAnsi="Times New Roman" w:cs="Times New Roman"/>
          <w:sz w:val="24"/>
          <w:szCs w:val="24"/>
        </w:rPr>
        <w:t>For ever let it be graven on our hearts that faith in Christ is the grand s</w:t>
      </w:r>
      <w:r w:rsidRPr="006C1548">
        <w:rPr>
          <w:rFonts w:ascii="Times New Roman" w:hAnsi="Times New Roman" w:cs="Times New Roman"/>
          <w:sz w:val="24"/>
          <w:szCs w:val="24"/>
        </w:rPr>
        <w:t>e</w:t>
      </w:r>
      <w:r w:rsidRPr="006C1548">
        <w:rPr>
          <w:rFonts w:ascii="Times New Roman" w:hAnsi="Times New Roman" w:cs="Times New Roman"/>
          <w:sz w:val="24"/>
          <w:szCs w:val="24"/>
        </w:rPr>
        <w:t>cret of peace with God. Without it we shall never find inward rest, whatever we may do in religion. Without it we may go to services daily and receive the Lord</w:t>
      </w:r>
      <w:r>
        <w:rPr>
          <w:rFonts w:ascii="Times New Roman" w:hAnsi="Times New Roman" w:cs="Times New Roman"/>
          <w:sz w:val="24"/>
          <w:szCs w:val="24"/>
        </w:rPr>
        <w:t>’</w:t>
      </w:r>
      <w:r w:rsidRPr="006C1548">
        <w:rPr>
          <w:rFonts w:ascii="Times New Roman" w:hAnsi="Times New Roman" w:cs="Times New Roman"/>
          <w:sz w:val="24"/>
          <w:szCs w:val="24"/>
        </w:rPr>
        <w:t>s Supper every week,—we may give our goods to the poor, and our bodies to be burned,—we may fast and wear sackcloth, and live the lives of hermits,—all this we may do, and be miserable after all. One true believing touch of Christ is worth all these things put together. The pride of human nature may not like it. But it is true</w:t>
      </w:r>
      <w:r>
        <w:rPr>
          <w:rFonts w:ascii="Times New Roman" w:hAnsi="Times New Roman" w:cs="Times New Roman"/>
          <w:sz w:val="24"/>
          <w:szCs w:val="24"/>
        </w:rPr>
        <w:t>!</w:t>
      </w:r>
      <w:r w:rsidRPr="006C1548">
        <w:rPr>
          <w:rFonts w:ascii="Times New Roman" w:hAnsi="Times New Roman" w:cs="Times New Roman"/>
          <w:sz w:val="24"/>
          <w:szCs w:val="24"/>
        </w:rPr>
        <w:t xml:space="preserve"> Thousands will rise up at the last day and testify that they never felt comfort of soul till they came to Christ by faith, and were content to cease from their own works, and be saved wholly and entirely by His grace.</w:t>
      </w:r>
    </w:p>
    <w:p w:rsidR="006C1548" w:rsidRPr="006C1548" w:rsidRDefault="006C1548" w:rsidP="001C2B89">
      <w:pPr>
        <w:widowControl w:val="0"/>
        <w:kinsoku w:val="0"/>
        <w:overflowPunct w:val="0"/>
        <w:spacing w:after="0"/>
        <w:ind w:firstLine="284"/>
        <w:jc w:val="both"/>
        <w:textAlignment w:val="baseline"/>
        <w:rPr>
          <w:rFonts w:ascii="Times New Roman" w:hAnsi="Times New Roman" w:cs="Times New Roman"/>
          <w:sz w:val="24"/>
          <w:szCs w:val="24"/>
        </w:rPr>
      </w:pPr>
      <w:r w:rsidRPr="006C1548">
        <w:rPr>
          <w:rFonts w:ascii="Times New Roman" w:hAnsi="Times New Roman" w:cs="Times New Roman"/>
          <w:sz w:val="24"/>
          <w:szCs w:val="24"/>
        </w:rPr>
        <w:t xml:space="preserve">Let us see, lastly, in this passage, </w:t>
      </w:r>
      <w:r w:rsidRPr="006C1548">
        <w:rPr>
          <w:rFonts w:ascii="Times New Roman" w:hAnsi="Times New Roman" w:cs="Times New Roman"/>
          <w:i/>
          <w:iCs/>
          <w:sz w:val="24"/>
          <w:szCs w:val="24"/>
        </w:rPr>
        <w:t xml:space="preserve">how much our Lord desires that those who have received benefit from Him should confess Him before men. </w:t>
      </w:r>
      <w:r w:rsidRPr="006C1548">
        <w:rPr>
          <w:rFonts w:ascii="Times New Roman" w:hAnsi="Times New Roman" w:cs="Times New Roman"/>
          <w:sz w:val="24"/>
          <w:szCs w:val="24"/>
        </w:rPr>
        <w:t xml:space="preserve">We are </w:t>
      </w:r>
      <w:r w:rsidRPr="006C1548">
        <w:rPr>
          <w:rFonts w:ascii="Times New Roman" w:hAnsi="Times New Roman" w:cs="Times New Roman"/>
          <w:sz w:val="24"/>
          <w:szCs w:val="24"/>
        </w:rPr>
        <w:lastRenderedPageBreak/>
        <w:t>told that He did not allow this woman, whose case we have been reading, to retire from the crowd unheeded. He inquired,</w:t>
      </w:r>
      <w:r>
        <w:rPr>
          <w:rFonts w:ascii="Times New Roman" w:hAnsi="Times New Roman" w:cs="Times New Roman"/>
          <w:sz w:val="24"/>
          <w:szCs w:val="24"/>
        </w:rPr>
        <w:t xml:space="preserve"> “</w:t>
      </w:r>
      <w:r w:rsidRPr="006C1548">
        <w:rPr>
          <w:rFonts w:ascii="Times New Roman" w:hAnsi="Times New Roman" w:cs="Times New Roman"/>
          <w:sz w:val="24"/>
          <w:szCs w:val="24"/>
        </w:rPr>
        <w:t>Who had touched Him.</w:t>
      </w:r>
      <w:r>
        <w:rPr>
          <w:rFonts w:ascii="Times New Roman" w:hAnsi="Times New Roman" w:cs="Times New Roman"/>
          <w:sz w:val="24"/>
          <w:szCs w:val="24"/>
        </w:rPr>
        <w:t>”</w:t>
      </w:r>
      <w:r w:rsidRPr="006C1548">
        <w:rPr>
          <w:rFonts w:ascii="Times New Roman" w:hAnsi="Times New Roman" w:cs="Times New Roman"/>
          <w:sz w:val="24"/>
          <w:szCs w:val="24"/>
        </w:rPr>
        <w:t xml:space="preserve"> He inquired again, </w:t>
      </w:r>
      <w:r>
        <w:rPr>
          <w:rFonts w:ascii="Times New Roman" w:hAnsi="Times New Roman" w:cs="Times New Roman"/>
          <w:sz w:val="24"/>
          <w:szCs w:val="24"/>
        </w:rPr>
        <w:t>“</w:t>
      </w:r>
      <w:r w:rsidRPr="006C1548">
        <w:rPr>
          <w:rFonts w:ascii="Times New Roman" w:hAnsi="Times New Roman" w:cs="Times New Roman"/>
          <w:sz w:val="24"/>
          <w:szCs w:val="24"/>
        </w:rPr>
        <w:t>until the woman came forward and</w:t>
      </w:r>
      <w:r>
        <w:rPr>
          <w:rFonts w:ascii="Times New Roman" w:hAnsi="Times New Roman" w:cs="Times New Roman"/>
          <w:sz w:val="24"/>
          <w:szCs w:val="24"/>
        </w:rPr>
        <w:t xml:space="preserve"> “</w:t>
      </w:r>
      <w:r w:rsidRPr="006C1548">
        <w:rPr>
          <w:rFonts w:ascii="Times New Roman" w:hAnsi="Times New Roman" w:cs="Times New Roman"/>
          <w:sz w:val="24"/>
          <w:szCs w:val="24"/>
        </w:rPr>
        <w:t>declared</w:t>
      </w:r>
      <w:r w:rsidR="00BC7572">
        <w:rPr>
          <w:rFonts w:ascii="Times New Roman" w:hAnsi="Times New Roman" w:cs="Times New Roman"/>
          <w:sz w:val="24"/>
          <w:szCs w:val="24"/>
        </w:rPr>
        <w:t>”</w:t>
      </w:r>
      <w:r>
        <w:rPr>
          <w:rFonts w:ascii="Times New Roman" w:hAnsi="Times New Roman" w:cs="Times New Roman"/>
          <w:sz w:val="24"/>
          <w:szCs w:val="24"/>
        </w:rPr>
        <w:t xml:space="preserve"> </w:t>
      </w:r>
      <w:r w:rsidRPr="006C1548">
        <w:rPr>
          <w:rFonts w:ascii="Times New Roman" w:hAnsi="Times New Roman" w:cs="Times New Roman"/>
          <w:sz w:val="24"/>
          <w:szCs w:val="24"/>
        </w:rPr>
        <w:t>her case b</w:t>
      </w:r>
      <w:r w:rsidRPr="006C1548">
        <w:rPr>
          <w:rFonts w:ascii="Times New Roman" w:hAnsi="Times New Roman" w:cs="Times New Roman"/>
          <w:sz w:val="24"/>
          <w:szCs w:val="24"/>
        </w:rPr>
        <w:t>e</w:t>
      </w:r>
      <w:r w:rsidRPr="006C1548">
        <w:rPr>
          <w:rFonts w:ascii="Times New Roman" w:hAnsi="Times New Roman" w:cs="Times New Roman"/>
          <w:sz w:val="24"/>
          <w:szCs w:val="24"/>
        </w:rPr>
        <w:t xml:space="preserve">fore all the people. And then came the gracious words, </w:t>
      </w:r>
      <w:r>
        <w:rPr>
          <w:rFonts w:ascii="Times New Roman" w:hAnsi="Times New Roman" w:cs="Times New Roman"/>
          <w:sz w:val="24"/>
          <w:szCs w:val="24"/>
        </w:rPr>
        <w:t>“</w:t>
      </w:r>
      <w:r w:rsidRPr="006C1548">
        <w:rPr>
          <w:rFonts w:ascii="Times New Roman" w:hAnsi="Times New Roman" w:cs="Times New Roman"/>
          <w:sz w:val="24"/>
          <w:szCs w:val="24"/>
        </w:rPr>
        <w:t>Daughter, be of good comfort</w:t>
      </w:r>
      <w:r>
        <w:rPr>
          <w:rFonts w:ascii="Times New Roman" w:hAnsi="Times New Roman" w:cs="Times New Roman"/>
          <w:sz w:val="24"/>
          <w:szCs w:val="24"/>
        </w:rPr>
        <w:t>:</w:t>
      </w:r>
      <w:r w:rsidRPr="006C1548">
        <w:rPr>
          <w:rFonts w:ascii="Times New Roman" w:hAnsi="Times New Roman" w:cs="Times New Roman"/>
          <w:sz w:val="24"/>
          <w:szCs w:val="24"/>
        </w:rPr>
        <w:t xml:space="preserve"> thy faith hath made thee whole.</w:t>
      </w:r>
      <w:r>
        <w:rPr>
          <w:rFonts w:ascii="Times New Roman" w:hAnsi="Times New Roman" w:cs="Times New Roman"/>
          <w:sz w:val="24"/>
          <w:szCs w:val="24"/>
        </w:rPr>
        <w:t>”</w:t>
      </w:r>
    </w:p>
    <w:p w:rsidR="006C1548" w:rsidRPr="006C1548" w:rsidRDefault="006C1548" w:rsidP="001C2B89">
      <w:pPr>
        <w:widowControl w:val="0"/>
        <w:kinsoku w:val="0"/>
        <w:overflowPunct w:val="0"/>
        <w:spacing w:after="0"/>
        <w:ind w:firstLine="284"/>
        <w:jc w:val="both"/>
        <w:textAlignment w:val="baseline"/>
        <w:rPr>
          <w:rFonts w:ascii="Times New Roman" w:hAnsi="Times New Roman" w:cs="Times New Roman"/>
          <w:sz w:val="24"/>
          <w:szCs w:val="24"/>
        </w:rPr>
      </w:pPr>
      <w:r w:rsidRPr="006C1548">
        <w:rPr>
          <w:rFonts w:ascii="Times New Roman" w:hAnsi="Times New Roman" w:cs="Times New Roman"/>
          <w:sz w:val="24"/>
          <w:szCs w:val="24"/>
        </w:rPr>
        <w:t>Confession of Christ is a matter of great importance. Let this never be forgotten by true Christians. The work that we can do for our blessed Master is little and poor. Our best endeavours to glorify Him are weak and full of imperfections. Our prayers and praises are sadly defective. Our knowledge and love are miserably small. But do we feel within that Christ has healed our souls</w:t>
      </w:r>
      <w:r>
        <w:rPr>
          <w:rFonts w:ascii="Times New Roman" w:hAnsi="Times New Roman" w:cs="Times New Roman"/>
          <w:sz w:val="24"/>
          <w:szCs w:val="24"/>
        </w:rPr>
        <w:t>?</w:t>
      </w:r>
      <w:r w:rsidRPr="006C1548">
        <w:rPr>
          <w:rFonts w:ascii="Times New Roman" w:hAnsi="Times New Roman" w:cs="Times New Roman"/>
          <w:sz w:val="24"/>
          <w:szCs w:val="24"/>
        </w:rPr>
        <w:t xml:space="preserve"> Then can we not confess Christ before men</w:t>
      </w:r>
      <w:r>
        <w:rPr>
          <w:rFonts w:ascii="Times New Roman" w:hAnsi="Times New Roman" w:cs="Times New Roman"/>
          <w:sz w:val="24"/>
          <w:szCs w:val="24"/>
        </w:rPr>
        <w:t>?</w:t>
      </w:r>
      <w:r w:rsidRPr="006C1548">
        <w:rPr>
          <w:rFonts w:ascii="Times New Roman" w:hAnsi="Times New Roman" w:cs="Times New Roman"/>
          <w:sz w:val="24"/>
          <w:szCs w:val="24"/>
        </w:rPr>
        <w:t xml:space="preserve"> Can we not plainly tell others that Christ has done everything for us,—that we were dying of a deadly disease, and were cured,—that we were lost, and are now found,—that we were blind, and now see</w:t>
      </w:r>
      <w:r>
        <w:rPr>
          <w:rFonts w:ascii="Times New Roman" w:hAnsi="Times New Roman" w:cs="Times New Roman"/>
          <w:sz w:val="24"/>
          <w:szCs w:val="24"/>
        </w:rPr>
        <w:t>?</w:t>
      </w:r>
      <w:r w:rsidRPr="006C1548">
        <w:rPr>
          <w:rFonts w:ascii="Times New Roman" w:hAnsi="Times New Roman" w:cs="Times New Roman"/>
          <w:sz w:val="24"/>
          <w:szCs w:val="24"/>
        </w:rPr>
        <w:t xml:space="preserve">—Let us do this boldly, and not be afraid. Let us not be ashamed to let all men know what Jesus has done for our souls. Our Master loves to see us doing so. He likes His people not to be ashamed of His name. It is a solemn saying of St. Paul, </w:t>
      </w:r>
      <w:r>
        <w:rPr>
          <w:rFonts w:ascii="Times New Roman" w:hAnsi="Times New Roman" w:cs="Times New Roman"/>
          <w:sz w:val="24"/>
          <w:szCs w:val="24"/>
        </w:rPr>
        <w:t>“</w:t>
      </w:r>
      <w:r w:rsidRPr="006C1548">
        <w:rPr>
          <w:rFonts w:ascii="Times New Roman" w:hAnsi="Times New Roman" w:cs="Times New Roman"/>
          <w:sz w:val="24"/>
          <w:szCs w:val="24"/>
        </w:rPr>
        <w:t>If thou shalt co</w:t>
      </w:r>
      <w:r w:rsidRPr="006C1548">
        <w:rPr>
          <w:rFonts w:ascii="Times New Roman" w:hAnsi="Times New Roman" w:cs="Times New Roman"/>
          <w:sz w:val="24"/>
          <w:szCs w:val="24"/>
        </w:rPr>
        <w:t>n</w:t>
      </w:r>
      <w:r w:rsidRPr="006C1548">
        <w:rPr>
          <w:rFonts w:ascii="Times New Roman" w:hAnsi="Times New Roman" w:cs="Times New Roman"/>
          <w:sz w:val="24"/>
          <w:szCs w:val="24"/>
        </w:rPr>
        <w:t>fess with thy mouth the Lord Jesus, and believe in thy heart that God hath raised Him from the dead, thou shalt be saved.</w:t>
      </w:r>
      <w:r>
        <w:rPr>
          <w:rFonts w:ascii="Times New Roman" w:hAnsi="Times New Roman" w:cs="Times New Roman"/>
          <w:sz w:val="24"/>
          <w:szCs w:val="24"/>
        </w:rPr>
        <w:t>”</w:t>
      </w:r>
      <w:r w:rsidRPr="006C1548">
        <w:rPr>
          <w:rFonts w:ascii="Times New Roman" w:hAnsi="Times New Roman" w:cs="Times New Roman"/>
          <w:sz w:val="24"/>
          <w:szCs w:val="24"/>
        </w:rPr>
        <w:t xml:space="preserve"> (Rom. x. 9.)—It is a still more solemn saying of Christ Himself,</w:t>
      </w:r>
      <w:r>
        <w:rPr>
          <w:rFonts w:ascii="Times New Roman" w:hAnsi="Times New Roman" w:cs="Times New Roman"/>
          <w:sz w:val="24"/>
          <w:szCs w:val="24"/>
        </w:rPr>
        <w:t xml:space="preserve"> “</w:t>
      </w:r>
      <w:r w:rsidRPr="006C1548">
        <w:rPr>
          <w:rFonts w:ascii="Times New Roman" w:hAnsi="Times New Roman" w:cs="Times New Roman"/>
          <w:sz w:val="24"/>
          <w:szCs w:val="24"/>
        </w:rPr>
        <w:t>Whosoever shall be ashamed of Me and my words, of him shall the Son of man be ashamed.</w:t>
      </w:r>
      <w:r>
        <w:rPr>
          <w:rFonts w:ascii="Times New Roman" w:hAnsi="Times New Roman" w:cs="Times New Roman"/>
          <w:sz w:val="24"/>
          <w:szCs w:val="24"/>
        </w:rPr>
        <w:t>”</w:t>
      </w:r>
      <w:r w:rsidRPr="006C1548">
        <w:rPr>
          <w:rFonts w:ascii="Times New Roman" w:hAnsi="Times New Roman" w:cs="Times New Roman"/>
          <w:sz w:val="24"/>
          <w:szCs w:val="24"/>
        </w:rPr>
        <w:t xml:space="preserve"> (Luke ix. 26.)</w:t>
      </w:r>
    </w:p>
    <w:p w:rsidR="006C1548" w:rsidRPr="006C1548" w:rsidRDefault="006C1548" w:rsidP="006C1548">
      <w:pPr>
        <w:widowControl w:val="0"/>
        <w:kinsoku w:val="0"/>
        <w:overflowPunct w:val="0"/>
        <w:spacing w:after="0"/>
        <w:jc w:val="center"/>
        <w:textAlignment w:val="baseline"/>
        <w:rPr>
          <w:rFonts w:ascii="Times New Roman" w:hAnsi="Times New Roman" w:cs="Times New Roman"/>
          <w:sz w:val="16"/>
          <w:szCs w:val="16"/>
        </w:rPr>
      </w:pPr>
    </w:p>
    <w:p w:rsidR="001C2B89" w:rsidRDefault="001C2B89" w:rsidP="006C1548">
      <w:pPr>
        <w:widowControl w:val="0"/>
        <w:kinsoku w:val="0"/>
        <w:overflowPunct w:val="0"/>
        <w:spacing w:after="0" w:line="360" w:lineRule="auto"/>
        <w:jc w:val="center"/>
        <w:textAlignment w:val="baseline"/>
        <w:rPr>
          <w:rFonts w:ascii="Times New Roman" w:hAnsi="Times New Roman" w:cs="Times New Roman"/>
          <w:sz w:val="20"/>
          <w:szCs w:val="20"/>
        </w:rPr>
      </w:pPr>
    </w:p>
    <w:p w:rsidR="006C1548" w:rsidRPr="006C1548" w:rsidRDefault="006C1548" w:rsidP="006C1548">
      <w:pPr>
        <w:widowControl w:val="0"/>
        <w:kinsoku w:val="0"/>
        <w:overflowPunct w:val="0"/>
        <w:spacing w:after="0" w:line="360" w:lineRule="auto"/>
        <w:jc w:val="center"/>
        <w:textAlignment w:val="baseline"/>
        <w:rPr>
          <w:rFonts w:ascii="Times New Roman" w:hAnsi="Times New Roman" w:cs="Times New Roman"/>
          <w:sz w:val="20"/>
          <w:szCs w:val="20"/>
        </w:rPr>
      </w:pPr>
      <w:r w:rsidRPr="006C1548">
        <w:rPr>
          <w:rFonts w:ascii="Times New Roman" w:hAnsi="Times New Roman" w:cs="Times New Roman"/>
          <w:sz w:val="20"/>
          <w:szCs w:val="20"/>
        </w:rPr>
        <w:t>NOTES. LUKE VIII. 41</w:t>
      </w:r>
      <w:r>
        <w:rPr>
          <w:rFonts w:ascii="Times New Roman" w:hAnsi="Times New Roman" w:cs="Times New Roman"/>
          <w:sz w:val="20"/>
          <w:szCs w:val="20"/>
        </w:rPr>
        <w:t>–</w:t>
      </w:r>
      <w:r w:rsidRPr="006C1548">
        <w:rPr>
          <w:rFonts w:ascii="Times New Roman" w:hAnsi="Times New Roman" w:cs="Times New Roman"/>
          <w:sz w:val="20"/>
          <w:szCs w:val="20"/>
        </w:rPr>
        <w:t>48.</w:t>
      </w:r>
    </w:p>
    <w:p w:rsidR="006C1548" w:rsidRPr="006C1548" w:rsidRDefault="006C1548" w:rsidP="001C2B89">
      <w:pPr>
        <w:widowControl w:val="0"/>
        <w:kinsoku w:val="0"/>
        <w:overflowPunct w:val="0"/>
        <w:spacing w:after="60"/>
        <w:ind w:hanging="284"/>
        <w:jc w:val="both"/>
        <w:textAlignment w:val="baseline"/>
        <w:rPr>
          <w:rFonts w:ascii="Times New Roman" w:hAnsi="Times New Roman" w:cs="Times New Roman"/>
          <w:sz w:val="20"/>
          <w:szCs w:val="20"/>
        </w:rPr>
      </w:pPr>
      <w:r w:rsidRPr="006C1548">
        <w:rPr>
          <w:rFonts w:ascii="Times New Roman" w:hAnsi="Times New Roman" w:cs="Times New Roman"/>
          <w:sz w:val="20"/>
          <w:szCs w:val="20"/>
        </w:rPr>
        <w:t>41.—[</w:t>
      </w:r>
      <w:r w:rsidRPr="006C1548">
        <w:rPr>
          <w:rFonts w:ascii="Times New Roman" w:hAnsi="Times New Roman" w:cs="Times New Roman"/>
          <w:i/>
          <w:sz w:val="20"/>
          <w:szCs w:val="20"/>
        </w:rPr>
        <w:t>And</w:t>
      </w:r>
      <w:r w:rsidRPr="006C1548">
        <w:rPr>
          <w:rFonts w:ascii="Times New Roman" w:hAnsi="Times New Roman" w:cs="Times New Roman"/>
          <w:sz w:val="20"/>
          <w:szCs w:val="20"/>
        </w:rPr>
        <w:t xml:space="preserve"> </w:t>
      </w:r>
      <w:r w:rsidRPr="006C1548">
        <w:rPr>
          <w:rFonts w:ascii="Times New Roman" w:hAnsi="Times New Roman" w:cs="Times New Roman"/>
          <w:i/>
          <w:iCs/>
          <w:sz w:val="20"/>
          <w:szCs w:val="20"/>
        </w:rPr>
        <w:t>behold.</w:t>
      </w:r>
      <w:r w:rsidRPr="006C1548">
        <w:rPr>
          <w:rFonts w:ascii="Times New Roman" w:hAnsi="Times New Roman" w:cs="Times New Roman"/>
          <w:iCs/>
          <w:sz w:val="20"/>
          <w:szCs w:val="20"/>
        </w:rPr>
        <w:t>]</w:t>
      </w:r>
      <w:r w:rsidRPr="006C1548">
        <w:rPr>
          <w:rFonts w:ascii="Times New Roman" w:hAnsi="Times New Roman" w:cs="Times New Roman"/>
          <w:i/>
          <w:iCs/>
          <w:sz w:val="20"/>
          <w:szCs w:val="20"/>
        </w:rPr>
        <w:t xml:space="preserve"> </w:t>
      </w:r>
      <w:r w:rsidRPr="006C1548">
        <w:rPr>
          <w:rFonts w:ascii="Times New Roman" w:hAnsi="Times New Roman" w:cs="Times New Roman"/>
          <w:sz w:val="20"/>
          <w:szCs w:val="20"/>
        </w:rPr>
        <w:t>Chemnitius remarks, that all the three Gos</w:t>
      </w:r>
      <w:r w:rsidRPr="006C1548">
        <w:rPr>
          <w:rFonts w:ascii="Times New Roman" w:hAnsi="Times New Roman" w:cs="Times New Roman"/>
          <w:sz w:val="20"/>
          <w:szCs w:val="20"/>
        </w:rPr>
        <w:softHyphen/>
        <w:t>pel writers who record the miracle of the raising of Jairus</w:t>
      </w:r>
      <w:r>
        <w:rPr>
          <w:rFonts w:ascii="Times New Roman" w:hAnsi="Times New Roman" w:cs="Times New Roman"/>
          <w:sz w:val="20"/>
          <w:szCs w:val="20"/>
        </w:rPr>
        <w:t>’</w:t>
      </w:r>
      <w:r w:rsidRPr="006C1548">
        <w:rPr>
          <w:rFonts w:ascii="Times New Roman" w:hAnsi="Times New Roman" w:cs="Times New Roman"/>
          <w:sz w:val="20"/>
          <w:szCs w:val="20"/>
        </w:rPr>
        <w:t xml:space="preserve"> daughter begin their account with this expression,</w:t>
      </w:r>
      <w:r>
        <w:rPr>
          <w:rFonts w:ascii="Times New Roman" w:hAnsi="Times New Roman" w:cs="Times New Roman"/>
          <w:sz w:val="20"/>
          <w:szCs w:val="20"/>
        </w:rPr>
        <w:t xml:space="preserve"> “</w:t>
      </w:r>
      <w:r w:rsidRPr="006C1548">
        <w:rPr>
          <w:rFonts w:ascii="Times New Roman" w:hAnsi="Times New Roman" w:cs="Times New Roman"/>
          <w:sz w:val="20"/>
          <w:szCs w:val="20"/>
        </w:rPr>
        <w:t>b</w:t>
      </w:r>
      <w:r w:rsidRPr="006C1548">
        <w:rPr>
          <w:rFonts w:ascii="Times New Roman" w:hAnsi="Times New Roman" w:cs="Times New Roman"/>
          <w:sz w:val="20"/>
          <w:szCs w:val="20"/>
        </w:rPr>
        <w:t>e</w:t>
      </w:r>
      <w:r w:rsidRPr="006C1548">
        <w:rPr>
          <w:rFonts w:ascii="Times New Roman" w:hAnsi="Times New Roman" w:cs="Times New Roman"/>
          <w:sz w:val="20"/>
          <w:szCs w:val="20"/>
        </w:rPr>
        <w:t>hold</w:t>
      </w:r>
      <w:r>
        <w:rPr>
          <w:rFonts w:ascii="Times New Roman" w:hAnsi="Times New Roman" w:cs="Times New Roman"/>
          <w:sz w:val="20"/>
          <w:szCs w:val="20"/>
        </w:rPr>
        <w:t>!</w:t>
      </w:r>
      <w:r w:rsidR="00335FF8">
        <w:rPr>
          <w:rFonts w:ascii="Times New Roman" w:hAnsi="Times New Roman" w:cs="Times New Roman"/>
          <w:sz w:val="20"/>
          <w:szCs w:val="20"/>
        </w:rPr>
        <w:t>”</w:t>
      </w:r>
      <w:r>
        <w:rPr>
          <w:rFonts w:ascii="Times New Roman" w:hAnsi="Times New Roman" w:cs="Times New Roman"/>
          <w:sz w:val="20"/>
          <w:szCs w:val="20"/>
        </w:rPr>
        <w:t xml:space="preserve"> </w:t>
      </w:r>
      <w:r w:rsidRPr="006C1548">
        <w:rPr>
          <w:rFonts w:ascii="Times New Roman" w:hAnsi="Times New Roman" w:cs="Times New Roman"/>
          <w:sz w:val="20"/>
          <w:szCs w:val="20"/>
        </w:rPr>
        <w:t>It seems intended to call our attention partly to the greatness of the miracle, and par</w:t>
      </w:r>
      <w:r w:rsidRPr="006C1548">
        <w:rPr>
          <w:rFonts w:ascii="Times New Roman" w:hAnsi="Times New Roman" w:cs="Times New Roman"/>
          <w:sz w:val="20"/>
          <w:szCs w:val="20"/>
        </w:rPr>
        <w:t>t</w:t>
      </w:r>
      <w:r w:rsidRPr="006C1548">
        <w:rPr>
          <w:rFonts w:ascii="Times New Roman" w:hAnsi="Times New Roman" w:cs="Times New Roman"/>
          <w:sz w:val="20"/>
          <w:szCs w:val="20"/>
        </w:rPr>
        <w:t>ly to the singular goodness of God in raising up friends to the Gospel even in the syn</w:t>
      </w:r>
      <w:r w:rsidRPr="006C1548">
        <w:rPr>
          <w:rFonts w:ascii="Times New Roman" w:hAnsi="Times New Roman" w:cs="Times New Roman"/>
          <w:sz w:val="20"/>
          <w:szCs w:val="20"/>
        </w:rPr>
        <w:t>a</w:t>
      </w:r>
      <w:r w:rsidRPr="006C1548">
        <w:rPr>
          <w:rFonts w:ascii="Times New Roman" w:hAnsi="Times New Roman" w:cs="Times New Roman"/>
          <w:sz w:val="20"/>
          <w:szCs w:val="20"/>
        </w:rPr>
        <w:t>gogues.</w:t>
      </w:r>
    </w:p>
    <w:p w:rsidR="006C1548" w:rsidRPr="006C1548" w:rsidRDefault="006C1548" w:rsidP="000C28F5">
      <w:pPr>
        <w:widowControl w:val="0"/>
        <w:kinsoku w:val="0"/>
        <w:overflowPunct w:val="0"/>
        <w:spacing w:after="60"/>
        <w:ind w:firstLine="142"/>
        <w:jc w:val="both"/>
        <w:textAlignment w:val="baseline"/>
        <w:rPr>
          <w:rFonts w:ascii="Times New Roman" w:hAnsi="Times New Roman" w:cs="Times New Roman"/>
          <w:sz w:val="20"/>
          <w:szCs w:val="20"/>
        </w:rPr>
      </w:pPr>
      <w:r w:rsidRPr="006C1548">
        <w:rPr>
          <w:rFonts w:ascii="Times New Roman" w:hAnsi="Times New Roman" w:cs="Times New Roman"/>
          <w:sz w:val="20"/>
          <w:szCs w:val="20"/>
        </w:rPr>
        <w:t>Let it be noted that Jairus lived at Capernaum, and that the Gospels mention no less than three persons of rank and influ</w:t>
      </w:r>
      <w:r w:rsidRPr="006C1548">
        <w:rPr>
          <w:rFonts w:ascii="Times New Roman" w:hAnsi="Times New Roman" w:cs="Times New Roman"/>
          <w:sz w:val="20"/>
          <w:szCs w:val="20"/>
        </w:rPr>
        <w:softHyphen/>
        <w:t>ence in Capernaum for whom our Lord wrought special mi</w:t>
      </w:r>
      <w:r w:rsidRPr="006C1548">
        <w:rPr>
          <w:rFonts w:ascii="Times New Roman" w:hAnsi="Times New Roman" w:cs="Times New Roman"/>
          <w:sz w:val="20"/>
          <w:szCs w:val="20"/>
        </w:rPr>
        <w:t>r</w:t>
      </w:r>
      <w:r w:rsidRPr="006C1548">
        <w:rPr>
          <w:rFonts w:ascii="Times New Roman" w:hAnsi="Times New Roman" w:cs="Times New Roman"/>
          <w:sz w:val="20"/>
          <w:szCs w:val="20"/>
        </w:rPr>
        <w:t>a</w:t>
      </w:r>
      <w:r w:rsidRPr="006C1548">
        <w:rPr>
          <w:rFonts w:ascii="Times New Roman" w:hAnsi="Times New Roman" w:cs="Times New Roman"/>
          <w:sz w:val="20"/>
          <w:szCs w:val="20"/>
        </w:rPr>
        <w:softHyphen/>
        <w:t>cles. One is the nobleman whose son was healed. (John iv. 46.) Another is the centurion whose servant was healed, (John vii. 2.) The third is Jairus, the ruler of the synagogue.</w:t>
      </w:r>
    </w:p>
    <w:p w:rsidR="006C1548" w:rsidRPr="006C1548" w:rsidRDefault="006C1548" w:rsidP="001C2B89">
      <w:pPr>
        <w:widowControl w:val="0"/>
        <w:kinsoku w:val="0"/>
        <w:overflowPunct w:val="0"/>
        <w:spacing w:after="60"/>
        <w:ind w:hanging="284"/>
        <w:jc w:val="both"/>
        <w:textAlignment w:val="baseline"/>
        <w:rPr>
          <w:rFonts w:ascii="Times New Roman" w:hAnsi="Times New Roman" w:cs="Times New Roman"/>
          <w:sz w:val="20"/>
          <w:szCs w:val="20"/>
        </w:rPr>
      </w:pPr>
      <w:r w:rsidRPr="006C1548">
        <w:rPr>
          <w:rFonts w:ascii="Times New Roman" w:hAnsi="Times New Roman" w:cs="Times New Roman"/>
          <w:iCs/>
          <w:sz w:val="20"/>
          <w:szCs w:val="20"/>
        </w:rPr>
        <w:t>42</w:t>
      </w:r>
      <w:r w:rsidRPr="006C1548">
        <w:rPr>
          <w:rFonts w:ascii="Times New Roman" w:hAnsi="Times New Roman" w:cs="Times New Roman"/>
          <w:i/>
          <w:iCs/>
          <w:sz w:val="20"/>
          <w:szCs w:val="20"/>
        </w:rPr>
        <w:t>.—</w:t>
      </w:r>
      <w:r w:rsidRPr="006C1548">
        <w:rPr>
          <w:rFonts w:ascii="Times New Roman" w:hAnsi="Times New Roman" w:cs="Times New Roman"/>
          <w:iCs/>
          <w:sz w:val="20"/>
          <w:szCs w:val="20"/>
        </w:rPr>
        <w:t>[</w:t>
      </w:r>
      <w:r w:rsidRPr="006C1548">
        <w:rPr>
          <w:rFonts w:ascii="Times New Roman" w:hAnsi="Times New Roman" w:cs="Times New Roman"/>
          <w:i/>
          <w:iCs/>
          <w:sz w:val="20"/>
          <w:szCs w:val="20"/>
        </w:rPr>
        <w:t>She lay a dying</w:t>
      </w:r>
      <w:r w:rsidRPr="006C1548">
        <w:rPr>
          <w:rFonts w:ascii="Times New Roman" w:hAnsi="Times New Roman" w:cs="Times New Roman"/>
          <w:iCs/>
          <w:sz w:val="20"/>
          <w:szCs w:val="20"/>
        </w:rPr>
        <w:t>]</w:t>
      </w:r>
      <w:r w:rsidRPr="006C1548">
        <w:rPr>
          <w:rFonts w:ascii="Times New Roman" w:hAnsi="Times New Roman" w:cs="Times New Roman"/>
          <w:i/>
          <w:iCs/>
          <w:sz w:val="20"/>
          <w:szCs w:val="20"/>
        </w:rPr>
        <w:t xml:space="preserve"> </w:t>
      </w:r>
      <w:r w:rsidRPr="006C1548">
        <w:rPr>
          <w:rFonts w:ascii="Times New Roman" w:hAnsi="Times New Roman" w:cs="Times New Roman"/>
          <w:sz w:val="20"/>
          <w:szCs w:val="20"/>
        </w:rPr>
        <w:t>The Greek word so translated would be rendered more literally,</w:t>
      </w:r>
      <w:r>
        <w:rPr>
          <w:rFonts w:ascii="Times New Roman" w:hAnsi="Times New Roman" w:cs="Times New Roman"/>
          <w:sz w:val="20"/>
          <w:szCs w:val="20"/>
        </w:rPr>
        <w:t xml:space="preserve"> “</w:t>
      </w:r>
      <w:r w:rsidRPr="006C1548">
        <w:rPr>
          <w:rFonts w:ascii="Times New Roman" w:hAnsi="Times New Roman" w:cs="Times New Roman"/>
          <w:sz w:val="20"/>
          <w:szCs w:val="20"/>
        </w:rPr>
        <w:t>she was dying</w:t>
      </w:r>
      <w:r>
        <w:rPr>
          <w:rFonts w:ascii="Times New Roman" w:hAnsi="Times New Roman" w:cs="Times New Roman"/>
          <w:sz w:val="20"/>
          <w:szCs w:val="20"/>
        </w:rPr>
        <w:t>:</w:t>
      </w:r>
      <w:r w:rsidRPr="006C1548">
        <w:rPr>
          <w:rFonts w:ascii="Times New Roman" w:hAnsi="Times New Roman" w:cs="Times New Roman"/>
          <w:sz w:val="20"/>
          <w:szCs w:val="20"/>
        </w:rPr>
        <w:t xml:space="preserve"> at the point of death.</w:t>
      </w:r>
      <w:r>
        <w:rPr>
          <w:rFonts w:ascii="Times New Roman" w:hAnsi="Times New Roman" w:cs="Times New Roman"/>
          <w:sz w:val="20"/>
          <w:szCs w:val="20"/>
        </w:rPr>
        <w:t>”</w:t>
      </w:r>
    </w:p>
    <w:p w:rsidR="006C1548" w:rsidRPr="006C1548" w:rsidRDefault="006C1548" w:rsidP="000C28F5">
      <w:pPr>
        <w:widowControl w:val="0"/>
        <w:kinsoku w:val="0"/>
        <w:overflowPunct w:val="0"/>
        <w:spacing w:after="60"/>
        <w:ind w:firstLine="142"/>
        <w:jc w:val="both"/>
        <w:textAlignment w:val="baseline"/>
        <w:rPr>
          <w:rFonts w:ascii="Times New Roman" w:hAnsi="Times New Roman" w:cs="Times New Roman"/>
          <w:sz w:val="20"/>
          <w:szCs w:val="20"/>
        </w:rPr>
      </w:pPr>
      <w:r w:rsidRPr="006C1548">
        <w:rPr>
          <w:rFonts w:ascii="Times New Roman" w:hAnsi="Times New Roman" w:cs="Times New Roman"/>
          <w:iCs/>
          <w:sz w:val="20"/>
          <w:szCs w:val="20"/>
        </w:rPr>
        <w:t>[</w:t>
      </w:r>
      <w:r w:rsidRPr="006C1548">
        <w:rPr>
          <w:rFonts w:ascii="Times New Roman" w:hAnsi="Times New Roman" w:cs="Times New Roman"/>
          <w:i/>
          <w:iCs/>
          <w:sz w:val="20"/>
          <w:szCs w:val="20"/>
        </w:rPr>
        <w:t>The people thronged him.</w:t>
      </w:r>
      <w:r w:rsidRPr="006C1548">
        <w:rPr>
          <w:rFonts w:ascii="Times New Roman" w:hAnsi="Times New Roman" w:cs="Times New Roman"/>
          <w:iCs/>
          <w:sz w:val="20"/>
          <w:szCs w:val="20"/>
        </w:rPr>
        <w:t>]</w:t>
      </w:r>
      <w:r w:rsidRPr="006C1548">
        <w:rPr>
          <w:rFonts w:ascii="Times New Roman" w:hAnsi="Times New Roman" w:cs="Times New Roman"/>
          <w:i/>
          <w:iCs/>
          <w:sz w:val="20"/>
          <w:szCs w:val="20"/>
        </w:rPr>
        <w:t xml:space="preserve"> </w:t>
      </w:r>
      <w:r w:rsidRPr="006C1548">
        <w:rPr>
          <w:rFonts w:ascii="Times New Roman" w:hAnsi="Times New Roman" w:cs="Times New Roman"/>
          <w:sz w:val="20"/>
          <w:szCs w:val="20"/>
        </w:rPr>
        <w:t>Let us mark the pious ob</w:t>
      </w:r>
      <w:r w:rsidRPr="006C1548">
        <w:rPr>
          <w:rFonts w:ascii="Times New Roman" w:hAnsi="Times New Roman" w:cs="Times New Roman"/>
          <w:sz w:val="20"/>
          <w:szCs w:val="20"/>
        </w:rPr>
        <w:softHyphen/>
        <w:t>servation of Quesnel on this circu</w:t>
      </w:r>
      <w:r w:rsidRPr="006C1548">
        <w:rPr>
          <w:rFonts w:ascii="Times New Roman" w:hAnsi="Times New Roman" w:cs="Times New Roman"/>
          <w:sz w:val="20"/>
          <w:szCs w:val="20"/>
        </w:rPr>
        <w:t>m</w:t>
      </w:r>
      <w:r w:rsidRPr="006C1548">
        <w:rPr>
          <w:rFonts w:ascii="Times New Roman" w:hAnsi="Times New Roman" w:cs="Times New Roman"/>
          <w:sz w:val="20"/>
          <w:szCs w:val="20"/>
        </w:rPr>
        <w:t>stance</w:t>
      </w:r>
      <w:r>
        <w:rPr>
          <w:rFonts w:ascii="Times New Roman" w:hAnsi="Times New Roman" w:cs="Times New Roman"/>
          <w:sz w:val="20"/>
          <w:szCs w:val="20"/>
        </w:rPr>
        <w:t>: “</w:t>
      </w:r>
      <w:r w:rsidRPr="006C1548">
        <w:rPr>
          <w:rFonts w:ascii="Times New Roman" w:hAnsi="Times New Roman" w:cs="Times New Roman"/>
          <w:sz w:val="20"/>
          <w:szCs w:val="20"/>
        </w:rPr>
        <w:t>Abundance of Christians, as it were, press upon Christ, in hearing His Word, r</w:t>
      </w:r>
      <w:r w:rsidRPr="006C1548">
        <w:rPr>
          <w:rFonts w:ascii="Times New Roman" w:hAnsi="Times New Roman" w:cs="Times New Roman"/>
          <w:sz w:val="20"/>
          <w:szCs w:val="20"/>
        </w:rPr>
        <w:t>e</w:t>
      </w:r>
      <w:r w:rsidRPr="006C1548">
        <w:rPr>
          <w:rFonts w:ascii="Times New Roman" w:hAnsi="Times New Roman" w:cs="Times New Roman"/>
          <w:sz w:val="20"/>
          <w:szCs w:val="20"/>
        </w:rPr>
        <w:t>ceiving the sacraments, and performing the outward part of religion</w:t>
      </w:r>
      <w:r>
        <w:rPr>
          <w:rFonts w:ascii="Times New Roman" w:hAnsi="Times New Roman" w:cs="Times New Roman"/>
          <w:sz w:val="20"/>
          <w:szCs w:val="20"/>
        </w:rPr>
        <w:t>:</w:t>
      </w:r>
      <w:r w:rsidRPr="006C1548">
        <w:rPr>
          <w:rFonts w:ascii="Times New Roman" w:hAnsi="Times New Roman" w:cs="Times New Roman"/>
          <w:sz w:val="20"/>
          <w:szCs w:val="20"/>
        </w:rPr>
        <w:t xml:space="preserve"> but few touch Him by a lively faith, a true Christian life, the prayer of charity, and the medit</w:t>
      </w:r>
      <w:r w:rsidRPr="006C1548">
        <w:rPr>
          <w:rFonts w:ascii="Times New Roman" w:hAnsi="Times New Roman" w:cs="Times New Roman"/>
          <w:sz w:val="20"/>
          <w:szCs w:val="20"/>
        </w:rPr>
        <w:t>a</w:t>
      </w:r>
      <w:r w:rsidRPr="006C1548">
        <w:rPr>
          <w:rFonts w:ascii="Times New Roman" w:hAnsi="Times New Roman" w:cs="Times New Roman"/>
          <w:sz w:val="20"/>
          <w:szCs w:val="20"/>
        </w:rPr>
        <w:t>tion, love and imita</w:t>
      </w:r>
      <w:r w:rsidRPr="006C1548">
        <w:rPr>
          <w:rFonts w:ascii="Times New Roman" w:hAnsi="Times New Roman" w:cs="Times New Roman"/>
          <w:sz w:val="20"/>
          <w:szCs w:val="20"/>
        </w:rPr>
        <w:softHyphen/>
        <w:t>tion of His mysteries. The numerous assemblies and multi</w:t>
      </w:r>
      <w:r w:rsidRPr="006C1548">
        <w:rPr>
          <w:rFonts w:ascii="Times New Roman" w:hAnsi="Times New Roman" w:cs="Times New Roman"/>
          <w:sz w:val="20"/>
          <w:szCs w:val="20"/>
        </w:rPr>
        <w:softHyphen/>
        <w:t>tudes of people who fill the churches, and make the crowd at sermons, and yet cease not to go on in their usual course in follo</w:t>
      </w:r>
      <w:r w:rsidRPr="006C1548">
        <w:rPr>
          <w:rFonts w:ascii="Times New Roman" w:hAnsi="Times New Roman" w:cs="Times New Roman"/>
          <w:sz w:val="20"/>
          <w:szCs w:val="20"/>
        </w:rPr>
        <w:t>w</w:t>
      </w:r>
      <w:r w:rsidRPr="006C1548">
        <w:rPr>
          <w:rFonts w:ascii="Times New Roman" w:hAnsi="Times New Roman" w:cs="Times New Roman"/>
          <w:sz w:val="20"/>
          <w:szCs w:val="20"/>
        </w:rPr>
        <w:t>ing the world and their own passions, throng and press Christ, but do not touch Him.</w:t>
      </w:r>
      <w:r>
        <w:rPr>
          <w:rFonts w:ascii="Times New Roman" w:hAnsi="Times New Roman" w:cs="Times New Roman"/>
          <w:sz w:val="20"/>
          <w:szCs w:val="20"/>
        </w:rPr>
        <w:t>”</w:t>
      </w:r>
    </w:p>
    <w:p w:rsidR="006C1548" w:rsidRPr="006C1548" w:rsidRDefault="006C1548" w:rsidP="001C2B89">
      <w:pPr>
        <w:widowControl w:val="0"/>
        <w:kinsoku w:val="0"/>
        <w:overflowPunct w:val="0"/>
        <w:spacing w:after="60"/>
        <w:ind w:hanging="284"/>
        <w:jc w:val="both"/>
        <w:textAlignment w:val="baseline"/>
        <w:rPr>
          <w:rFonts w:ascii="Times New Roman" w:hAnsi="Times New Roman" w:cs="Times New Roman"/>
          <w:sz w:val="20"/>
          <w:szCs w:val="20"/>
        </w:rPr>
      </w:pPr>
      <w:r w:rsidRPr="006C1548">
        <w:rPr>
          <w:rFonts w:ascii="Times New Roman" w:hAnsi="Times New Roman" w:cs="Times New Roman"/>
          <w:sz w:val="20"/>
          <w:szCs w:val="20"/>
        </w:rPr>
        <w:t>43</w:t>
      </w:r>
      <w:r>
        <w:rPr>
          <w:rFonts w:ascii="Times New Roman" w:hAnsi="Times New Roman" w:cs="Times New Roman"/>
          <w:sz w:val="20"/>
          <w:szCs w:val="20"/>
        </w:rPr>
        <w:t>.</w:t>
      </w:r>
      <w:r w:rsidRPr="006C1548">
        <w:rPr>
          <w:rFonts w:ascii="Times New Roman" w:hAnsi="Times New Roman" w:cs="Times New Roman"/>
          <w:i/>
          <w:iCs/>
          <w:sz w:val="20"/>
          <w:szCs w:val="20"/>
        </w:rPr>
        <w:t>—</w:t>
      </w:r>
      <w:r w:rsidRPr="006C1548">
        <w:rPr>
          <w:rFonts w:ascii="Times New Roman" w:hAnsi="Times New Roman" w:cs="Times New Roman"/>
          <w:iCs/>
          <w:sz w:val="20"/>
          <w:szCs w:val="20"/>
        </w:rPr>
        <w:t>[</w:t>
      </w:r>
      <w:r w:rsidRPr="006C1548">
        <w:rPr>
          <w:rFonts w:ascii="Times New Roman" w:hAnsi="Times New Roman" w:cs="Times New Roman"/>
          <w:i/>
          <w:iCs/>
          <w:sz w:val="20"/>
          <w:szCs w:val="20"/>
        </w:rPr>
        <w:t>A woman having an issue of blood.</w:t>
      </w:r>
      <w:r w:rsidRPr="006C1548">
        <w:rPr>
          <w:rFonts w:ascii="Times New Roman" w:hAnsi="Times New Roman" w:cs="Times New Roman"/>
          <w:iCs/>
          <w:sz w:val="20"/>
          <w:szCs w:val="20"/>
        </w:rPr>
        <w:t>]</w:t>
      </w:r>
      <w:r w:rsidRPr="006C1548">
        <w:rPr>
          <w:rFonts w:ascii="Times New Roman" w:hAnsi="Times New Roman" w:cs="Times New Roman"/>
          <w:i/>
          <w:iCs/>
          <w:sz w:val="20"/>
          <w:szCs w:val="20"/>
        </w:rPr>
        <w:t>—</w:t>
      </w:r>
      <w:r w:rsidRPr="006C1548">
        <w:rPr>
          <w:rFonts w:ascii="Times New Roman" w:hAnsi="Times New Roman" w:cs="Times New Roman"/>
          <w:iCs/>
          <w:sz w:val="20"/>
          <w:szCs w:val="20"/>
        </w:rPr>
        <w:t>In</w:t>
      </w:r>
      <w:r w:rsidRPr="006C1548">
        <w:rPr>
          <w:rFonts w:ascii="Times New Roman" w:hAnsi="Times New Roman" w:cs="Times New Roman"/>
          <w:i/>
          <w:iCs/>
          <w:sz w:val="20"/>
          <w:szCs w:val="20"/>
        </w:rPr>
        <w:t xml:space="preserve"> </w:t>
      </w:r>
      <w:r w:rsidRPr="006C1548">
        <w:rPr>
          <w:rFonts w:ascii="Times New Roman" w:hAnsi="Times New Roman" w:cs="Times New Roman"/>
          <w:sz w:val="20"/>
          <w:szCs w:val="20"/>
        </w:rPr>
        <w:t>order to realize this woman</w:t>
      </w:r>
      <w:r>
        <w:rPr>
          <w:rFonts w:ascii="Times New Roman" w:hAnsi="Times New Roman" w:cs="Times New Roman"/>
          <w:sz w:val="20"/>
          <w:szCs w:val="20"/>
        </w:rPr>
        <w:t>’</w:t>
      </w:r>
      <w:r w:rsidRPr="006C1548">
        <w:rPr>
          <w:rFonts w:ascii="Times New Roman" w:hAnsi="Times New Roman" w:cs="Times New Roman"/>
          <w:sz w:val="20"/>
          <w:szCs w:val="20"/>
        </w:rPr>
        <w:t>s case, and the greatness of the miracle here re</w:t>
      </w:r>
      <w:r w:rsidRPr="006C1548">
        <w:rPr>
          <w:rFonts w:ascii="Times New Roman" w:hAnsi="Times New Roman" w:cs="Times New Roman"/>
          <w:sz w:val="20"/>
          <w:szCs w:val="20"/>
        </w:rPr>
        <w:softHyphen/>
        <w:t xml:space="preserve">corded, we should read Levit. xv. 19. We shall then see that </w:t>
      </w:r>
      <w:r w:rsidRPr="006C1548">
        <w:rPr>
          <w:rFonts w:ascii="Times New Roman" w:hAnsi="Times New Roman" w:cs="Times New Roman"/>
          <w:sz w:val="20"/>
          <w:szCs w:val="20"/>
        </w:rPr>
        <w:lastRenderedPageBreak/>
        <w:t>her disease rendered her ceremonially unclean. Bearing this in mind, we shall unde</w:t>
      </w:r>
      <w:r w:rsidRPr="006C1548">
        <w:rPr>
          <w:rFonts w:ascii="Times New Roman" w:hAnsi="Times New Roman" w:cs="Times New Roman"/>
          <w:sz w:val="20"/>
          <w:szCs w:val="20"/>
        </w:rPr>
        <w:t>r</w:t>
      </w:r>
      <w:r w:rsidRPr="006C1548">
        <w:rPr>
          <w:rFonts w:ascii="Times New Roman" w:hAnsi="Times New Roman" w:cs="Times New Roman"/>
          <w:sz w:val="20"/>
          <w:szCs w:val="20"/>
        </w:rPr>
        <w:t>stand her desire to avoid publicity and observation. At the same time, let us not fail to note the high position which our Lord occupies in working this cure. He works it as our great High Priest. He bestows health and ceremonial cleanness, and yet in doing so co</w:t>
      </w:r>
      <w:r w:rsidRPr="006C1548">
        <w:rPr>
          <w:rFonts w:ascii="Times New Roman" w:hAnsi="Times New Roman" w:cs="Times New Roman"/>
          <w:sz w:val="20"/>
          <w:szCs w:val="20"/>
        </w:rPr>
        <w:t>n</w:t>
      </w:r>
      <w:r w:rsidRPr="006C1548">
        <w:rPr>
          <w:rFonts w:ascii="Times New Roman" w:hAnsi="Times New Roman" w:cs="Times New Roman"/>
          <w:sz w:val="20"/>
          <w:szCs w:val="20"/>
        </w:rPr>
        <w:t>tracts no un</w:t>
      </w:r>
      <w:r w:rsidRPr="006C1548">
        <w:rPr>
          <w:rFonts w:ascii="Times New Roman" w:hAnsi="Times New Roman" w:cs="Times New Roman"/>
          <w:sz w:val="20"/>
          <w:szCs w:val="20"/>
        </w:rPr>
        <w:softHyphen/>
        <w:t>cleanness Himself.</w:t>
      </w:r>
    </w:p>
    <w:p w:rsidR="006C1548" w:rsidRPr="006C1548" w:rsidRDefault="006C1548" w:rsidP="001C2B89">
      <w:pPr>
        <w:widowControl w:val="0"/>
        <w:kinsoku w:val="0"/>
        <w:overflowPunct w:val="0"/>
        <w:spacing w:after="60"/>
        <w:ind w:hanging="284"/>
        <w:jc w:val="both"/>
        <w:textAlignment w:val="baseline"/>
        <w:rPr>
          <w:rFonts w:ascii="Times New Roman" w:hAnsi="Times New Roman" w:cs="Times New Roman"/>
          <w:sz w:val="20"/>
          <w:szCs w:val="20"/>
        </w:rPr>
      </w:pPr>
      <w:r w:rsidRPr="006C1548">
        <w:rPr>
          <w:rFonts w:ascii="Times New Roman" w:hAnsi="Times New Roman" w:cs="Times New Roman"/>
          <w:iCs/>
          <w:sz w:val="20"/>
          <w:szCs w:val="20"/>
        </w:rPr>
        <w:t>44</w:t>
      </w:r>
      <w:r w:rsidRPr="006C1548">
        <w:rPr>
          <w:rFonts w:ascii="Times New Roman" w:hAnsi="Times New Roman" w:cs="Times New Roman"/>
          <w:i/>
          <w:iCs/>
          <w:sz w:val="20"/>
          <w:szCs w:val="20"/>
        </w:rPr>
        <w:t>.—</w:t>
      </w:r>
      <w:r w:rsidRPr="006C1548">
        <w:rPr>
          <w:rFonts w:ascii="Times New Roman" w:hAnsi="Times New Roman" w:cs="Times New Roman"/>
          <w:iCs/>
          <w:sz w:val="20"/>
          <w:szCs w:val="20"/>
        </w:rPr>
        <w:t>[</w:t>
      </w:r>
      <w:r w:rsidRPr="006C1548">
        <w:rPr>
          <w:rFonts w:ascii="Times New Roman" w:hAnsi="Times New Roman" w:cs="Times New Roman"/>
          <w:i/>
          <w:iCs/>
          <w:sz w:val="20"/>
          <w:szCs w:val="20"/>
        </w:rPr>
        <w:t>Border of his garment</w:t>
      </w:r>
      <w:r w:rsidR="00335FF8">
        <w:rPr>
          <w:rFonts w:ascii="Times New Roman" w:hAnsi="Times New Roman" w:cs="Times New Roman"/>
          <w:i/>
          <w:iCs/>
          <w:sz w:val="20"/>
          <w:szCs w:val="20"/>
        </w:rPr>
        <w:t>.</w:t>
      </w:r>
      <w:r w:rsidRPr="006C1548">
        <w:rPr>
          <w:rFonts w:ascii="Times New Roman" w:hAnsi="Times New Roman" w:cs="Times New Roman"/>
          <w:iCs/>
          <w:sz w:val="20"/>
          <w:szCs w:val="20"/>
        </w:rPr>
        <w:t>]</w:t>
      </w:r>
      <w:r w:rsidRPr="006C1548">
        <w:rPr>
          <w:rFonts w:ascii="Times New Roman" w:hAnsi="Times New Roman" w:cs="Times New Roman"/>
          <w:i/>
          <w:iCs/>
          <w:sz w:val="20"/>
          <w:szCs w:val="20"/>
        </w:rPr>
        <w:t xml:space="preserve"> </w:t>
      </w:r>
      <w:r w:rsidRPr="006C1548">
        <w:rPr>
          <w:rFonts w:ascii="Times New Roman" w:hAnsi="Times New Roman" w:cs="Times New Roman"/>
          <w:sz w:val="20"/>
          <w:szCs w:val="20"/>
        </w:rPr>
        <w:t>Parkhurst, in his lexicon, says, that this was</w:t>
      </w:r>
      <w:r>
        <w:rPr>
          <w:rFonts w:ascii="Times New Roman" w:hAnsi="Times New Roman" w:cs="Times New Roman"/>
          <w:sz w:val="20"/>
          <w:szCs w:val="20"/>
        </w:rPr>
        <w:t xml:space="preserve"> “</w:t>
      </w:r>
      <w:r w:rsidRPr="006C1548">
        <w:rPr>
          <w:rFonts w:ascii="Times New Roman" w:hAnsi="Times New Roman" w:cs="Times New Roman"/>
          <w:sz w:val="20"/>
          <w:szCs w:val="20"/>
        </w:rPr>
        <w:t>a tassel, or tuft of the garment, which the Jews in general, and our blessed Lord in particular, wore in obed</w:t>
      </w:r>
      <w:r w:rsidRPr="006C1548">
        <w:rPr>
          <w:rFonts w:ascii="Times New Roman" w:hAnsi="Times New Roman" w:cs="Times New Roman"/>
          <w:sz w:val="20"/>
          <w:szCs w:val="20"/>
        </w:rPr>
        <w:t>i</w:t>
      </w:r>
      <w:r w:rsidRPr="006C1548">
        <w:rPr>
          <w:rFonts w:ascii="Times New Roman" w:hAnsi="Times New Roman" w:cs="Times New Roman"/>
          <w:sz w:val="20"/>
          <w:szCs w:val="20"/>
        </w:rPr>
        <w:t>ence to the Mosaic law (Numb. xxii. 12), and which the Scribes and Pharisees a</w:t>
      </w:r>
      <w:r w:rsidRPr="006C1548">
        <w:rPr>
          <w:rFonts w:ascii="Times New Roman" w:hAnsi="Times New Roman" w:cs="Times New Roman"/>
          <w:sz w:val="20"/>
          <w:szCs w:val="20"/>
        </w:rPr>
        <w:t>f</w:t>
      </w:r>
      <w:r w:rsidRPr="006C1548">
        <w:rPr>
          <w:rFonts w:ascii="Times New Roman" w:hAnsi="Times New Roman" w:cs="Times New Roman"/>
          <w:sz w:val="20"/>
          <w:szCs w:val="20"/>
        </w:rPr>
        <w:t>fected to wear remarkably large, as badges of extraordinary piety and of uncommon ob</w:t>
      </w:r>
      <w:r w:rsidRPr="006C1548">
        <w:rPr>
          <w:rFonts w:ascii="Times New Roman" w:hAnsi="Times New Roman" w:cs="Times New Roman"/>
          <w:sz w:val="20"/>
          <w:szCs w:val="20"/>
        </w:rPr>
        <w:t>e</w:t>
      </w:r>
      <w:r w:rsidRPr="006C1548">
        <w:rPr>
          <w:rFonts w:ascii="Times New Roman" w:hAnsi="Times New Roman" w:cs="Times New Roman"/>
          <w:sz w:val="20"/>
          <w:szCs w:val="20"/>
        </w:rPr>
        <w:t>dience to the divine commandment.</w:t>
      </w:r>
      <w:r w:rsidR="00335FF8">
        <w:rPr>
          <w:rFonts w:ascii="Times New Roman" w:hAnsi="Times New Roman" w:cs="Times New Roman"/>
          <w:sz w:val="20"/>
          <w:szCs w:val="20"/>
        </w:rPr>
        <w:t>”</w:t>
      </w:r>
    </w:p>
    <w:p w:rsidR="006C1548" w:rsidRPr="006C1548" w:rsidRDefault="006C1548" w:rsidP="000C28F5">
      <w:pPr>
        <w:widowControl w:val="0"/>
        <w:kinsoku w:val="0"/>
        <w:overflowPunct w:val="0"/>
        <w:spacing w:after="60"/>
        <w:ind w:firstLine="142"/>
        <w:jc w:val="both"/>
        <w:textAlignment w:val="baseline"/>
        <w:rPr>
          <w:rFonts w:ascii="Times New Roman" w:hAnsi="Times New Roman" w:cs="Times New Roman"/>
          <w:sz w:val="20"/>
          <w:szCs w:val="20"/>
        </w:rPr>
      </w:pPr>
      <w:r w:rsidRPr="006C1548">
        <w:rPr>
          <w:rFonts w:ascii="Times New Roman" w:hAnsi="Times New Roman" w:cs="Times New Roman"/>
          <w:iCs/>
          <w:sz w:val="20"/>
          <w:szCs w:val="20"/>
        </w:rPr>
        <w:t>[</w:t>
      </w:r>
      <w:r w:rsidRPr="006C1548">
        <w:rPr>
          <w:rFonts w:ascii="Times New Roman" w:hAnsi="Times New Roman" w:cs="Times New Roman"/>
          <w:i/>
          <w:iCs/>
          <w:sz w:val="20"/>
          <w:szCs w:val="20"/>
        </w:rPr>
        <w:t>Who touched me</w:t>
      </w:r>
      <w:r>
        <w:rPr>
          <w:rFonts w:ascii="Times New Roman" w:hAnsi="Times New Roman" w:cs="Times New Roman"/>
          <w:i/>
          <w:iCs/>
          <w:sz w:val="20"/>
          <w:szCs w:val="20"/>
        </w:rPr>
        <w:t>?</w:t>
      </w:r>
      <w:r w:rsidRPr="006C1548">
        <w:rPr>
          <w:rFonts w:ascii="Times New Roman" w:hAnsi="Times New Roman" w:cs="Times New Roman"/>
          <w:iCs/>
          <w:sz w:val="20"/>
          <w:szCs w:val="20"/>
        </w:rPr>
        <w:t>]</w:t>
      </w:r>
      <w:r w:rsidRPr="006C1548">
        <w:rPr>
          <w:rFonts w:ascii="Times New Roman" w:hAnsi="Times New Roman" w:cs="Times New Roman"/>
          <w:i/>
          <w:iCs/>
          <w:sz w:val="20"/>
          <w:szCs w:val="20"/>
        </w:rPr>
        <w:t xml:space="preserve"> </w:t>
      </w:r>
      <w:r w:rsidRPr="006C1548">
        <w:rPr>
          <w:rFonts w:ascii="Times New Roman" w:hAnsi="Times New Roman" w:cs="Times New Roman"/>
          <w:sz w:val="20"/>
          <w:szCs w:val="20"/>
        </w:rPr>
        <w:t>This expression would be translated more literally,</w:t>
      </w:r>
      <w:r>
        <w:rPr>
          <w:rFonts w:ascii="Times New Roman" w:hAnsi="Times New Roman" w:cs="Times New Roman"/>
          <w:sz w:val="20"/>
          <w:szCs w:val="20"/>
        </w:rPr>
        <w:t xml:space="preserve"> “</w:t>
      </w:r>
      <w:r w:rsidRPr="006C1548">
        <w:rPr>
          <w:rFonts w:ascii="Times New Roman" w:hAnsi="Times New Roman" w:cs="Times New Roman"/>
          <w:sz w:val="20"/>
          <w:szCs w:val="20"/>
        </w:rPr>
        <w:t>Who is the pe</w:t>
      </w:r>
      <w:r w:rsidRPr="006C1548">
        <w:rPr>
          <w:rFonts w:ascii="Times New Roman" w:hAnsi="Times New Roman" w:cs="Times New Roman"/>
          <w:sz w:val="20"/>
          <w:szCs w:val="20"/>
        </w:rPr>
        <w:t>r</w:t>
      </w:r>
      <w:r w:rsidRPr="006C1548">
        <w:rPr>
          <w:rFonts w:ascii="Times New Roman" w:hAnsi="Times New Roman" w:cs="Times New Roman"/>
          <w:sz w:val="20"/>
          <w:szCs w:val="20"/>
        </w:rPr>
        <w:t>son that touched me</w:t>
      </w:r>
      <w:r>
        <w:rPr>
          <w:rFonts w:ascii="Times New Roman" w:hAnsi="Times New Roman" w:cs="Times New Roman"/>
          <w:sz w:val="20"/>
          <w:szCs w:val="20"/>
        </w:rPr>
        <w:t>?</w:t>
      </w:r>
      <w:r w:rsidR="00335FF8">
        <w:rPr>
          <w:rFonts w:ascii="Times New Roman" w:hAnsi="Times New Roman" w:cs="Times New Roman"/>
          <w:sz w:val="20"/>
          <w:szCs w:val="20"/>
        </w:rPr>
        <w:t>”</w:t>
      </w:r>
      <w:bookmarkStart w:id="0" w:name="_GoBack"/>
      <w:bookmarkEnd w:id="0"/>
    </w:p>
    <w:p w:rsidR="006C1548" w:rsidRPr="006C1548" w:rsidRDefault="006C1548" w:rsidP="000C28F5">
      <w:pPr>
        <w:widowControl w:val="0"/>
        <w:kinsoku w:val="0"/>
        <w:overflowPunct w:val="0"/>
        <w:spacing w:after="60"/>
        <w:ind w:firstLine="142"/>
        <w:jc w:val="both"/>
        <w:textAlignment w:val="baseline"/>
        <w:rPr>
          <w:rFonts w:ascii="Times New Roman" w:hAnsi="Times New Roman" w:cs="Times New Roman"/>
          <w:sz w:val="20"/>
          <w:szCs w:val="20"/>
        </w:rPr>
      </w:pPr>
      <w:r w:rsidRPr="006C1548">
        <w:rPr>
          <w:rFonts w:ascii="Times New Roman" w:hAnsi="Times New Roman" w:cs="Times New Roman"/>
          <w:iCs/>
          <w:sz w:val="20"/>
          <w:szCs w:val="20"/>
        </w:rPr>
        <w:t>[</w:t>
      </w:r>
      <w:r w:rsidRPr="006C1548">
        <w:rPr>
          <w:rFonts w:ascii="Times New Roman" w:hAnsi="Times New Roman" w:cs="Times New Roman"/>
          <w:i/>
          <w:iCs/>
          <w:sz w:val="20"/>
          <w:szCs w:val="20"/>
        </w:rPr>
        <w:t>Master.</w:t>
      </w:r>
      <w:r w:rsidRPr="006C1548">
        <w:rPr>
          <w:rFonts w:ascii="Times New Roman" w:hAnsi="Times New Roman" w:cs="Times New Roman"/>
          <w:iCs/>
          <w:sz w:val="20"/>
          <w:szCs w:val="20"/>
        </w:rPr>
        <w:t>]</w:t>
      </w:r>
      <w:r w:rsidRPr="006C1548">
        <w:rPr>
          <w:rFonts w:ascii="Times New Roman" w:hAnsi="Times New Roman" w:cs="Times New Roman"/>
          <w:i/>
          <w:iCs/>
          <w:sz w:val="20"/>
          <w:szCs w:val="20"/>
        </w:rPr>
        <w:t xml:space="preserve"> </w:t>
      </w:r>
      <w:r w:rsidRPr="006C1548">
        <w:rPr>
          <w:rFonts w:ascii="Times New Roman" w:hAnsi="Times New Roman" w:cs="Times New Roman"/>
          <w:sz w:val="20"/>
          <w:szCs w:val="20"/>
        </w:rPr>
        <w:t xml:space="preserve">Let it be noted that the word so translated is only used by St. Luke in the New Testament, and is only applied to Christ. It signifies literally, </w:t>
      </w:r>
      <w:r>
        <w:rPr>
          <w:rFonts w:ascii="Times New Roman" w:hAnsi="Times New Roman" w:cs="Times New Roman"/>
          <w:sz w:val="20"/>
          <w:szCs w:val="20"/>
        </w:rPr>
        <w:t>“</w:t>
      </w:r>
      <w:r w:rsidRPr="006C1548">
        <w:rPr>
          <w:rFonts w:ascii="Times New Roman" w:hAnsi="Times New Roman" w:cs="Times New Roman"/>
          <w:sz w:val="20"/>
          <w:szCs w:val="20"/>
        </w:rPr>
        <w:t>one who is set over an</w:t>
      </w:r>
      <w:r w:rsidRPr="006C1548">
        <w:rPr>
          <w:rFonts w:ascii="Times New Roman" w:hAnsi="Times New Roman" w:cs="Times New Roman"/>
          <w:sz w:val="20"/>
          <w:szCs w:val="20"/>
        </w:rPr>
        <w:t>y</w:t>
      </w:r>
      <w:r w:rsidRPr="006C1548">
        <w:rPr>
          <w:rFonts w:ascii="Times New Roman" w:hAnsi="Times New Roman" w:cs="Times New Roman"/>
          <w:sz w:val="20"/>
          <w:szCs w:val="20"/>
        </w:rPr>
        <w:t>thing to take care of it.</w:t>
      </w:r>
      <w:r>
        <w:rPr>
          <w:rFonts w:ascii="Times New Roman" w:hAnsi="Times New Roman" w:cs="Times New Roman"/>
          <w:sz w:val="20"/>
          <w:szCs w:val="20"/>
        </w:rPr>
        <w:t>”</w:t>
      </w:r>
      <w:r w:rsidRPr="006C1548">
        <w:rPr>
          <w:rFonts w:ascii="Times New Roman" w:hAnsi="Times New Roman" w:cs="Times New Roman"/>
          <w:sz w:val="20"/>
          <w:szCs w:val="20"/>
        </w:rPr>
        <w:t xml:space="preserve"> It is a title of respect, and an acknowledgment of authority.</w:t>
      </w:r>
    </w:p>
    <w:p w:rsidR="006C1548" w:rsidRPr="006C1548" w:rsidRDefault="006C1548" w:rsidP="001C2B89">
      <w:pPr>
        <w:widowControl w:val="0"/>
        <w:kinsoku w:val="0"/>
        <w:overflowPunct w:val="0"/>
        <w:spacing w:after="60"/>
        <w:ind w:hanging="284"/>
        <w:jc w:val="both"/>
        <w:textAlignment w:val="baseline"/>
        <w:rPr>
          <w:rFonts w:ascii="Times New Roman" w:hAnsi="Times New Roman" w:cs="Times New Roman"/>
          <w:sz w:val="20"/>
          <w:szCs w:val="20"/>
        </w:rPr>
      </w:pPr>
      <w:r w:rsidRPr="006C1548">
        <w:rPr>
          <w:rFonts w:ascii="Times New Roman" w:hAnsi="Times New Roman" w:cs="Times New Roman"/>
          <w:iCs/>
          <w:sz w:val="20"/>
          <w:szCs w:val="20"/>
        </w:rPr>
        <w:t>46</w:t>
      </w:r>
      <w:r w:rsidRPr="006C1548">
        <w:rPr>
          <w:rFonts w:ascii="Times New Roman" w:hAnsi="Times New Roman" w:cs="Times New Roman"/>
          <w:i/>
          <w:iCs/>
          <w:sz w:val="20"/>
          <w:szCs w:val="20"/>
        </w:rPr>
        <w:t>.—</w:t>
      </w:r>
      <w:r w:rsidRPr="006C1548">
        <w:rPr>
          <w:rFonts w:ascii="Times New Roman" w:hAnsi="Times New Roman" w:cs="Times New Roman"/>
          <w:iCs/>
          <w:sz w:val="20"/>
          <w:szCs w:val="20"/>
        </w:rPr>
        <w:t>[</w:t>
      </w:r>
      <w:r w:rsidRPr="006C1548">
        <w:rPr>
          <w:rFonts w:ascii="Times New Roman" w:hAnsi="Times New Roman" w:cs="Times New Roman"/>
          <w:i/>
          <w:iCs/>
          <w:sz w:val="20"/>
          <w:szCs w:val="20"/>
        </w:rPr>
        <w:t>Virtue.</w:t>
      </w:r>
      <w:r w:rsidRPr="006C1548">
        <w:rPr>
          <w:rFonts w:ascii="Times New Roman" w:hAnsi="Times New Roman" w:cs="Times New Roman"/>
          <w:iCs/>
          <w:sz w:val="20"/>
          <w:szCs w:val="20"/>
        </w:rPr>
        <w:t>]</w:t>
      </w:r>
      <w:r w:rsidRPr="006C1548">
        <w:rPr>
          <w:rFonts w:ascii="Times New Roman" w:hAnsi="Times New Roman" w:cs="Times New Roman"/>
          <w:i/>
          <w:iCs/>
          <w:sz w:val="20"/>
          <w:szCs w:val="20"/>
        </w:rPr>
        <w:t xml:space="preserve"> </w:t>
      </w:r>
      <w:r w:rsidRPr="006C1548">
        <w:rPr>
          <w:rFonts w:ascii="Times New Roman" w:hAnsi="Times New Roman" w:cs="Times New Roman"/>
          <w:sz w:val="20"/>
          <w:szCs w:val="20"/>
        </w:rPr>
        <w:t>The word so translated is more frequently ren</w:t>
      </w:r>
      <w:r w:rsidRPr="006C1548">
        <w:rPr>
          <w:rFonts w:ascii="Times New Roman" w:hAnsi="Times New Roman" w:cs="Times New Roman"/>
          <w:sz w:val="20"/>
          <w:szCs w:val="20"/>
        </w:rPr>
        <w:softHyphen/>
        <w:t>dered</w:t>
      </w:r>
      <w:r>
        <w:rPr>
          <w:rFonts w:ascii="Times New Roman" w:hAnsi="Times New Roman" w:cs="Times New Roman"/>
          <w:sz w:val="20"/>
          <w:szCs w:val="20"/>
        </w:rPr>
        <w:t xml:space="preserve"> “</w:t>
      </w:r>
      <w:r w:rsidRPr="006C1548">
        <w:rPr>
          <w:rFonts w:ascii="Times New Roman" w:hAnsi="Times New Roman" w:cs="Times New Roman"/>
          <w:sz w:val="20"/>
          <w:szCs w:val="20"/>
        </w:rPr>
        <w:t>power,</w:t>
      </w:r>
      <w:r>
        <w:rPr>
          <w:rFonts w:ascii="Times New Roman" w:hAnsi="Times New Roman" w:cs="Times New Roman"/>
          <w:sz w:val="20"/>
          <w:szCs w:val="20"/>
        </w:rPr>
        <w:t>” “</w:t>
      </w:r>
      <w:r w:rsidRPr="006C1548">
        <w:rPr>
          <w:rFonts w:ascii="Times New Roman" w:hAnsi="Times New Roman" w:cs="Times New Roman"/>
          <w:sz w:val="20"/>
          <w:szCs w:val="20"/>
        </w:rPr>
        <w:t>might,</w:t>
      </w:r>
      <w:r>
        <w:rPr>
          <w:rFonts w:ascii="Times New Roman" w:hAnsi="Times New Roman" w:cs="Times New Roman"/>
          <w:sz w:val="20"/>
          <w:szCs w:val="20"/>
        </w:rPr>
        <w:t>”</w:t>
      </w:r>
      <w:r w:rsidRPr="006C1548">
        <w:rPr>
          <w:rFonts w:ascii="Times New Roman" w:hAnsi="Times New Roman" w:cs="Times New Roman"/>
          <w:sz w:val="20"/>
          <w:szCs w:val="20"/>
        </w:rPr>
        <w:t xml:space="preserve"> or</w:t>
      </w:r>
      <w:r>
        <w:rPr>
          <w:rFonts w:ascii="Times New Roman" w:hAnsi="Times New Roman" w:cs="Times New Roman"/>
          <w:sz w:val="20"/>
          <w:szCs w:val="20"/>
        </w:rPr>
        <w:t xml:space="preserve"> “</w:t>
      </w:r>
      <w:r w:rsidRPr="006C1548">
        <w:rPr>
          <w:rFonts w:ascii="Times New Roman" w:hAnsi="Times New Roman" w:cs="Times New Roman"/>
          <w:sz w:val="20"/>
          <w:szCs w:val="20"/>
        </w:rPr>
        <w:t>strength.</w:t>
      </w:r>
      <w:r>
        <w:rPr>
          <w:rFonts w:ascii="Times New Roman" w:hAnsi="Times New Roman" w:cs="Times New Roman"/>
          <w:sz w:val="20"/>
          <w:szCs w:val="20"/>
        </w:rPr>
        <w:t>”</w:t>
      </w:r>
      <w:r w:rsidRPr="006C1548">
        <w:rPr>
          <w:rFonts w:ascii="Times New Roman" w:hAnsi="Times New Roman" w:cs="Times New Roman"/>
          <w:sz w:val="20"/>
          <w:szCs w:val="20"/>
        </w:rPr>
        <w:t xml:space="preserve"> The whole expres</w:t>
      </w:r>
      <w:r w:rsidRPr="006C1548">
        <w:rPr>
          <w:rFonts w:ascii="Times New Roman" w:hAnsi="Times New Roman" w:cs="Times New Roman"/>
          <w:sz w:val="20"/>
          <w:szCs w:val="20"/>
        </w:rPr>
        <w:softHyphen/>
        <w:t>sion of the verse is a very peculiar one.</w:t>
      </w:r>
    </w:p>
    <w:p w:rsidR="006C1548" w:rsidRPr="006C1548" w:rsidRDefault="006C1548" w:rsidP="001C2B89">
      <w:pPr>
        <w:widowControl w:val="0"/>
        <w:kinsoku w:val="0"/>
        <w:overflowPunct w:val="0"/>
        <w:spacing w:after="60"/>
        <w:ind w:hanging="284"/>
        <w:jc w:val="both"/>
        <w:textAlignment w:val="baseline"/>
        <w:rPr>
          <w:rFonts w:ascii="Times New Roman" w:hAnsi="Times New Roman" w:cs="Times New Roman"/>
          <w:sz w:val="20"/>
          <w:szCs w:val="20"/>
        </w:rPr>
      </w:pPr>
      <w:r w:rsidRPr="006C1548">
        <w:rPr>
          <w:rFonts w:ascii="Times New Roman" w:hAnsi="Times New Roman" w:cs="Times New Roman"/>
          <w:iCs/>
          <w:sz w:val="20"/>
          <w:szCs w:val="20"/>
        </w:rPr>
        <w:t>48</w:t>
      </w:r>
      <w:r w:rsidRPr="006C1548">
        <w:rPr>
          <w:rFonts w:ascii="Times New Roman" w:hAnsi="Times New Roman" w:cs="Times New Roman"/>
          <w:i/>
          <w:iCs/>
          <w:sz w:val="20"/>
          <w:szCs w:val="20"/>
        </w:rPr>
        <w:t>.—</w:t>
      </w:r>
      <w:r w:rsidRPr="006C1548">
        <w:rPr>
          <w:rFonts w:ascii="Times New Roman" w:hAnsi="Times New Roman" w:cs="Times New Roman"/>
          <w:iCs/>
          <w:sz w:val="20"/>
          <w:szCs w:val="20"/>
        </w:rPr>
        <w:t>[</w:t>
      </w:r>
      <w:r w:rsidRPr="006C1548">
        <w:rPr>
          <w:rFonts w:ascii="Times New Roman" w:hAnsi="Times New Roman" w:cs="Times New Roman"/>
          <w:i/>
          <w:iCs/>
          <w:sz w:val="20"/>
          <w:szCs w:val="20"/>
        </w:rPr>
        <w:t>Hath made whole.</w:t>
      </w:r>
      <w:r w:rsidRPr="006C1548">
        <w:rPr>
          <w:rFonts w:ascii="Times New Roman" w:hAnsi="Times New Roman" w:cs="Times New Roman"/>
          <w:iCs/>
          <w:sz w:val="20"/>
          <w:szCs w:val="20"/>
        </w:rPr>
        <w:t>]</w:t>
      </w:r>
      <w:r w:rsidRPr="006C1548">
        <w:rPr>
          <w:rFonts w:ascii="Times New Roman" w:hAnsi="Times New Roman" w:cs="Times New Roman"/>
          <w:i/>
          <w:iCs/>
          <w:sz w:val="20"/>
          <w:szCs w:val="20"/>
        </w:rPr>
        <w:t xml:space="preserve"> </w:t>
      </w:r>
      <w:r w:rsidRPr="006C1548">
        <w:rPr>
          <w:rFonts w:ascii="Times New Roman" w:hAnsi="Times New Roman" w:cs="Times New Roman"/>
          <w:sz w:val="20"/>
          <w:szCs w:val="20"/>
        </w:rPr>
        <w:t>The word so rendered might have been equally well translated</w:t>
      </w:r>
      <w:r>
        <w:rPr>
          <w:rFonts w:ascii="Times New Roman" w:hAnsi="Times New Roman" w:cs="Times New Roman"/>
          <w:sz w:val="20"/>
          <w:szCs w:val="20"/>
        </w:rPr>
        <w:t xml:space="preserve"> “</w:t>
      </w:r>
      <w:r w:rsidRPr="006C1548">
        <w:rPr>
          <w:rFonts w:ascii="Times New Roman" w:hAnsi="Times New Roman" w:cs="Times New Roman"/>
          <w:sz w:val="20"/>
          <w:szCs w:val="20"/>
        </w:rPr>
        <w:t>hath saved.</w:t>
      </w:r>
      <w:r>
        <w:rPr>
          <w:rFonts w:ascii="Times New Roman" w:hAnsi="Times New Roman" w:cs="Times New Roman"/>
          <w:sz w:val="20"/>
          <w:szCs w:val="20"/>
        </w:rPr>
        <w:t>”</w:t>
      </w:r>
      <w:r w:rsidRPr="006C1548">
        <w:rPr>
          <w:rFonts w:ascii="Times New Roman" w:hAnsi="Times New Roman" w:cs="Times New Roman"/>
          <w:sz w:val="20"/>
          <w:szCs w:val="20"/>
        </w:rPr>
        <w:t xml:space="preserve"> There is, proba</w:t>
      </w:r>
      <w:r w:rsidRPr="006C1548">
        <w:rPr>
          <w:rFonts w:ascii="Times New Roman" w:hAnsi="Times New Roman" w:cs="Times New Roman"/>
          <w:sz w:val="20"/>
          <w:szCs w:val="20"/>
        </w:rPr>
        <w:softHyphen/>
        <w:t>bly, an intentional use of a word of deep double meaning.</w:t>
      </w:r>
    </w:p>
    <w:p w:rsidR="0001125C" w:rsidRPr="006C1548" w:rsidRDefault="0001125C" w:rsidP="006C1548">
      <w:pPr>
        <w:rPr>
          <w:rFonts w:ascii="Times New Roman" w:hAnsi="Times New Roman" w:cs="Times New Roman"/>
        </w:rPr>
      </w:pPr>
    </w:p>
    <w:sectPr w:rsidR="0001125C" w:rsidRPr="006C1548" w:rsidSect="006C1548">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2F" w:rsidRDefault="00D06B2F" w:rsidP="006C1548">
      <w:pPr>
        <w:spacing w:after="0" w:line="240" w:lineRule="auto"/>
      </w:pPr>
      <w:r>
        <w:separator/>
      </w:r>
    </w:p>
  </w:endnote>
  <w:endnote w:type="continuationSeparator" w:id="0">
    <w:p w:rsidR="00D06B2F" w:rsidRDefault="00D06B2F" w:rsidP="006C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134200"/>
      <w:docPartObj>
        <w:docPartGallery w:val="Page Numbers (Bottom of Page)"/>
        <w:docPartUnique/>
      </w:docPartObj>
    </w:sdtPr>
    <w:sdtEndPr>
      <w:rPr>
        <w:noProof/>
      </w:rPr>
    </w:sdtEndPr>
    <w:sdtContent>
      <w:p w:rsidR="006C1548" w:rsidRDefault="006C1548">
        <w:pPr>
          <w:pStyle w:val="Footer"/>
          <w:jc w:val="center"/>
        </w:pPr>
        <w:r>
          <w:fldChar w:fldCharType="begin"/>
        </w:r>
        <w:r>
          <w:instrText xml:space="preserve"> PAGE   \* MERGEFORMAT </w:instrText>
        </w:r>
        <w:r>
          <w:fldChar w:fldCharType="separate"/>
        </w:r>
        <w:r w:rsidR="00335FF8">
          <w:rPr>
            <w:noProof/>
          </w:rPr>
          <w:t>5</w:t>
        </w:r>
        <w:r>
          <w:rPr>
            <w:noProof/>
          </w:rPr>
          <w:fldChar w:fldCharType="end"/>
        </w:r>
      </w:p>
    </w:sdtContent>
  </w:sdt>
  <w:p w:rsidR="006C1548" w:rsidRDefault="006C1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2F" w:rsidRDefault="00D06B2F" w:rsidP="006C1548">
      <w:pPr>
        <w:spacing w:after="0" w:line="240" w:lineRule="auto"/>
      </w:pPr>
      <w:r>
        <w:separator/>
      </w:r>
    </w:p>
  </w:footnote>
  <w:footnote w:type="continuationSeparator" w:id="0">
    <w:p w:rsidR="00D06B2F" w:rsidRDefault="00D06B2F" w:rsidP="006C15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48"/>
    <w:rsid w:val="0001125C"/>
    <w:rsid w:val="000C28F5"/>
    <w:rsid w:val="001C2B89"/>
    <w:rsid w:val="00335FF8"/>
    <w:rsid w:val="006C1548"/>
    <w:rsid w:val="00956A34"/>
    <w:rsid w:val="009C1949"/>
    <w:rsid w:val="00BC7572"/>
    <w:rsid w:val="00D06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548"/>
  </w:style>
  <w:style w:type="paragraph" w:styleId="Footer">
    <w:name w:val="footer"/>
    <w:basedOn w:val="Normal"/>
    <w:link w:val="FooterChar"/>
    <w:uiPriority w:val="99"/>
    <w:unhideWhenUsed/>
    <w:rsid w:val="006C1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548"/>
  </w:style>
  <w:style w:type="paragraph" w:styleId="Footer">
    <w:name w:val="footer"/>
    <w:basedOn w:val="Normal"/>
    <w:link w:val="FooterChar"/>
    <w:uiPriority w:val="99"/>
    <w:unhideWhenUsed/>
    <w:rsid w:val="006C1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2013-09-25T13:58:00Z</dcterms:created>
  <dcterms:modified xsi:type="dcterms:W3CDTF">2013-09-25T13:58:00Z</dcterms:modified>
</cp:coreProperties>
</file>