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ED" w:rsidRPr="004A39ED" w:rsidRDefault="004A39ED" w:rsidP="004A39ED">
      <w:pPr>
        <w:widowControl w:val="0"/>
        <w:kinsoku w:val="0"/>
        <w:spacing w:after="0" w:line="196" w:lineRule="auto"/>
        <w:jc w:val="center"/>
        <w:rPr>
          <w:rFonts w:ascii="Times New Roman" w:eastAsia="Times New Roman" w:hAnsi="Times New Roman" w:cs="Times New Roman"/>
          <w:bCs/>
          <w:sz w:val="44"/>
          <w:szCs w:val="44"/>
        </w:rPr>
      </w:pPr>
      <w:r w:rsidRPr="004A39ED">
        <w:rPr>
          <w:rFonts w:ascii="Times New Roman" w:eastAsia="Times New Roman" w:hAnsi="Times New Roman" w:cs="Times New Roman"/>
          <w:bCs/>
          <w:sz w:val="44"/>
          <w:szCs w:val="44"/>
        </w:rPr>
        <w:t>EXPOSITORY THOUGHTS</w:t>
      </w:r>
    </w:p>
    <w:p w:rsidR="004A39ED" w:rsidRPr="004A39ED" w:rsidRDefault="004A39ED" w:rsidP="004A39ED">
      <w:pPr>
        <w:widowControl w:val="0"/>
        <w:kinsoku w:val="0"/>
        <w:spacing w:before="180" w:after="648" w:line="196" w:lineRule="auto"/>
        <w:jc w:val="center"/>
        <w:rPr>
          <w:rFonts w:ascii="Times New Roman" w:eastAsia="Times New Roman" w:hAnsi="Times New Roman" w:cs="Times New Roman"/>
          <w:bCs/>
          <w:sz w:val="44"/>
          <w:szCs w:val="44"/>
        </w:rPr>
      </w:pPr>
      <w:r w:rsidRPr="004A39ED">
        <w:rPr>
          <w:rFonts w:ascii="Times New Roman" w:eastAsia="Times New Roman" w:hAnsi="Times New Roman" w:cs="Times New Roman"/>
          <w:bCs/>
          <w:sz w:val="44"/>
          <w:szCs w:val="44"/>
        </w:rPr>
        <w:t>ON THE GOSPELS.</w:t>
      </w:r>
    </w:p>
    <w:p w:rsidR="004A39ED" w:rsidRPr="004A39ED" w:rsidRDefault="004A39ED" w:rsidP="004A39ED">
      <w:pPr>
        <w:widowControl w:val="0"/>
        <w:kinsoku w:val="0"/>
        <w:spacing w:after="0" w:line="480" w:lineRule="auto"/>
        <w:ind w:left="144"/>
        <w:jc w:val="center"/>
        <w:rPr>
          <w:rFonts w:ascii="Times New Roman" w:eastAsia="Times New Roman" w:hAnsi="Times New Roman" w:cs="Times New Roman"/>
          <w:bCs/>
          <w:sz w:val="24"/>
          <w:szCs w:val="24"/>
        </w:rPr>
      </w:pPr>
      <w:r w:rsidRPr="004A39ED">
        <w:rPr>
          <w:rFonts w:ascii="Times New Roman" w:eastAsia="Times New Roman" w:hAnsi="Times New Roman" w:cs="Times New Roman"/>
          <w:bCs/>
          <w:sz w:val="24"/>
          <w:szCs w:val="24"/>
        </w:rPr>
        <w:t>FOR FAMILY AND PRIVATE USE.</w:t>
      </w:r>
    </w:p>
    <w:p w:rsidR="004A39ED" w:rsidRPr="004A39ED" w:rsidRDefault="004A39ED" w:rsidP="004A39ED">
      <w:pPr>
        <w:widowControl w:val="0"/>
        <w:kinsoku w:val="0"/>
        <w:spacing w:after="0" w:line="480" w:lineRule="auto"/>
        <w:jc w:val="center"/>
        <w:rPr>
          <w:rFonts w:ascii="Times New Roman" w:eastAsia="Times New Roman" w:hAnsi="Times New Roman" w:cs="Times New Roman"/>
          <w:bCs/>
          <w:sz w:val="20"/>
          <w:szCs w:val="20"/>
        </w:rPr>
      </w:pPr>
    </w:p>
    <w:p w:rsidR="004A39ED" w:rsidRPr="004A39ED" w:rsidRDefault="004A39ED" w:rsidP="004A39ED">
      <w:pPr>
        <w:widowControl w:val="0"/>
        <w:kinsoku w:val="0"/>
        <w:spacing w:after="0" w:line="480" w:lineRule="auto"/>
        <w:jc w:val="center"/>
        <w:rPr>
          <w:rFonts w:ascii="Times New Roman" w:eastAsia="Times New Roman" w:hAnsi="Times New Roman" w:cs="Times New Roman"/>
          <w:bCs/>
          <w:sz w:val="20"/>
          <w:szCs w:val="20"/>
        </w:rPr>
      </w:pPr>
    </w:p>
    <w:p w:rsidR="004A39ED" w:rsidRPr="004A39ED" w:rsidRDefault="004A39ED" w:rsidP="004A39ED">
      <w:pPr>
        <w:widowControl w:val="0"/>
        <w:kinsoku w:val="0"/>
        <w:spacing w:after="0" w:line="480" w:lineRule="auto"/>
        <w:jc w:val="center"/>
        <w:rPr>
          <w:rFonts w:ascii="Times New Roman" w:eastAsia="Times New Roman" w:hAnsi="Times New Roman" w:cs="Times New Roman"/>
          <w:bCs/>
          <w:sz w:val="20"/>
          <w:szCs w:val="20"/>
        </w:rPr>
      </w:pPr>
      <w:r w:rsidRPr="004A39ED">
        <w:rPr>
          <w:rFonts w:ascii="Times New Roman" w:eastAsia="Times New Roman" w:hAnsi="Times New Roman" w:cs="Times New Roman"/>
          <w:bCs/>
          <w:sz w:val="18"/>
          <w:szCs w:val="18"/>
        </w:rPr>
        <w:t>WITH THE TEXT COMPLETE,</w:t>
      </w:r>
      <w:r w:rsidRPr="004A39ED">
        <w:rPr>
          <w:rFonts w:ascii="Times New Roman" w:eastAsia="Times New Roman" w:hAnsi="Times New Roman" w:cs="Times New Roman"/>
          <w:bCs/>
          <w:sz w:val="18"/>
          <w:szCs w:val="18"/>
        </w:rPr>
        <w:br/>
      </w:r>
      <w:r w:rsidRPr="004A39ED">
        <w:rPr>
          <w:rFonts w:ascii="Times New Roman" w:eastAsia="Times New Roman" w:hAnsi="Times New Roman" w:cs="Times New Roman"/>
          <w:bCs/>
          <w:i/>
          <w:iCs/>
          <w:sz w:val="20"/>
          <w:szCs w:val="20"/>
        </w:rPr>
        <w:t xml:space="preserve">And </w:t>
      </w:r>
      <w:r w:rsidRPr="004A39ED">
        <w:rPr>
          <w:rFonts w:ascii="Times New Roman" w:eastAsia="Times New Roman" w:hAnsi="Times New Roman" w:cs="Times New Roman"/>
          <w:bCs/>
          <w:i/>
          <w:sz w:val="20"/>
          <w:szCs w:val="20"/>
        </w:rPr>
        <w:t>Many Explanatory Notes</w:t>
      </w:r>
      <w:r w:rsidRPr="004A39ED">
        <w:rPr>
          <w:rFonts w:ascii="Times New Roman" w:eastAsia="Times New Roman" w:hAnsi="Times New Roman" w:cs="Times New Roman"/>
          <w:bCs/>
          <w:sz w:val="20"/>
          <w:szCs w:val="20"/>
        </w:rPr>
        <w:t>.</w:t>
      </w:r>
    </w:p>
    <w:p w:rsidR="004A39ED" w:rsidRPr="004A39ED" w:rsidRDefault="004A39ED" w:rsidP="004A39ED">
      <w:pPr>
        <w:widowControl w:val="0"/>
        <w:kinsoku w:val="0"/>
        <w:spacing w:before="288" w:after="0"/>
        <w:jc w:val="center"/>
        <w:rPr>
          <w:rFonts w:ascii="Times New Roman" w:eastAsia="Times New Roman" w:hAnsi="Times New Roman" w:cs="Times New Roman"/>
          <w:sz w:val="33"/>
          <w:szCs w:val="33"/>
        </w:rPr>
      </w:pPr>
    </w:p>
    <w:p w:rsidR="004A39ED" w:rsidRPr="004A39ED" w:rsidRDefault="004A39ED" w:rsidP="004A39ED">
      <w:pPr>
        <w:widowControl w:val="0"/>
        <w:kinsoku w:val="0"/>
        <w:spacing w:before="288" w:after="0"/>
        <w:jc w:val="center"/>
        <w:rPr>
          <w:rFonts w:ascii="Times New Roman" w:eastAsia="Times New Roman" w:hAnsi="Times New Roman" w:cs="Times New Roman"/>
          <w:sz w:val="33"/>
          <w:szCs w:val="33"/>
        </w:rPr>
      </w:pPr>
      <w:r w:rsidRPr="004A39ED">
        <w:rPr>
          <w:rFonts w:ascii="Times New Roman" w:eastAsia="Times New Roman" w:hAnsi="Times New Roman" w:cs="Times New Roman"/>
          <w:sz w:val="33"/>
          <w:szCs w:val="33"/>
        </w:rPr>
        <w:t>BY  THE  REV.  J.  C.  RYLE,  B. A.,</w:t>
      </w:r>
    </w:p>
    <w:p w:rsidR="004A39ED" w:rsidRPr="004A39ED" w:rsidRDefault="004A39ED" w:rsidP="004A39ED">
      <w:pPr>
        <w:widowControl w:val="0"/>
        <w:kinsoku w:val="0"/>
        <w:spacing w:before="36" w:after="0"/>
        <w:jc w:val="center"/>
        <w:rPr>
          <w:rFonts w:ascii="Times New Roman" w:eastAsia="Times New Roman" w:hAnsi="Times New Roman" w:cs="Times New Roman"/>
          <w:bCs/>
          <w:sz w:val="16"/>
          <w:szCs w:val="16"/>
        </w:rPr>
      </w:pPr>
      <w:r w:rsidRPr="004A39ED">
        <w:rPr>
          <w:rFonts w:ascii="Times New Roman" w:eastAsia="Times New Roman" w:hAnsi="Times New Roman" w:cs="Times New Roman"/>
          <w:bCs/>
          <w:sz w:val="16"/>
          <w:szCs w:val="16"/>
        </w:rPr>
        <w:t>CHRIST CHURCH, OXFORD,</w:t>
      </w:r>
    </w:p>
    <w:p w:rsidR="004A39ED" w:rsidRPr="004A39ED" w:rsidRDefault="004A39ED" w:rsidP="004A39ED">
      <w:pPr>
        <w:widowControl w:val="0"/>
        <w:kinsoku w:val="0"/>
        <w:spacing w:before="72" w:after="0" w:line="360" w:lineRule="auto"/>
        <w:jc w:val="center"/>
        <w:rPr>
          <w:rFonts w:ascii="Times New Roman" w:eastAsia="Times New Roman" w:hAnsi="Times New Roman" w:cs="Times New Roman"/>
          <w:bCs/>
          <w:sz w:val="20"/>
          <w:szCs w:val="20"/>
        </w:rPr>
      </w:pPr>
      <w:r w:rsidRPr="004A39ED">
        <w:rPr>
          <w:rFonts w:ascii="Times New Roman" w:eastAsia="Times New Roman" w:hAnsi="Times New Roman" w:cs="Times New Roman"/>
          <w:bCs/>
          <w:sz w:val="20"/>
          <w:szCs w:val="20"/>
        </w:rPr>
        <w:t>VICAR OF STRADBROOKE, SUFFOLK;</w:t>
      </w:r>
    </w:p>
    <w:p w:rsidR="004A39ED" w:rsidRPr="004A39ED" w:rsidRDefault="004A39ED" w:rsidP="004A39ED">
      <w:pPr>
        <w:widowControl w:val="0"/>
        <w:kinsoku w:val="0"/>
        <w:spacing w:before="72" w:after="540" w:line="240" w:lineRule="auto"/>
        <w:jc w:val="center"/>
        <w:rPr>
          <w:rFonts w:ascii="Times New Roman" w:eastAsia="Times New Roman" w:hAnsi="Times New Roman" w:cs="Times New Roman"/>
          <w:i/>
          <w:iCs/>
          <w:sz w:val="16"/>
          <w:szCs w:val="16"/>
        </w:rPr>
      </w:pPr>
      <w:r w:rsidRPr="004A39ED">
        <w:rPr>
          <w:rFonts w:ascii="Times New Roman" w:eastAsia="Times New Roman" w:hAnsi="Times New Roman" w:cs="Times New Roman"/>
          <w:i/>
          <w:iCs/>
          <w:sz w:val="16"/>
          <w:szCs w:val="16"/>
        </w:rPr>
        <w:t>Author of “Home Truths,” etc.</w:t>
      </w:r>
    </w:p>
    <w:p w:rsidR="004A39ED" w:rsidRPr="004A39ED" w:rsidRDefault="004A39ED" w:rsidP="004A39ED">
      <w:pPr>
        <w:widowControl w:val="0"/>
        <w:kinsoku w:val="0"/>
        <w:spacing w:after="684" w:line="208" w:lineRule="auto"/>
        <w:jc w:val="center"/>
        <w:rPr>
          <w:rFonts w:ascii="Times New Roman" w:eastAsia="Times New Roman" w:hAnsi="Times New Roman" w:cs="Times New Roman"/>
          <w:bCs/>
          <w:sz w:val="32"/>
          <w:szCs w:val="32"/>
        </w:rPr>
      </w:pPr>
      <w:r w:rsidRPr="004A39ED">
        <w:rPr>
          <w:rFonts w:ascii="Times New Roman" w:eastAsia="Times New Roman" w:hAnsi="Times New Roman" w:cs="Times New Roman"/>
          <w:bCs/>
          <w:sz w:val="32"/>
          <w:szCs w:val="32"/>
        </w:rPr>
        <w:t>ST. LUKE. VOL. I.</w:t>
      </w:r>
    </w:p>
    <w:p w:rsidR="004A39ED" w:rsidRPr="004A39ED" w:rsidRDefault="004A39ED" w:rsidP="004A39ED">
      <w:pPr>
        <w:widowControl w:val="0"/>
        <w:kinsoku w:val="0"/>
        <w:spacing w:after="0"/>
        <w:jc w:val="center"/>
        <w:rPr>
          <w:rFonts w:ascii="Times New Roman" w:eastAsia="Times New Roman" w:hAnsi="Times New Roman" w:cs="Times New Roman"/>
          <w:bCs/>
          <w:sz w:val="20"/>
          <w:szCs w:val="20"/>
        </w:rPr>
      </w:pPr>
      <w:r w:rsidRPr="004A39ED">
        <w:rPr>
          <w:rFonts w:ascii="Times New Roman" w:eastAsia="Times New Roman" w:hAnsi="Times New Roman" w:cs="Times New Roman"/>
          <w:bCs/>
          <w:sz w:val="20"/>
          <w:szCs w:val="20"/>
        </w:rPr>
        <w:t>LONDON:</w:t>
      </w:r>
      <w:r w:rsidRPr="004A39ED">
        <w:rPr>
          <w:rFonts w:ascii="Times New Roman" w:eastAsia="Times New Roman" w:hAnsi="Times New Roman" w:cs="Times New Roman"/>
          <w:bCs/>
          <w:sz w:val="20"/>
          <w:szCs w:val="20"/>
        </w:rPr>
        <w:br/>
        <w:t>WILLIAM HUNT AND COMPANY, 23, HOLLES STREET.</w:t>
      </w:r>
    </w:p>
    <w:p w:rsidR="004A39ED" w:rsidRPr="004A39ED" w:rsidRDefault="004A39ED" w:rsidP="004A39ED">
      <w:pPr>
        <w:widowControl w:val="0"/>
        <w:kinsoku w:val="0"/>
        <w:spacing w:after="0"/>
        <w:jc w:val="center"/>
        <w:rPr>
          <w:rFonts w:ascii="Times New Roman" w:eastAsia="Times New Roman" w:hAnsi="Times New Roman" w:cs="Times New Roman"/>
          <w:bCs/>
          <w:sz w:val="20"/>
          <w:szCs w:val="20"/>
        </w:rPr>
      </w:pPr>
      <w:r w:rsidRPr="004A39ED">
        <w:rPr>
          <w:rFonts w:ascii="Times New Roman" w:eastAsia="Times New Roman" w:hAnsi="Times New Roman" w:cs="Times New Roman"/>
          <w:bCs/>
          <w:sz w:val="20"/>
          <w:szCs w:val="20"/>
        </w:rPr>
        <w:t>CAVENDISH SQUARE</w:t>
      </w:r>
    </w:p>
    <w:p w:rsidR="004A39ED" w:rsidRPr="004A39ED" w:rsidRDefault="004A39ED" w:rsidP="004A39ED">
      <w:pPr>
        <w:widowControl w:val="0"/>
        <w:kinsoku w:val="0"/>
        <w:spacing w:after="0" w:line="216" w:lineRule="auto"/>
        <w:jc w:val="center"/>
        <w:rPr>
          <w:rFonts w:ascii="Times New Roman" w:eastAsia="Times New Roman" w:hAnsi="Times New Roman" w:cs="Times New Roman"/>
          <w:bCs/>
          <w:sz w:val="18"/>
          <w:szCs w:val="18"/>
        </w:rPr>
      </w:pPr>
    </w:p>
    <w:p w:rsidR="004A39ED" w:rsidRPr="004A39ED" w:rsidRDefault="004A39ED" w:rsidP="004A39ED">
      <w:pPr>
        <w:widowControl w:val="0"/>
        <w:kinsoku w:val="0"/>
        <w:spacing w:after="0" w:line="216" w:lineRule="auto"/>
        <w:jc w:val="center"/>
        <w:rPr>
          <w:rFonts w:ascii="Times New Roman" w:eastAsia="Times New Roman" w:hAnsi="Times New Roman" w:cs="Times New Roman"/>
          <w:bCs/>
          <w:sz w:val="18"/>
          <w:szCs w:val="18"/>
        </w:rPr>
      </w:pPr>
      <w:r w:rsidRPr="004A39ED">
        <w:rPr>
          <w:rFonts w:ascii="Times New Roman" w:eastAsia="Times New Roman" w:hAnsi="Times New Roman" w:cs="Times New Roman"/>
          <w:bCs/>
          <w:sz w:val="18"/>
          <w:szCs w:val="18"/>
        </w:rPr>
        <w:t>IPSWICH: WILLIAM HUNT, TAVERN STREET.</w:t>
      </w:r>
    </w:p>
    <w:p w:rsidR="004A39ED" w:rsidRPr="004A39ED" w:rsidRDefault="004A39ED" w:rsidP="004A39ED">
      <w:pPr>
        <w:widowControl w:val="0"/>
        <w:kinsoku w:val="0"/>
        <w:spacing w:after="0" w:line="216" w:lineRule="auto"/>
        <w:jc w:val="center"/>
        <w:rPr>
          <w:rFonts w:ascii="Times New Roman" w:eastAsia="Times New Roman" w:hAnsi="Times New Roman" w:cs="Times New Roman"/>
          <w:bCs/>
          <w:sz w:val="18"/>
          <w:szCs w:val="18"/>
        </w:rPr>
      </w:pPr>
    </w:p>
    <w:p w:rsidR="004A39ED" w:rsidRPr="004A39ED" w:rsidRDefault="004A39ED" w:rsidP="004A39ED">
      <w:pPr>
        <w:widowControl w:val="0"/>
        <w:kinsoku w:val="0"/>
        <w:spacing w:after="0" w:line="216" w:lineRule="auto"/>
        <w:jc w:val="center"/>
        <w:rPr>
          <w:rFonts w:ascii="Times New Roman" w:eastAsia="Times New Roman" w:hAnsi="Times New Roman" w:cs="Times New Roman"/>
          <w:bCs/>
          <w:sz w:val="18"/>
          <w:szCs w:val="18"/>
        </w:rPr>
      </w:pPr>
    </w:p>
    <w:p w:rsidR="004A39ED" w:rsidRPr="004A39ED" w:rsidRDefault="004A39ED" w:rsidP="004A39ED">
      <w:pPr>
        <w:widowControl w:val="0"/>
        <w:kinsoku w:val="0"/>
        <w:spacing w:after="0" w:line="216" w:lineRule="auto"/>
        <w:jc w:val="center"/>
        <w:rPr>
          <w:rFonts w:ascii="Times New Roman" w:eastAsia="Times New Roman" w:hAnsi="Times New Roman" w:cs="Times New Roman"/>
          <w:bCs/>
          <w:sz w:val="18"/>
          <w:szCs w:val="18"/>
        </w:rPr>
      </w:pPr>
    </w:p>
    <w:p w:rsidR="004A39ED" w:rsidRPr="004A39ED" w:rsidRDefault="004A39ED" w:rsidP="004A39ED">
      <w:pPr>
        <w:widowControl w:val="0"/>
        <w:kinsoku w:val="0"/>
        <w:spacing w:after="0" w:line="216" w:lineRule="auto"/>
        <w:jc w:val="center"/>
        <w:rPr>
          <w:rFonts w:ascii="Times New Roman" w:eastAsia="Times New Roman" w:hAnsi="Times New Roman" w:cs="Times New Roman"/>
          <w:bCs/>
          <w:sz w:val="18"/>
          <w:szCs w:val="18"/>
        </w:rPr>
      </w:pPr>
      <w:r w:rsidRPr="004A39ED">
        <w:rPr>
          <w:rFonts w:ascii="Times New Roman" w:eastAsia="Times New Roman" w:hAnsi="Times New Roman" w:cs="Times New Roman"/>
          <w:bCs/>
          <w:sz w:val="18"/>
          <w:szCs w:val="18"/>
        </w:rPr>
        <w:t>MDCCCLVIII.</w:t>
      </w:r>
    </w:p>
    <w:p w:rsidR="004A39ED" w:rsidRPr="004A39ED" w:rsidRDefault="004A39ED" w:rsidP="004A39ED">
      <w:pPr>
        <w:jc w:val="both"/>
        <w:rPr>
          <w:rFonts w:ascii="Bookman Old Style" w:eastAsia="Times New Roman" w:hAnsi="Bookman Old Style" w:cs="Bookman Old Style"/>
          <w:bCs/>
          <w:sz w:val="9"/>
          <w:szCs w:val="9"/>
        </w:rPr>
      </w:pPr>
      <w:r w:rsidRPr="004A39ED">
        <w:rPr>
          <w:rFonts w:ascii="Bookman Old Style" w:eastAsia="Times New Roman" w:hAnsi="Bookman Old Style" w:cs="Bookman Old Style"/>
          <w:bCs/>
          <w:sz w:val="9"/>
          <w:szCs w:val="9"/>
        </w:rPr>
        <w:br w:type="page"/>
      </w:r>
    </w:p>
    <w:p w:rsidR="00AA21A3" w:rsidRPr="00AA21A3" w:rsidRDefault="00AA21A3" w:rsidP="00AA21A3">
      <w:pPr>
        <w:widowControl w:val="0"/>
        <w:kinsoku w:val="0"/>
        <w:overflowPunct w:val="0"/>
        <w:spacing w:before="30" w:after="41" w:line="360" w:lineRule="auto"/>
        <w:jc w:val="center"/>
        <w:textAlignment w:val="baseline"/>
        <w:rPr>
          <w:rFonts w:ascii="Times New Roman" w:hAnsi="Times New Roman" w:cs="Times New Roman"/>
          <w:sz w:val="24"/>
          <w:szCs w:val="24"/>
        </w:rPr>
      </w:pPr>
      <w:r w:rsidRPr="00AA21A3">
        <w:rPr>
          <w:rFonts w:ascii="Times New Roman" w:hAnsi="Times New Roman" w:cs="Times New Roman"/>
          <w:sz w:val="24"/>
          <w:szCs w:val="24"/>
        </w:rPr>
        <w:lastRenderedPageBreak/>
        <w:t>LUKE VIII. 49</w:t>
      </w:r>
      <w:r w:rsidR="00C8168E">
        <w:rPr>
          <w:rFonts w:ascii="Times New Roman" w:hAnsi="Times New Roman" w:cs="Times New Roman"/>
          <w:sz w:val="24"/>
          <w:szCs w:val="24"/>
        </w:rPr>
        <w:t>–</w:t>
      </w:r>
      <w:r w:rsidRPr="00AA21A3">
        <w:rPr>
          <w:rFonts w:ascii="Times New Roman" w:hAnsi="Times New Roman" w:cs="Times New Roman"/>
          <w:sz w:val="24"/>
          <w:szCs w:val="24"/>
        </w:rPr>
        <w:t>56.</w:t>
      </w:r>
    </w:p>
    <w:p w:rsidR="00AA21A3" w:rsidRPr="004236C1" w:rsidRDefault="00AA21A3" w:rsidP="00AA21A3">
      <w:pPr>
        <w:widowControl w:val="0"/>
        <w:kinsoku w:val="0"/>
        <w:overflowPunct w:val="0"/>
        <w:spacing w:after="0" w:line="360" w:lineRule="auto"/>
        <w:ind w:firstLine="284"/>
        <w:jc w:val="both"/>
        <w:textAlignment w:val="baseline"/>
        <w:rPr>
          <w:rFonts w:ascii="Times New Roman" w:hAnsi="Times New Roman" w:cs="Times New Roman"/>
          <w:sz w:val="24"/>
          <w:szCs w:val="24"/>
        </w:rPr>
        <w:sectPr w:rsidR="00AA21A3" w:rsidRPr="004236C1" w:rsidSect="00AA21A3">
          <w:footerReference w:type="default" r:id="rId7"/>
          <w:pgSz w:w="11907" w:h="16839" w:code="9"/>
          <w:pgMar w:top="1701" w:right="2268" w:bottom="1701" w:left="2268" w:header="720" w:footer="720" w:gutter="0"/>
          <w:cols w:space="720"/>
          <w:noEndnote/>
          <w:docGrid w:linePitch="299"/>
        </w:sectPr>
      </w:pPr>
    </w:p>
    <w:p w:rsidR="00AA21A3" w:rsidRPr="00AA21A3" w:rsidRDefault="00AA21A3" w:rsidP="00C8168E">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AA21A3">
        <w:rPr>
          <w:rFonts w:ascii="Times New Roman" w:hAnsi="Times New Roman" w:cs="Times New Roman"/>
          <w:sz w:val="20"/>
          <w:szCs w:val="20"/>
        </w:rPr>
        <w:lastRenderedPageBreak/>
        <w:t>49</w:t>
      </w:r>
      <w:r w:rsidR="002E3FCC">
        <w:rPr>
          <w:rFonts w:ascii="Times New Roman" w:hAnsi="Times New Roman" w:cs="Times New Roman"/>
          <w:sz w:val="20"/>
          <w:szCs w:val="20"/>
        </w:rPr>
        <w:t xml:space="preserve"> While he yet spake, there </w:t>
      </w:r>
      <w:proofErr w:type="spellStart"/>
      <w:r w:rsidR="002E3FCC">
        <w:rPr>
          <w:rFonts w:ascii="Times New Roman" w:hAnsi="Times New Roman" w:cs="Times New Roman"/>
          <w:sz w:val="20"/>
          <w:szCs w:val="20"/>
        </w:rPr>
        <w:t>corn</w:t>
      </w:r>
      <w:r w:rsidRPr="00AA21A3">
        <w:rPr>
          <w:rFonts w:ascii="Times New Roman" w:hAnsi="Times New Roman" w:cs="Times New Roman"/>
          <w:sz w:val="20"/>
          <w:szCs w:val="20"/>
        </w:rPr>
        <w:t>eth</w:t>
      </w:r>
      <w:proofErr w:type="spellEnd"/>
      <w:r w:rsidRPr="00AA21A3">
        <w:rPr>
          <w:rFonts w:ascii="Times New Roman" w:hAnsi="Times New Roman" w:cs="Times New Roman"/>
          <w:sz w:val="20"/>
          <w:szCs w:val="20"/>
        </w:rPr>
        <w:t xml:space="preserve"> one from the ruler of the syna</w:t>
      </w:r>
      <w:r w:rsidRPr="00AA21A3">
        <w:rPr>
          <w:rFonts w:ascii="Times New Roman" w:hAnsi="Times New Roman" w:cs="Times New Roman"/>
          <w:sz w:val="20"/>
          <w:szCs w:val="20"/>
        </w:rPr>
        <w:softHyphen/>
        <w:t>gogue</w:t>
      </w:r>
      <w:r w:rsidRPr="004236C1">
        <w:rPr>
          <w:rFonts w:ascii="Times New Roman" w:hAnsi="Times New Roman" w:cs="Times New Roman"/>
          <w:sz w:val="20"/>
          <w:szCs w:val="20"/>
        </w:rPr>
        <w:t>’</w:t>
      </w:r>
      <w:r w:rsidRPr="00AA21A3">
        <w:rPr>
          <w:rFonts w:ascii="Times New Roman" w:hAnsi="Times New Roman" w:cs="Times New Roman"/>
          <w:sz w:val="20"/>
          <w:szCs w:val="20"/>
        </w:rPr>
        <w:t xml:space="preserve">s </w:t>
      </w:r>
      <w:r w:rsidRPr="00AA21A3">
        <w:rPr>
          <w:rFonts w:ascii="Times New Roman" w:hAnsi="Times New Roman" w:cs="Times New Roman"/>
          <w:i/>
          <w:iCs/>
          <w:sz w:val="20"/>
          <w:szCs w:val="20"/>
        </w:rPr>
        <w:t xml:space="preserve">house, </w:t>
      </w:r>
      <w:r w:rsidRPr="00AA21A3">
        <w:rPr>
          <w:rFonts w:ascii="Times New Roman" w:hAnsi="Times New Roman" w:cs="Times New Roman"/>
          <w:sz w:val="20"/>
          <w:szCs w:val="20"/>
        </w:rPr>
        <w:t>saying to him, Thy daughter is dead; trouble not the Master.</w:t>
      </w:r>
    </w:p>
    <w:p w:rsidR="00AA21A3" w:rsidRPr="00AA21A3" w:rsidRDefault="00AA21A3" w:rsidP="00C8168E">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AA21A3">
        <w:rPr>
          <w:rFonts w:ascii="Times New Roman" w:hAnsi="Times New Roman" w:cs="Times New Roman"/>
          <w:sz w:val="20"/>
          <w:szCs w:val="20"/>
        </w:rPr>
        <w:t xml:space="preserve">50 But when Jesus heard </w:t>
      </w:r>
      <w:r w:rsidRPr="00AA21A3">
        <w:rPr>
          <w:rFonts w:ascii="Times New Roman" w:hAnsi="Times New Roman" w:cs="Times New Roman"/>
          <w:i/>
          <w:iCs/>
          <w:sz w:val="20"/>
          <w:szCs w:val="20"/>
        </w:rPr>
        <w:t xml:space="preserve">it, </w:t>
      </w:r>
      <w:r w:rsidRPr="00AA21A3">
        <w:rPr>
          <w:rFonts w:ascii="Times New Roman" w:hAnsi="Times New Roman" w:cs="Times New Roman"/>
          <w:sz w:val="20"/>
          <w:szCs w:val="20"/>
        </w:rPr>
        <w:t>he answered him, saying, Fear not: believe only, and she shall be made whole.</w:t>
      </w:r>
    </w:p>
    <w:p w:rsidR="00AA21A3" w:rsidRPr="00AA21A3" w:rsidRDefault="00AA21A3" w:rsidP="00C8168E">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AA21A3">
        <w:rPr>
          <w:rFonts w:ascii="Times New Roman" w:hAnsi="Times New Roman" w:cs="Times New Roman"/>
          <w:sz w:val="20"/>
          <w:szCs w:val="20"/>
        </w:rPr>
        <w:t xml:space="preserve">51 And when </w:t>
      </w:r>
      <w:r w:rsidRPr="00AA21A3">
        <w:rPr>
          <w:rFonts w:ascii="Times New Roman" w:hAnsi="Times New Roman" w:cs="Times New Roman"/>
          <w:i/>
          <w:iCs/>
          <w:sz w:val="20"/>
          <w:szCs w:val="20"/>
        </w:rPr>
        <w:t xml:space="preserve">he </w:t>
      </w:r>
      <w:r w:rsidRPr="00AA21A3">
        <w:rPr>
          <w:rFonts w:ascii="Times New Roman" w:hAnsi="Times New Roman" w:cs="Times New Roman"/>
          <w:sz w:val="20"/>
          <w:szCs w:val="20"/>
        </w:rPr>
        <w:t>came into the house, he suffered no man to go in,</w:t>
      </w:r>
      <w:r w:rsidR="00C8168E">
        <w:rPr>
          <w:rFonts w:ascii="Times New Roman" w:hAnsi="Times New Roman" w:cs="Times New Roman"/>
          <w:sz w:val="20"/>
          <w:szCs w:val="20"/>
        </w:rPr>
        <w:t xml:space="preserve"> </w:t>
      </w:r>
      <w:r w:rsidRPr="00AA21A3">
        <w:rPr>
          <w:rFonts w:ascii="Times New Roman" w:hAnsi="Times New Roman" w:cs="Times New Roman"/>
          <w:sz w:val="20"/>
          <w:szCs w:val="20"/>
        </w:rPr>
        <w:t>save Peter, and James, and John, and the father and the mother of the maiden.</w:t>
      </w:r>
    </w:p>
    <w:p w:rsidR="00AA21A3" w:rsidRPr="00AA21A3" w:rsidRDefault="00AA21A3" w:rsidP="00C8168E">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AA21A3">
        <w:rPr>
          <w:rFonts w:ascii="Times New Roman" w:hAnsi="Times New Roman" w:cs="Times New Roman"/>
          <w:sz w:val="20"/>
          <w:szCs w:val="20"/>
        </w:rPr>
        <w:t xml:space="preserve">52 And all wept, and bewailed her: but he </w:t>
      </w:r>
      <w:r w:rsidRPr="00AA21A3">
        <w:rPr>
          <w:rFonts w:ascii="Times New Roman" w:hAnsi="Times New Roman" w:cs="Times New Roman"/>
          <w:sz w:val="20"/>
          <w:szCs w:val="20"/>
        </w:rPr>
        <w:lastRenderedPageBreak/>
        <w:t>said, Weep not; she is not dead, but sleepeth.</w:t>
      </w:r>
    </w:p>
    <w:p w:rsidR="00AA21A3" w:rsidRPr="00AA21A3" w:rsidRDefault="00AA21A3" w:rsidP="00C8168E">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4236C1">
        <w:rPr>
          <w:rFonts w:ascii="Times New Roman" w:hAnsi="Times New Roman" w:cs="Times New Roman"/>
          <w:sz w:val="20"/>
          <w:szCs w:val="20"/>
        </w:rPr>
        <w:t>5</w:t>
      </w:r>
      <w:r w:rsidRPr="00AA21A3">
        <w:rPr>
          <w:rFonts w:ascii="Times New Roman" w:hAnsi="Times New Roman" w:cs="Times New Roman"/>
          <w:sz w:val="20"/>
          <w:szCs w:val="20"/>
        </w:rPr>
        <w:t>3 And they laughed him to scorn, kno</w:t>
      </w:r>
      <w:r w:rsidRPr="00AA21A3">
        <w:rPr>
          <w:rFonts w:ascii="Times New Roman" w:hAnsi="Times New Roman" w:cs="Times New Roman"/>
          <w:sz w:val="20"/>
          <w:szCs w:val="20"/>
        </w:rPr>
        <w:t>w</w:t>
      </w:r>
      <w:r w:rsidRPr="00AA21A3">
        <w:rPr>
          <w:rFonts w:ascii="Times New Roman" w:hAnsi="Times New Roman" w:cs="Times New Roman"/>
          <w:sz w:val="20"/>
          <w:szCs w:val="20"/>
        </w:rPr>
        <w:t>ing that she was dead.</w:t>
      </w:r>
    </w:p>
    <w:p w:rsidR="00AA21A3" w:rsidRPr="004236C1" w:rsidRDefault="00AA21A3" w:rsidP="00C8168E">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AA21A3">
        <w:rPr>
          <w:rFonts w:ascii="Times New Roman" w:hAnsi="Times New Roman" w:cs="Times New Roman"/>
          <w:sz w:val="20"/>
          <w:szCs w:val="20"/>
        </w:rPr>
        <w:t>54 And he put them all out, and took her by the hand, and called, saying, Maid, Arise.</w:t>
      </w:r>
      <w:r w:rsidRPr="004236C1">
        <w:rPr>
          <w:rFonts w:ascii="Times New Roman" w:hAnsi="Times New Roman" w:cs="Times New Roman"/>
          <w:sz w:val="20"/>
          <w:szCs w:val="20"/>
        </w:rPr>
        <w:t xml:space="preserve"> </w:t>
      </w:r>
    </w:p>
    <w:p w:rsidR="00AA21A3" w:rsidRPr="00AA21A3" w:rsidRDefault="00AA21A3" w:rsidP="00C8168E">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AA21A3">
        <w:rPr>
          <w:rFonts w:ascii="Times New Roman" w:hAnsi="Times New Roman" w:cs="Times New Roman"/>
          <w:sz w:val="20"/>
          <w:szCs w:val="20"/>
        </w:rPr>
        <w:t>55 And her spirit came again, and she arose straightway: and he com</w:t>
      </w:r>
      <w:r w:rsidRPr="00AA21A3">
        <w:rPr>
          <w:rFonts w:ascii="Times New Roman" w:hAnsi="Times New Roman" w:cs="Times New Roman"/>
          <w:sz w:val="20"/>
          <w:szCs w:val="20"/>
        </w:rPr>
        <w:softHyphen/>
        <w:t>manded to give her meat.</w:t>
      </w:r>
    </w:p>
    <w:p w:rsidR="00AA21A3" w:rsidRPr="00AA21A3" w:rsidRDefault="00AA21A3" w:rsidP="00C8168E">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4236C1">
        <w:rPr>
          <w:rFonts w:ascii="Times New Roman" w:hAnsi="Times New Roman" w:cs="Times New Roman"/>
          <w:sz w:val="20"/>
          <w:szCs w:val="20"/>
        </w:rPr>
        <w:t>5</w:t>
      </w:r>
      <w:r w:rsidRPr="00AA21A3">
        <w:rPr>
          <w:rFonts w:ascii="Times New Roman" w:hAnsi="Times New Roman" w:cs="Times New Roman"/>
          <w:sz w:val="20"/>
          <w:szCs w:val="20"/>
        </w:rPr>
        <w:t>6 And her parents were aston</w:t>
      </w:r>
      <w:r w:rsidRPr="00AA21A3">
        <w:rPr>
          <w:rFonts w:ascii="Times New Roman" w:hAnsi="Times New Roman" w:cs="Times New Roman"/>
          <w:sz w:val="20"/>
          <w:szCs w:val="20"/>
        </w:rPr>
        <w:softHyphen/>
        <w:t>ished</w:t>
      </w:r>
      <w:r w:rsidRPr="004236C1">
        <w:rPr>
          <w:rFonts w:ascii="Times New Roman" w:hAnsi="Times New Roman" w:cs="Times New Roman"/>
          <w:sz w:val="20"/>
          <w:szCs w:val="20"/>
        </w:rPr>
        <w:t>:</w:t>
      </w:r>
      <w:r w:rsidRPr="00AA21A3">
        <w:rPr>
          <w:rFonts w:ascii="Times New Roman" w:hAnsi="Times New Roman" w:cs="Times New Roman"/>
          <w:sz w:val="20"/>
          <w:szCs w:val="20"/>
        </w:rPr>
        <w:t xml:space="preserve"> but he charged them that they should tell no man what was done.</w:t>
      </w:r>
    </w:p>
    <w:p w:rsidR="00AA21A3" w:rsidRPr="004236C1" w:rsidRDefault="00AA21A3" w:rsidP="004A39ED">
      <w:pPr>
        <w:widowControl w:val="0"/>
        <w:kinsoku w:val="0"/>
        <w:overflowPunct w:val="0"/>
        <w:spacing w:before="7" w:after="1"/>
        <w:ind w:firstLine="142"/>
        <w:jc w:val="both"/>
        <w:textAlignment w:val="baseline"/>
        <w:rPr>
          <w:rFonts w:ascii="Times New Roman" w:hAnsi="Times New Roman" w:cs="Times New Roman"/>
          <w:sz w:val="15"/>
          <w:szCs w:val="15"/>
        </w:rPr>
        <w:sectPr w:rsidR="00AA21A3" w:rsidRPr="004236C1" w:rsidSect="00AA21A3">
          <w:type w:val="continuous"/>
          <w:pgSz w:w="11907" w:h="16839" w:code="9"/>
          <w:pgMar w:top="1701" w:right="2268" w:bottom="1701" w:left="2268" w:header="720" w:footer="720" w:gutter="0"/>
          <w:cols w:num="2" w:sep="1" w:space="170"/>
          <w:noEndnote/>
          <w:docGrid w:linePitch="299"/>
        </w:sectPr>
      </w:pPr>
    </w:p>
    <w:p w:rsidR="00AA21A3" w:rsidRPr="00AA21A3" w:rsidRDefault="00AA21A3" w:rsidP="00AA21A3">
      <w:pPr>
        <w:widowControl w:val="0"/>
        <w:kinsoku w:val="0"/>
        <w:overflowPunct w:val="0"/>
        <w:spacing w:before="7" w:after="1"/>
        <w:ind w:firstLine="144"/>
        <w:jc w:val="both"/>
        <w:textAlignment w:val="baseline"/>
        <w:rPr>
          <w:rFonts w:ascii="Times New Roman" w:hAnsi="Times New Roman" w:cs="Times New Roman"/>
          <w:sz w:val="15"/>
          <w:szCs w:val="15"/>
        </w:rPr>
      </w:pPr>
    </w:p>
    <w:p w:rsidR="00AA21A3" w:rsidRPr="00AA21A3" w:rsidRDefault="00AA21A3" w:rsidP="00AA21A3">
      <w:pPr>
        <w:widowControl w:val="0"/>
        <w:kinsoku w:val="0"/>
        <w:overflowPunct w:val="0"/>
        <w:spacing w:after="0"/>
        <w:jc w:val="both"/>
        <w:textAlignment w:val="baseline"/>
        <w:rPr>
          <w:rFonts w:ascii="Times New Roman" w:hAnsi="Times New Roman" w:cs="Times New Roman"/>
          <w:sz w:val="24"/>
          <w:szCs w:val="24"/>
        </w:rPr>
      </w:pPr>
      <w:r w:rsidRPr="00AA21A3">
        <w:rPr>
          <w:rFonts w:ascii="Times New Roman" w:hAnsi="Times New Roman" w:cs="Times New Roman"/>
          <w:sz w:val="24"/>
          <w:szCs w:val="24"/>
        </w:rPr>
        <w:t>THE verses we have now read contain one of the three great instances which the Holy Ghost has thought fit to record of our Lord restoring a dead person to life. The other two instances are those of Lazarus and the widow</w:t>
      </w:r>
      <w:r w:rsidRPr="004236C1">
        <w:rPr>
          <w:rFonts w:ascii="Times New Roman" w:hAnsi="Times New Roman" w:cs="Times New Roman"/>
          <w:sz w:val="24"/>
          <w:szCs w:val="24"/>
        </w:rPr>
        <w:t>’</w:t>
      </w:r>
      <w:r w:rsidRPr="00AA21A3">
        <w:rPr>
          <w:rFonts w:ascii="Times New Roman" w:hAnsi="Times New Roman" w:cs="Times New Roman"/>
          <w:sz w:val="24"/>
          <w:szCs w:val="24"/>
        </w:rPr>
        <w:t>s son at Nain. There seems no reason to doubt that our Lord raised others b</w:t>
      </w:r>
      <w:r w:rsidRPr="00AA21A3">
        <w:rPr>
          <w:rFonts w:ascii="Times New Roman" w:hAnsi="Times New Roman" w:cs="Times New Roman"/>
          <w:sz w:val="24"/>
          <w:szCs w:val="24"/>
        </w:rPr>
        <w:t>e</w:t>
      </w:r>
      <w:r w:rsidRPr="00AA21A3">
        <w:rPr>
          <w:rFonts w:ascii="Times New Roman" w:hAnsi="Times New Roman" w:cs="Times New Roman"/>
          <w:sz w:val="24"/>
          <w:szCs w:val="24"/>
        </w:rPr>
        <w:t>side these three. But these three cases are specially described as patterns of His almighty power. One was a young girl, who had just breathed her last. One was a young man, who was being carried to his burial. One was a man, who had already lain four days in the grave. In all three cases alike we see life at once restored at Christ</w:t>
      </w:r>
      <w:r w:rsidRPr="004236C1">
        <w:rPr>
          <w:rFonts w:ascii="Times New Roman" w:hAnsi="Times New Roman" w:cs="Times New Roman"/>
          <w:sz w:val="24"/>
          <w:szCs w:val="24"/>
        </w:rPr>
        <w:t>’</w:t>
      </w:r>
      <w:r w:rsidRPr="00AA21A3">
        <w:rPr>
          <w:rFonts w:ascii="Times New Roman" w:hAnsi="Times New Roman" w:cs="Times New Roman"/>
          <w:sz w:val="24"/>
          <w:szCs w:val="24"/>
        </w:rPr>
        <w:t>s command.</w:t>
      </w:r>
    </w:p>
    <w:p w:rsidR="00AA21A3" w:rsidRPr="00AA21A3" w:rsidRDefault="00AA21A3" w:rsidP="00AA21A3">
      <w:pPr>
        <w:widowControl w:val="0"/>
        <w:kinsoku w:val="0"/>
        <w:overflowPunct w:val="0"/>
        <w:spacing w:after="0"/>
        <w:ind w:firstLine="284"/>
        <w:jc w:val="both"/>
        <w:textAlignment w:val="baseline"/>
        <w:rPr>
          <w:rFonts w:ascii="Times New Roman" w:hAnsi="Times New Roman" w:cs="Times New Roman"/>
          <w:sz w:val="24"/>
          <w:szCs w:val="24"/>
        </w:rPr>
      </w:pPr>
      <w:r w:rsidRPr="00AA21A3">
        <w:rPr>
          <w:rFonts w:ascii="Times New Roman" w:hAnsi="Times New Roman" w:cs="Times New Roman"/>
          <w:sz w:val="24"/>
          <w:szCs w:val="24"/>
        </w:rPr>
        <w:t xml:space="preserve">Let us notice, in the verses before us, </w:t>
      </w:r>
      <w:r w:rsidRPr="00AA21A3">
        <w:rPr>
          <w:rFonts w:ascii="Times New Roman" w:hAnsi="Times New Roman" w:cs="Times New Roman"/>
          <w:i/>
          <w:iCs/>
          <w:sz w:val="24"/>
          <w:szCs w:val="24"/>
        </w:rPr>
        <w:t xml:space="preserve">how universal is the dominion, which death, holds over the sons of men. </w:t>
      </w:r>
      <w:r w:rsidRPr="00AA21A3">
        <w:rPr>
          <w:rFonts w:ascii="Times New Roman" w:hAnsi="Times New Roman" w:cs="Times New Roman"/>
          <w:sz w:val="24"/>
          <w:szCs w:val="24"/>
        </w:rPr>
        <w:t xml:space="preserve">We see </w:t>
      </w:r>
      <w:r w:rsidR="00C8168E">
        <w:rPr>
          <w:rFonts w:ascii="Times New Roman" w:hAnsi="Times New Roman" w:cs="Times New Roman"/>
          <w:sz w:val="24"/>
          <w:szCs w:val="24"/>
        </w:rPr>
        <w:t>death</w:t>
      </w:r>
      <w:r w:rsidRPr="00AA21A3">
        <w:rPr>
          <w:rFonts w:ascii="Times New Roman" w:hAnsi="Times New Roman" w:cs="Times New Roman"/>
          <w:sz w:val="24"/>
          <w:szCs w:val="24"/>
        </w:rPr>
        <w:t xml:space="preserve"> coming to a rich man</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s house, and tearing from him the desire of his eyes with a stroke. </w:t>
      </w:r>
      <w:r w:rsidRPr="004236C1">
        <w:rPr>
          <w:rFonts w:ascii="Times New Roman" w:hAnsi="Times New Roman" w:cs="Times New Roman"/>
          <w:sz w:val="24"/>
          <w:szCs w:val="24"/>
        </w:rPr>
        <w:t>“</w:t>
      </w:r>
      <w:r w:rsidRPr="00AA21A3">
        <w:rPr>
          <w:rFonts w:ascii="Times New Roman" w:hAnsi="Times New Roman" w:cs="Times New Roman"/>
          <w:sz w:val="24"/>
          <w:szCs w:val="24"/>
        </w:rPr>
        <w:t>There cometh one from the ruler of the synagogue</w:t>
      </w:r>
      <w:r w:rsidRPr="004236C1">
        <w:rPr>
          <w:rFonts w:ascii="Times New Roman" w:hAnsi="Times New Roman" w:cs="Times New Roman"/>
          <w:sz w:val="24"/>
          <w:szCs w:val="24"/>
        </w:rPr>
        <w:t>’</w:t>
      </w:r>
      <w:r w:rsidRPr="00AA21A3">
        <w:rPr>
          <w:rFonts w:ascii="Times New Roman" w:hAnsi="Times New Roman" w:cs="Times New Roman"/>
          <w:sz w:val="24"/>
          <w:szCs w:val="24"/>
        </w:rPr>
        <w:t>s house, saying to him, Thy daughter is dead.</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Such tidings as these are the bitterest cups which we have to drink in this world. Nothing cuts so deeply into man</w:t>
      </w:r>
      <w:r w:rsidRPr="004236C1">
        <w:rPr>
          <w:rFonts w:ascii="Times New Roman" w:hAnsi="Times New Roman" w:cs="Times New Roman"/>
          <w:sz w:val="24"/>
          <w:szCs w:val="24"/>
        </w:rPr>
        <w:t>’</w:t>
      </w:r>
      <w:r w:rsidRPr="00AA21A3">
        <w:rPr>
          <w:rFonts w:ascii="Times New Roman" w:hAnsi="Times New Roman" w:cs="Times New Roman"/>
          <w:sz w:val="24"/>
          <w:szCs w:val="24"/>
        </w:rPr>
        <w:t>s heart as to part with beloved ones, and lay them in the grave. Few griefs are so crus</w:t>
      </w:r>
      <w:r w:rsidRPr="00AA21A3">
        <w:rPr>
          <w:rFonts w:ascii="Times New Roman" w:hAnsi="Times New Roman" w:cs="Times New Roman"/>
          <w:sz w:val="24"/>
          <w:szCs w:val="24"/>
        </w:rPr>
        <w:t>h</w:t>
      </w:r>
      <w:r w:rsidRPr="00AA21A3">
        <w:rPr>
          <w:rFonts w:ascii="Times New Roman" w:hAnsi="Times New Roman" w:cs="Times New Roman"/>
          <w:sz w:val="24"/>
          <w:szCs w:val="24"/>
        </w:rPr>
        <w:t>ing and heavy as the grief of a parent over an only child.</w:t>
      </w:r>
    </w:p>
    <w:p w:rsidR="00AA21A3" w:rsidRPr="00AA21A3" w:rsidRDefault="00AA21A3" w:rsidP="00AA21A3">
      <w:pPr>
        <w:widowControl w:val="0"/>
        <w:kinsoku w:val="0"/>
        <w:overflowPunct w:val="0"/>
        <w:spacing w:after="0"/>
        <w:ind w:firstLine="284"/>
        <w:jc w:val="both"/>
        <w:textAlignment w:val="baseline"/>
        <w:rPr>
          <w:rFonts w:ascii="Times New Roman" w:hAnsi="Times New Roman" w:cs="Times New Roman"/>
          <w:sz w:val="24"/>
          <w:szCs w:val="24"/>
        </w:rPr>
      </w:pPr>
      <w:r w:rsidRPr="00AA21A3">
        <w:rPr>
          <w:rFonts w:ascii="Times New Roman" w:hAnsi="Times New Roman" w:cs="Times New Roman"/>
          <w:sz w:val="24"/>
          <w:szCs w:val="24"/>
        </w:rPr>
        <w:t>Death is indeed a cruel enemy</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He makes no distinc</w:t>
      </w:r>
      <w:r w:rsidRPr="00AA21A3">
        <w:rPr>
          <w:rFonts w:ascii="Times New Roman" w:hAnsi="Times New Roman" w:cs="Times New Roman"/>
          <w:sz w:val="24"/>
          <w:szCs w:val="24"/>
        </w:rPr>
        <w:softHyphen/>
        <w:t>tion in his attacks. He comes to the rich man</w:t>
      </w:r>
      <w:r w:rsidRPr="004236C1">
        <w:rPr>
          <w:rFonts w:ascii="Times New Roman" w:hAnsi="Times New Roman" w:cs="Times New Roman"/>
          <w:sz w:val="24"/>
          <w:szCs w:val="24"/>
        </w:rPr>
        <w:t>’</w:t>
      </w:r>
      <w:r w:rsidRPr="00AA21A3">
        <w:rPr>
          <w:rFonts w:ascii="Times New Roman" w:hAnsi="Times New Roman" w:cs="Times New Roman"/>
          <w:sz w:val="24"/>
          <w:szCs w:val="24"/>
        </w:rPr>
        <w:t>s hall as well as to the poor man</w:t>
      </w:r>
      <w:r w:rsidRPr="004236C1">
        <w:rPr>
          <w:rFonts w:ascii="Times New Roman" w:hAnsi="Times New Roman" w:cs="Times New Roman"/>
          <w:sz w:val="24"/>
          <w:szCs w:val="24"/>
        </w:rPr>
        <w:t>’</w:t>
      </w:r>
      <w:r w:rsidRPr="00AA21A3">
        <w:rPr>
          <w:rFonts w:ascii="Times New Roman" w:hAnsi="Times New Roman" w:cs="Times New Roman"/>
          <w:sz w:val="24"/>
          <w:szCs w:val="24"/>
        </w:rPr>
        <w:t>s cottage. He does not spare the young, the strong, and the beautiful, any more than the old, the infirm, and the grey-haired. Not all the gold of Australia, nor all the skill of doctors, can keep the hand of death from our bodies in the day of his power. When the appointed hour comes, and God permits him to smite, our worldly schemes must be broken off, and our darlings must be taken away and bu</w:t>
      </w:r>
      <w:r w:rsidRPr="00AA21A3">
        <w:rPr>
          <w:rFonts w:ascii="Times New Roman" w:hAnsi="Times New Roman" w:cs="Times New Roman"/>
          <w:sz w:val="24"/>
          <w:szCs w:val="24"/>
        </w:rPr>
        <w:t>r</w:t>
      </w:r>
      <w:r w:rsidRPr="00AA21A3">
        <w:rPr>
          <w:rFonts w:ascii="Times New Roman" w:hAnsi="Times New Roman" w:cs="Times New Roman"/>
          <w:sz w:val="24"/>
          <w:szCs w:val="24"/>
        </w:rPr>
        <w:t>ied out of our sight.</w:t>
      </w:r>
    </w:p>
    <w:p w:rsidR="00AA21A3" w:rsidRPr="00AA21A3" w:rsidRDefault="00AA21A3" w:rsidP="00AA21A3">
      <w:pPr>
        <w:widowControl w:val="0"/>
        <w:kinsoku w:val="0"/>
        <w:overflowPunct w:val="0"/>
        <w:spacing w:after="0"/>
        <w:ind w:firstLine="284"/>
        <w:jc w:val="both"/>
        <w:textAlignment w:val="baseline"/>
        <w:rPr>
          <w:rFonts w:ascii="Times New Roman" w:hAnsi="Times New Roman" w:cs="Times New Roman"/>
          <w:sz w:val="24"/>
          <w:szCs w:val="24"/>
        </w:rPr>
      </w:pPr>
      <w:r w:rsidRPr="00AA21A3">
        <w:rPr>
          <w:rFonts w:ascii="Times New Roman" w:hAnsi="Times New Roman" w:cs="Times New Roman"/>
          <w:sz w:val="24"/>
          <w:szCs w:val="24"/>
        </w:rPr>
        <w:t>These thoughts are melancholy, and few like to hear of them. The subject of death is one that men blink, and refuse to look at.</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All men think all men mortal but themselves.</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But why should we treat this great reality in this way</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Why should we not rather look the subject of death in the face, in o</w:t>
      </w:r>
      <w:r w:rsidRPr="00AA21A3">
        <w:rPr>
          <w:rFonts w:ascii="Times New Roman" w:hAnsi="Times New Roman" w:cs="Times New Roman"/>
          <w:sz w:val="24"/>
          <w:szCs w:val="24"/>
        </w:rPr>
        <w:t>r</w:t>
      </w:r>
      <w:r w:rsidRPr="00AA21A3">
        <w:rPr>
          <w:rFonts w:ascii="Times New Roman" w:hAnsi="Times New Roman" w:cs="Times New Roman"/>
          <w:sz w:val="24"/>
          <w:szCs w:val="24"/>
        </w:rPr>
        <w:t>der that when our turn comes we may be prepared to die</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Death will come to our houses, whether we like it or not. Death will take each of </w:t>
      </w:r>
      <w:r w:rsidRPr="00AA21A3">
        <w:rPr>
          <w:rFonts w:ascii="Times New Roman" w:hAnsi="Times New Roman" w:cs="Times New Roman"/>
          <w:bCs/>
          <w:sz w:val="24"/>
          <w:szCs w:val="24"/>
        </w:rPr>
        <w:t xml:space="preserve">us </w:t>
      </w:r>
      <w:r w:rsidRPr="00AA21A3">
        <w:rPr>
          <w:rFonts w:ascii="Times New Roman" w:hAnsi="Times New Roman" w:cs="Times New Roman"/>
          <w:sz w:val="24"/>
          <w:szCs w:val="24"/>
        </w:rPr>
        <w:t xml:space="preserve">away, </w:t>
      </w:r>
      <w:r w:rsidRPr="00AA21A3">
        <w:rPr>
          <w:rFonts w:ascii="Times New Roman" w:hAnsi="Times New Roman" w:cs="Times New Roman"/>
          <w:sz w:val="24"/>
          <w:szCs w:val="24"/>
        </w:rPr>
        <w:lastRenderedPageBreak/>
        <w:t>despite our dislike to hearing about it. Surely it is the part of a wise man to get ready for this great change. Why should we not be ready</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There is One who can deliver us from the fear of death. (Heb. ii. 15.) Christ has overcome death, and</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 xml:space="preserve">brought life and </w:t>
      </w:r>
      <w:r w:rsidR="004A39ED" w:rsidRPr="00AA21A3">
        <w:rPr>
          <w:rFonts w:ascii="Times New Roman" w:hAnsi="Times New Roman" w:cs="Times New Roman"/>
          <w:sz w:val="24"/>
          <w:szCs w:val="24"/>
        </w:rPr>
        <w:t>immortality</w:t>
      </w:r>
      <w:r w:rsidRPr="00AA21A3">
        <w:rPr>
          <w:rFonts w:ascii="Times New Roman" w:hAnsi="Times New Roman" w:cs="Times New Roman"/>
          <w:sz w:val="24"/>
          <w:szCs w:val="24"/>
        </w:rPr>
        <w:t xml:space="preserve"> to light through the Gospel.</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(2 Tim. i. 10.) He that believeth on Him hath everlasting life, and though he were dead yet shall he live. (John xi. 47</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xi. 25.) Let us believe in the Lord Jesus, and then death will lose his sting. We shall then be able to say with Paul,</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To me to die is gain.</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(Phil. i. 21.)</w:t>
      </w:r>
    </w:p>
    <w:p w:rsidR="00AA21A3" w:rsidRPr="00AA21A3" w:rsidRDefault="00AA21A3" w:rsidP="00AA21A3">
      <w:pPr>
        <w:widowControl w:val="0"/>
        <w:kinsoku w:val="0"/>
        <w:overflowPunct w:val="0"/>
        <w:spacing w:after="0"/>
        <w:ind w:firstLine="284"/>
        <w:jc w:val="both"/>
        <w:textAlignment w:val="baseline"/>
        <w:rPr>
          <w:rFonts w:ascii="Times New Roman" w:hAnsi="Times New Roman" w:cs="Times New Roman"/>
          <w:sz w:val="24"/>
          <w:szCs w:val="24"/>
        </w:rPr>
      </w:pPr>
      <w:r w:rsidRPr="00AA21A3">
        <w:rPr>
          <w:rFonts w:ascii="Times New Roman" w:hAnsi="Times New Roman" w:cs="Times New Roman"/>
          <w:sz w:val="24"/>
          <w:szCs w:val="24"/>
        </w:rPr>
        <w:t xml:space="preserve">Let us notice, secondly, in the verses before us, </w:t>
      </w:r>
      <w:r w:rsidRPr="00AA21A3">
        <w:rPr>
          <w:rFonts w:ascii="Times New Roman" w:hAnsi="Times New Roman" w:cs="Times New Roman"/>
          <w:i/>
          <w:iCs/>
          <w:sz w:val="24"/>
          <w:szCs w:val="24"/>
        </w:rPr>
        <w:t>that faith in Christ</w:t>
      </w:r>
      <w:r w:rsidRPr="004236C1">
        <w:rPr>
          <w:rFonts w:ascii="Times New Roman" w:hAnsi="Times New Roman" w:cs="Times New Roman"/>
          <w:i/>
          <w:iCs/>
          <w:sz w:val="24"/>
          <w:szCs w:val="24"/>
        </w:rPr>
        <w:t>’</w:t>
      </w:r>
      <w:r w:rsidRPr="00AA21A3">
        <w:rPr>
          <w:rFonts w:ascii="Times New Roman" w:hAnsi="Times New Roman" w:cs="Times New Roman"/>
          <w:i/>
          <w:iCs/>
          <w:sz w:val="24"/>
          <w:szCs w:val="24"/>
        </w:rPr>
        <w:t xml:space="preserve">s love and power is the best remedy in time of trouble. </w:t>
      </w:r>
      <w:r w:rsidRPr="00AA21A3">
        <w:rPr>
          <w:rFonts w:ascii="Times New Roman" w:hAnsi="Times New Roman" w:cs="Times New Roman"/>
          <w:sz w:val="24"/>
          <w:szCs w:val="24"/>
        </w:rPr>
        <w:t>We are told that when Jesus heard the tidings that the ruler</w:t>
      </w:r>
      <w:r w:rsidRPr="004236C1">
        <w:rPr>
          <w:rFonts w:ascii="Times New Roman" w:hAnsi="Times New Roman" w:cs="Times New Roman"/>
          <w:sz w:val="24"/>
          <w:szCs w:val="24"/>
        </w:rPr>
        <w:t>’</w:t>
      </w:r>
      <w:r w:rsidRPr="00AA21A3">
        <w:rPr>
          <w:rFonts w:ascii="Times New Roman" w:hAnsi="Times New Roman" w:cs="Times New Roman"/>
          <w:sz w:val="24"/>
          <w:szCs w:val="24"/>
        </w:rPr>
        <w:t>s daughter was dead, He said to him,</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Fear not</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believe only, and she shall be made whole.</w:t>
      </w:r>
      <w:r w:rsidRPr="004236C1">
        <w:rPr>
          <w:rFonts w:ascii="Times New Roman" w:hAnsi="Times New Roman" w:cs="Times New Roman"/>
          <w:sz w:val="24"/>
          <w:szCs w:val="24"/>
        </w:rPr>
        <w:t>”</w:t>
      </w:r>
      <w:r w:rsidRPr="00AA21A3">
        <w:rPr>
          <w:rFonts w:ascii="Times New Roman" w:hAnsi="Times New Roman" w:cs="Times New Roman"/>
          <w:sz w:val="24"/>
          <w:szCs w:val="24"/>
        </w:rPr>
        <w:t>—These words, no doubt, were spoken with immediate reference to the miracle our Lord was going to perform. But we need not doubt that they were also meant for the perpetual benefit of the Church of Christ. They were meant to reveal to us the grand secret of comfort in the hour of need. That secret is to exercise faith, to fall back on the thought of Christ</w:t>
      </w:r>
      <w:r w:rsidRPr="004236C1">
        <w:rPr>
          <w:rFonts w:ascii="Times New Roman" w:hAnsi="Times New Roman" w:cs="Times New Roman"/>
          <w:sz w:val="24"/>
          <w:szCs w:val="24"/>
        </w:rPr>
        <w:t>’</w:t>
      </w:r>
      <w:r w:rsidRPr="00AA21A3">
        <w:rPr>
          <w:rFonts w:ascii="Times New Roman" w:hAnsi="Times New Roman" w:cs="Times New Roman"/>
          <w:sz w:val="24"/>
          <w:szCs w:val="24"/>
        </w:rPr>
        <w:t>s loving heart and mighty hand,—in one word, to believe.</w:t>
      </w:r>
    </w:p>
    <w:p w:rsidR="00AA21A3" w:rsidRPr="00AA21A3" w:rsidRDefault="00AA21A3" w:rsidP="00AA21A3">
      <w:pPr>
        <w:widowControl w:val="0"/>
        <w:kinsoku w:val="0"/>
        <w:overflowPunct w:val="0"/>
        <w:spacing w:after="0"/>
        <w:ind w:firstLine="284"/>
        <w:jc w:val="both"/>
        <w:textAlignment w:val="baseline"/>
        <w:rPr>
          <w:rFonts w:ascii="Times New Roman" w:hAnsi="Times New Roman" w:cs="Times New Roman"/>
          <w:sz w:val="24"/>
          <w:szCs w:val="24"/>
        </w:rPr>
      </w:pPr>
      <w:r w:rsidRPr="00AA21A3">
        <w:rPr>
          <w:rFonts w:ascii="Times New Roman" w:hAnsi="Times New Roman" w:cs="Times New Roman"/>
          <w:sz w:val="24"/>
          <w:szCs w:val="24"/>
        </w:rPr>
        <w:t>Let a petition for more faith form a part of all our daily prayers. As ever we would have peace, and calm</w:t>
      </w:r>
      <w:r w:rsidRPr="00AA21A3">
        <w:rPr>
          <w:rFonts w:ascii="Times New Roman" w:hAnsi="Times New Roman" w:cs="Times New Roman"/>
          <w:sz w:val="24"/>
          <w:szCs w:val="24"/>
        </w:rPr>
        <w:softHyphen/>
        <w:t>ness, and quietness of spirit, let us often say,</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Lord increase our faith.</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A hundred painful things may happen to us every week in this evil world, of which our poor weak minds cannot see the re</w:t>
      </w:r>
      <w:r w:rsidRPr="00AA21A3">
        <w:rPr>
          <w:rFonts w:ascii="Times New Roman" w:hAnsi="Times New Roman" w:cs="Times New Roman"/>
          <w:sz w:val="24"/>
          <w:szCs w:val="24"/>
        </w:rPr>
        <w:t>a</w:t>
      </w:r>
      <w:r w:rsidRPr="00AA21A3">
        <w:rPr>
          <w:rFonts w:ascii="Times New Roman" w:hAnsi="Times New Roman" w:cs="Times New Roman"/>
          <w:sz w:val="24"/>
          <w:szCs w:val="24"/>
        </w:rPr>
        <w:t>son. Without faith we shall be constantly disquieted and cast down. Nothing will make us cheerful and tranquil but an abiding sense of Christ</w:t>
      </w:r>
      <w:r w:rsidRPr="004236C1">
        <w:rPr>
          <w:rFonts w:ascii="Times New Roman" w:hAnsi="Times New Roman" w:cs="Times New Roman"/>
          <w:sz w:val="24"/>
          <w:szCs w:val="24"/>
        </w:rPr>
        <w:t>’</w:t>
      </w:r>
      <w:r w:rsidRPr="00AA21A3">
        <w:rPr>
          <w:rFonts w:ascii="Times New Roman" w:hAnsi="Times New Roman" w:cs="Times New Roman"/>
          <w:sz w:val="24"/>
          <w:szCs w:val="24"/>
        </w:rPr>
        <w:t>s love, Christ</w:t>
      </w:r>
      <w:r w:rsidRPr="004236C1">
        <w:rPr>
          <w:rFonts w:ascii="Times New Roman" w:hAnsi="Times New Roman" w:cs="Times New Roman"/>
          <w:sz w:val="24"/>
          <w:szCs w:val="24"/>
        </w:rPr>
        <w:t>’</w:t>
      </w:r>
      <w:r w:rsidRPr="00AA21A3">
        <w:rPr>
          <w:rFonts w:ascii="Times New Roman" w:hAnsi="Times New Roman" w:cs="Times New Roman"/>
          <w:sz w:val="24"/>
          <w:szCs w:val="24"/>
        </w:rPr>
        <w:t>s wisdom, Christ</w:t>
      </w:r>
      <w:r w:rsidRPr="004236C1">
        <w:rPr>
          <w:rFonts w:ascii="Times New Roman" w:hAnsi="Times New Roman" w:cs="Times New Roman"/>
          <w:sz w:val="24"/>
          <w:szCs w:val="24"/>
        </w:rPr>
        <w:t>’</w:t>
      </w:r>
      <w:r w:rsidRPr="00AA21A3">
        <w:rPr>
          <w:rFonts w:ascii="Times New Roman" w:hAnsi="Times New Roman" w:cs="Times New Roman"/>
          <w:sz w:val="24"/>
          <w:szCs w:val="24"/>
        </w:rPr>
        <w:t>s care over us, and Christ</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s </w:t>
      </w:r>
      <w:r w:rsidR="004A39ED" w:rsidRPr="00AA21A3">
        <w:rPr>
          <w:rFonts w:ascii="Times New Roman" w:hAnsi="Times New Roman" w:cs="Times New Roman"/>
          <w:sz w:val="24"/>
          <w:szCs w:val="24"/>
        </w:rPr>
        <w:t>providential</w:t>
      </w:r>
      <w:r w:rsidRPr="00AA21A3">
        <w:rPr>
          <w:rFonts w:ascii="Times New Roman" w:hAnsi="Times New Roman" w:cs="Times New Roman"/>
          <w:sz w:val="24"/>
          <w:szCs w:val="24"/>
        </w:rPr>
        <w:t xml:space="preserve"> manag</w:t>
      </w:r>
      <w:r w:rsidRPr="00AA21A3">
        <w:rPr>
          <w:rFonts w:ascii="Times New Roman" w:hAnsi="Times New Roman" w:cs="Times New Roman"/>
          <w:sz w:val="24"/>
          <w:szCs w:val="24"/>
        </w:rPr>
        <w:t>e</w:t>
      </w:r>
      <w:r w:rsidRPr="00AA21A3">
        <w:rPr>
          <w:rFonts w:ascii="Times New Roman" w:hAnsi="Times New Roman" w:cs="Times New Roman"/>
          <w:sz w:val="24"/>
          <w:szCs w:val="24"/>
        </w:rPr>
        <w:t>ment of all our affairs. Faith will not sink under the weight of evil tidings. (Psa. ciii. 7.) Faith can sit still and wait for better times. Faith can see light even in the darkest hour, and a needs-be for the heaviest trial. Faith can find room to build Ebenezers under any circumstances, and can sing songs in the night in any condition.</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He that believeth shall not make haste.</w:t>
      </w:r>
      <w:r w:rsidRPr="004236C1">
        <w:rPr>
          <w:rFonts w:ascii="Times New Roman" w:hAnsi="Times New Roman" w:cs="Times New Roman"/>
          <w:sz w:val="24"/>
          <w:szCs w:val="24"/>
        </w:rPr>
        <w:t>” “</w:t>
      </w:r>
      <w:r w:rsidRPr="00AA21A3">
        <w:rPr>
          <w:rFonts w:ascii="Times New Roman" w:hAnsi="Times New Roman" w:cs="Times New Roman"/>
          <w:sz w:val="24"/>
          <w:szCs w:val="24"/>
        </w:rPr>
        <w:t>Thou wilt keep him in perfect peace whose mind is stayed on Thee.</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(Is. xxviii. 16</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xxvi. 3.) Once more let the lesson be graven on our minds. If we would travel comfortably through this world, we must</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believe.</w:t>
      </w:r>
      <w:r w:rsidRPr="004236C1">
        <w:rPr>
          <w:rFonts w:ascii="Times New Roman" w:hAnsi="Times New Roman" w:cs="Times New Roman"/>
          <w:sz w:val="24"/>
          <w:szCs w:val="24"/>
        </w:rPr>
        <w:t>”</w:t>
      </w:r>
    </w:p>
    <w:p w:rsidR="00AA21A3" w:rsidRPr="00AA21A3" w:rsidRDefault="00AA21A3" w:rsidP="00AA21A3">
      <w:pPr>
        <w:widowControl w:val="0"/>
        <w:kinsoku w:val="0"/>
        <w:overflowPunct w:val="0"/>
        <w:spacing w:after="0"/>
        <w:ind w:firstLine="284"/>
        <w:jc w:val="both"/>
        <w:textAlignment w:val="baseline"/>
        <w:rPr>
          <w:rFonts w:ascii="Times New Roman" w:hAnsi="Times New Roman" w:cs="Times New Roman"/>
          <w:sz w:val="24"/>
          <w:szCs w:val="24"/>
        </w:rPr>
      </w:pPr>
      <w:r w:rsidRPr="00AA21A3">
        <w:rPr>
          <w:rFonts w:ascii="Times New Roman" w:hAnsi="Times New Roman" w:cs="Times New Roman"/>
          <w:sz w:val="24"/>
          <w:szCs w:val="24"/>
        </w:rPr>
        <w:t xml:space="preserve">Let us notice, finally, in these verses, </w:t>
      </w:r>
      <w:r w:rsidRPr="00AA21A3">
        <w:rPr>
          <w:rFonts w:ascii="Times New Roman" w:hAnsi="Times New Roman" w:cs="Times New Roman"/>
          <w:i/>
          <w:iCs/>
          <w:sz w:val="24"/>
          <w:szCs w:val="24"/>
        </w:rPr>
        <w:t xml:space="preserve">the almighty power which our Lord Jesus Christ possesses even over death. </w:t>
      </w:r>
      <w:r w:rsidRPr="00AA21A3">
        <w:rPr>
          <w:rFonts w:ascii="Times New Roman" w:hAnsi="Times New Roman" w:cs="Times New Roman"/>
          <w:sz w:val="24"/>
          <w:szCs w:val="24"/>
        </w:rPr>
        <w:t>We are told</w:t>
      </w:r>
      <w:r w:rsidRPr="004236C1">
        <w:rPr>
          <w:rFonts w:ascii="Times New Roman" w:hAnsi="Times New Roman" w:cs="Times New Roman"/>
          <w:sz w:val="24"/>
          <w:szCs w:val="24"/>
        </w:rPr>
        <w:t xml:space="preserve"> that He came to the house of J</w:t>
      </w:r>
      <w:r w:rsidRPr="00AA21A3">
        <w:rPr>
          <w:rFonts w:ascii="Times New Roman" w:hAnsi="Times New Roman" w:cs="Times New Roman"/>
          <w:sz w:val="24"/>
          <w:szCs w:val="24"/>
        </w:rPr>
        <w:t>airus and turned the mourning into joy. He took by the hand the breathless body of the ruler</w:t>
      </w:r>
      <w:r w:rsidRPr="004236C1">
        <w:rPr>
          <w:rFonts w:ascii="Times New Roman" w:hAnsi="Times New Roman" w:cs="Times New Roman"/>
          <w:sz w:val="24"/>
          <w:szCs w:val="24"/>
        </w:rPr>
        <w:t>’</w:t>
      </w:r>
      <w:r w:rsidRPr="00AA21A3">
        <w:rPr>
          <w:rFonts w:ascii="Times New Roman" w:hAnsi="Times New Roman" w:cs="Times New Roman"/>
          <w:sz w:val="24"/>
          <w:szCs w:val="24"/>
        </w:rPr>
        <w:t>s daughter,</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and called saying, Damsel, arise.</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At once, by that all-powerful voice, life was restored.</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Her spirit came again, and she arose straightway.</w:t>
      </w:r>
      <w:r w:rsidRPr="004236C1">
        <w:rPr>
          <w:rFonts w:ascii="Times New Roman" w:hAnsi="Times New Roman" w:cs="Times New Roman"/>
          <w:sz w:val="24"/>
          <w:szCs w:val="24"/>
        </w:rPr>
        <w:t>”</w:t>
      </w:r>
    </w:p>
    <w:p w:rsidR="00AA21A3" w:rsidRPr="00AA21A3" w:rsidRDefault="00AA21A3" w:rsidP="00AA21A3">
      <w:pPr>
        <w:widowControl w:val="0"/>
        <w:kinsoku w:val="0"/>
        <w:overflowPunct w:val="0"/>
        <w:spacing w:after="0"/>
        <w:ind w:firstLine="284"/>
        <w:jc w:val="both"/>
        <w:textAlignment w:val="baseline"/>
        <w:rPr>
          <w:rFonts w:ascii="Times New Roman" w:hAnsi="Times New Roman" w:cs="Times New Roman"/>
          <w:sz w:val="24"/>
          <w:szCs w:val="24"/>
        </w:rPr>
      </w:pPr>
      <w:r w:rsidRPr="00AA21A3">
        <w:rPr>
          <w:rFonts w:ascii="Times New Roman" w:hAnsi="Times New Roman" w:cs="Times New Roman"/>
          <w:sz w:val="24"/>
          <w:szCs w:val="24"/>
        </w:rPr>
        <w:t>Let us take comfort in the thought that there is a limit to death</w:t>
      </w:r>
      <w:r w:rsidRPr="004236C1">
        <w:rPr>
          <w:rFonts w:ascii="Times New Roman" w:hAnsi="Times New Roman" w:cs="Times New Roman"/>
          <w:sz w:val="24"/>
          <w:szCs w:val="24"/>
        </w:rPr>
        <w:t>’</w:t>
      </w:r>
      <w:r w:rsidRPr="00AA21A3">
        <w:rPr>
          <w:rFonts w:ascii="Times New Roman" w:hAnsi="Times New Roman" w:cs="Times New Roman"/>
          <w:sz w:val="24"/>
          <w:szCs w:val="24"/>
        </w:rPr>
        <w:t>s power. The king of terrors is very strong. How many generations he has mowed down and swept into the dust</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How many of the wise, and strong, and fair, </w:t>
      </w:r>
      <w:r w:rsidRPr="00AA21A3">
        <w:rPr>
          <w:rFonts w:ascii="Times New Roman" w:hAnsi="Times New Roman" w:cs="Times New Roman"/>
          <w:sz w:val="24"/>
          <w:szCs w:val="24"/>
        </w:rPr>
        <w:lastRenderedPageBreak/>
        <w:t>he has swallowed down and snatched away in their prime</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How many vict</w:t>
      </w:r>
      <w:r w:rsidRPr="00AA21A3">
        <w:rPr>
          <w:rFonts w:ascii="Times New Roman" w:hAnsi="Times New Roman" w:cs="Times New Roman"/>
          <w:sz w:val="24"/>
          <w:szCs w:val="24"/>
        </w:rPr>
        <w:t>o</w:t>
      </w:r>
      <w:r w:rsidRPr="00AA21A3">
        <w:rPr>
          <w:rFonts w:ascii="Times New Roman" w:hAnsi="Times New Roman" w:cs="Times New Roman"/>
          <w:sz w:val="24"/>
          <w:szCs w:val="24"/>
        </w:rPr>
        <w:t>ries he has won, and how often he has written,</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Vanity of vanities,</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on the pride of man</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Patriarchs and kings and prophets and apostles, have all in turn been obliged to yield to him. They have all died. But, thanks be unto God, there is One stronger than death. There is One who has said,</w:t>
      </w:r>
      <w:r w:rsidRPr="004236C1">
        <w:rPr>
          <w:rFonts w:ascii="Times New Roman" w:hAnsi="Times New Roman" w:cs="Times New Roman"/>
          <w:sz w:val="24"/>
          <w:szCs w:val="24"/>
        </w:rPr>
        <w:t xml:space="preserve"> “</w:t>
      </w:r>
      <w:r w:rsidR="004236C1" w:rsidRPr="004236C1">
        <w:rPr>
          <w:rFonts w:ascii="Times New Roman" w:hAnsi="Times New Roman" w:cs="Times New Roman"/>
          <w:sz w:val="24"/>
          <w:szCs w:val="24"/>
        </w:rPr>
        <w:t>O</w:t>
      </w:r>
      <w:r w:rsidRPr="00AA21A3">
        <w:rPr>
          <w:rFonts w:ascii="Times New Roman" w:hAnsi="Times New Roman" w:cs="Times New Roman"/>
          <w:sz w:val="24"/>
          <w:szCs w:val="24"/>
        </w:rPr>
        <w:t xml:space="preserve"> death, I will be thy plagues</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w:t>
      </w:r>
      <w:r w:rsidR="004236C1" w:rsidRPr="004236C1">
        <w:rPr>
          <w:rFonts w:ascii="Times New Roman" w:hAnsi="Times New Roman" w:cs="Times New Roman"/>
          <w:sz w:val="24"/>
          <w:szCs w:val="24"/>
        </w:rPr>
        <w:t>O</w:t>
      </w:r>
      <w:r w:rsidRPr="00AA21A3">
        <w:rPr>
          <w:rFonts w:ascii="Times New Roman" w:hAnsi="Times New Roman" w:cs="Times New Roman"/>
          <w:sz w:val="24"/>
          <w:szCs w:val="24"/>
        </w:rPr>
        <w:t xml:space="preserve"> grave, I will be thy destruction</w:t>
      </w:r>
      <w:r w:rsidRPr="004236C1">
        <w:rPr>
          <w:rFonts w:ascii="Times New Roman" w:hAnsi="Times New Roman" w:cs="Times New Roman"/>
          <w:sz w:val="24"/>
          <w:szCs w:val="24"/>
        </w:rPr>
        <w:t>! “</w:t>
      </w:r>
      <w:r w:rsidRPr="00AA21A3">
        <w:rPr>
          <w:rFonts w:ascii="Times New Roman" w:hAnsi="Times New Roman" w:cs="Times New Roman"/>
          <w:sz w:val="24"/>
          <w:szCs w:val="24"/>
        </w:rPr>
        <w:t>(Hosea xiii. 14.) That One is the Friend of sinners, Christ Jesus the Lord. He proved His power frequently when He came to earth the first time,—in the house of Jairus, by the tomb of Bethany, in the gate of Nain. He will prove it to all the world when He comes again.</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The last enemy that shall be destroyed is death.</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(1 Cor. xv. 26.)</w:t>
      </w:r>
      <w:r w:rsidRPr="004236C1">
        <w:rPr>
          <w:rFonts w:ascii="Times New Roman" w:hAnsi="Times New Roman" w:cs="Times New Roman"/>
          <w:sz w:val="24"/>
          <w:szCs w:val="24"/>
        </w:rPr>
        <w:t xml:space="preserve"> “</w:t>
      </w:r>
      <w:r w:rsidRPr="00AA21A3">
        <w:rPr>
          <w:rFonts w:ascii="Times New Roman" w:hAnsi="Times New Roman" w:cs="Times New Roman"/>
          <w:sz w:val="24"/>
          <w:szCs w:val="24"/>
        </w:rPr>
        <w:t>The earth shall cast out the dead.</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(Isa. xxvi. 19.)</w:t>
      </w:r>
    </w:p>
    <w:p w:rsidR="00AA21A3" w:rsidRPr="00AA21A3" w:rsidRDefault="00AA21A3" w:rsidP="00AA21A3">
      <w:pPr>
        <w:widowControl w:val="0"/>
        <w:kinsoku w:val="0"/>
        <w:overflowPunct w:val="0"/>
        <w:spacing w:after="0"/>
        <w:ind w:firstLine="284"/>
        <w:jc w:val="both"/>
        <w:textAlignment w:val="baseline"/>
        <w:rPr>
          <w:rFonts w:ascii="Times New Roman" w:hAnsi="Times New Roman" w:cs="Times New Roman"/>
          <w:sz w:val="24"/>
          <w:szCs w:val="24"/>
        </w:rPr>
      </w:pPr>
      <w:r w:rsidRPr="00AA21A3">
        <w:rPr>
          <w:rFonts w:ascii="Times New Roman" w:hAnsi="Times New Roman" w:cs="Times New Roman"/>
          <w:sz w:val="24"/>
          <w:szCs w:val="24"/>
        </w:rPr>
        <w:t>Let us leave the passage with the consoling thought that the things which happened in Jairus</w:t>
      </w:r>
      <w:r w:rsidRPr="004236C1">
        <w:rPr>
          <w:rFonts w:ascii="Times New Roman" w:hAnsi="Times New Roman" w:cs="Times New Roman"/>
          <w:sz w:val="24"/>
          <w:szCs w:val="24"/>
        </w:rPr>
        <w:t>’</w:t>
      </w:r>
      <w:r w:rsidRPr="00AA21A3">
        <w:rPr>
          <w:rFonts w:ascii="Times New Roman" w:hAnsi="Times New Roman" w:cs="Times New Roman"/>
          <w:sz w:val="24"/>
          <w:szCs w:val="24"/>
        </w:rPr>
        <w:t xml:space="preserve"> house are a type of good things to come. The hour cometh and will soon be here, when the voice of Christ shall call all His people from their graves, and gather them together to part no more. Belie</w:t>
      </w:r>
      <w:r w:rsidRPr="00AA21A3">
        <w:rPr>
          <w:rFonts w:ascii="Times New Roman" w:hAnsi="Times New Roman" w:cs="Times New Roman"/>
          <w:sz w:val="24"/>
          <w:szCs w:val="24"/>
        </w:rPr>
        <w:t>v</w:t>
      </w:r>
      <w:r w:rsidRPr="00AA21A3">
        <w:rPr>
          <w:rFonts w:ascii="Times New Roman" w:hAnsi="Times New Roman" w:cs="Times New Roman"/>
          <w:sz w:val="24"/>
          <w:szCs w:val="24"/>
        </w:rPr>
        <w:t>ing husbands shall once more see believing wives. Believing parents shall once more see believing children. Christ shall unite the whole family in the great home in heaven, and all tears shall be wiped from all eyes.</w:t>
      </w:r>
    </w:p>
    <w:p w:rsidR="00AA21A3" w:rsidRPr="004236C1" w:rsidRDefault="00AA21A3" w:rsidP="00AA21A3">
      <w:pPr>
        <w:widowControl w:val="0"/>
        <w:kinsoku w:val="0"/>
        <w:overflowPunct w:val="0"/>
        <w:spacing w:before="134" w:after="0"/>
        <w:jc w:val="center"/>
        <w:textAlignment w:val="baseline"/>
        <w:rPr>
          <w:rFonts w:ascii="Times New Roman" w:hAnsi="Times New Roman" w:cs="Times New Roman"/>
          <w:sz w:val="16"/>
          <w:szCs w:val="16"/>
        </w:rPr>
      </w:pPr>
    </w:p>
    <w:p w:rsidR="00AA21A3" w:rsidRPr="00AA21A3" w:rsidRDefault="00AA21A3" w:rsidP="004236C1">
      <w:pPr>
        <w:widowControl w:val="0"/>
        <w:kinsoku w:val="0"/>
        <w:overflowPunct w:val="0"/>
        <w:spacing w:before="134" w:after="0" w:line="360" w:lineRule="auto"/>
        <w:jc w:val="center"/>
        <w:textAlignment w:val="baseline"/>
        <w:rPr>
          <w:rFonts w:ascii="Times New Roman" w:hAnsi="Times New Roman" w:cs="Times New Roman"/>
          <w:sz w:val="20"/>
          <w:szCs w:val="20"/>
        </w:rPr>
      </w:pPr>
      <w:r w:rsidRPr="00AA21A3">
        <w:rPr>
          <w:rFonts w:ascii="Times New Roman" w:hAnsi="Times New Roman" w:cs="Times New Roman"/>
          <w:sz w:val="20"/>
          <w:szCs w:val="20"/>
        </w:rPr>
        <w:t>NOTES. LUKE VIII. 49-56.</w:t>
      </w:r>
    </w:p>
    <w:p w:rsidR="00AA21A3" w:rsidRPr="00AA21A3" w:rsidRDefault="00AA21A3" w:rsidP="00AA21A3">
      <w:pPr>
        <w:widowControl w:val="0"/>
        <w:kinsoku w:val="0"/>
        <w:overflowPunct w:val="0"/>
        <w:spacing w:after="60"/>
        <w:ind w:hanging="284"/>
        <w:jc w:val="both"/>
        <w:textAlignment w:val="baseline"/>
        <w:rPr>
          <w:rFonts w:ascii="Times New Roman" w:hAnsi="Times New Roman" w:cs="Times New Roman"/>
          <w:sz w:val="20"/>
          <w:szCs w:val="20"/>
        </w:rPr>
      </w:pPr>
      <w:r w:rsidRPr="00AA21A3">
        <w:rPr>
          <w:rFonts w:ascii="Times New Roman" w:hAnsi="Times New Roman" w:cs="Times New Roman"/>
          <w:sz w:val="20"/>
          <w:szCs w:val="20"/>
        </w:rPr>
        <w:t>49.—[</w:t>
      </w:r>
      <w:r w:rsidRPr="00AA21A3">
        <w:rPr>
          <w:rFonts w:ascii="Times New Roman" w:hAnsi="Times New Roman" w:cs="Times New Roman"/>
          <w:i/>
          <w:sz w:val="20"/>
          <w:szCs w:val="20"/>
        </w:rPr>
        <w:t>Thy</w:t>
      </w:r>
      <w:r w:rsidRPr="00AA21A3">
        <w:rPr>
          <w:rFonts w:ascii="Times New Roman" w:hAnsi="Times New Roman" w:cs="Times New Roman"/>
          <w:sz w:val="20"/>
          <w:szCs w:val="20"/>
        </w:rPr>
        <w:t xml:space="preserve"> </w:t>
      </w:r>
      <w:r w:rsidRPr="00AA21A3">
        <w:rPr>
          <w:rFonts w:ascii="Times New Roman" w:hAnsi="Times New Roman" w:cs="Times New Roman"/>
          <w:i/>
          <w:iCs/>
          <w:sz w:val="20"/>
          <w:szCs w:val="20"/>
        </w:rPr>
        <w:t>daughter is dead.</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 xml:space="preserve"> </w:t>
      </w:r>
      <w:r w:rsidRPr="00AA21A3">
        <w:rPr>
          <w:rFonts w:ascii="Times New Roman" w:hAnsi="Times New Roman" w:cs="Times New Roman"/>
          <w:sz w:val="20"/>
          <w:szCs w:val="20"/>
        </w:rPr>
        <w:t>Chemnitius remarks, that, with one exception (Mark i. 30), we never read in the Gospels of children coming to Christ on behalf of their parents, though we frequently read of parents applying on behalf of their</w:t>
      </w:r>
      <w:r w:rsidRPr="004236C1">
        <w:rPr>
          <w:rFonts w:ascii="Times New Roman" w:hAnsi="Times New Roman" w:cs="Times New Roman"/>
          <w:sz w:val="20"/>
          <w:szCs w:val="20"/>
        </w:rPr>
        <w:t xml:space="preserve"> </w:t>
      </w:r>
      <w:r w:rsidRPr="00AA21A3">
        <w:rPr>
          <w:rFonts w:ascii="Times New Roman" w:hAnsi="Times New Roman" w:cs="Times New Roman"/>
          <w:sz w:val="20"/>
          <w:szCs w:val="20"/>
        </w:rPr>
        <w:t>children. He makes the deep observ</w:t>
      </w:r>
      <w:r w:rsidRPr="00AA21A3">
        <w:rPr>
          <w:rFonts w:ascii="Times New Roman" w:hAnsi="Times New Roman" w:cs="Times New Roman"/>
          <w:sz w:val="20"/>
          <w:szCs w:val="20"/>
        </w:rPr>
        <w:t>a</w:t>
      </w:r>
      <w:r w:rsidRPr="00AA21A3">
        <w:rPr>
          <w:rFonts w:ascii="Times New Roman" w:hAnsi="Times New Roman" w:cs="Times New Roman"/>
          <w:sz w:val="20"/>
          <w:szCs w:val="20"/>
        </w:rPr>
        <w:t>tion, that</w:t>
      </w:r>
      <w:r w:rsidRPr="004236C1">
        <w:rPr>
          <w:rFonts w:ascii="Times New Roman" w:hAnsi="Times New Roman" w:cs="Times New Roman"/>
          <w:sz w:val="20"/>
          <w:szCs w:val="20"/>
        </w:rPr>
        <w:t xml:space="preserve"> “</w:t>
      </w:r>
      <w:r w:rsidRPr="00AA21A3">
        <w:rPr>
          <w:rFonts w:ascii="Times New Roman" w:hAnsi="Times New Roman" w:cs="Times New Roman"/>
          <w:sz w:val="20"/>
          <w:szCs w:val="20"/>
        </w:rPr>
        <w:t>love is more</w:t>
      </w:r>
      <w:r w:rsidRPr="004236C1">
        <w:rPr>
          <w:rFonts w:ascii="Times New Roman" w:hAnsi="Times New Roman" w:cs="Times New Roman"/>
          <w:sz w:val="20"/>
          <w:szCs w:val="20"/>
        </w:rPr>
        <w:t xml:space="preserve"> </w:t>
      </w:r>
      <w:r w:rsidRPr="00AA21A3">
        <w:rPr>
          <w:rFonts w:ascii="Times New Roman" w:hAnsi="Times New Roman" w:cs="Times New Roman"/>
          <w:sz w:val="20"/>
          <w:szCs w:val="20"/>
        </w:rPr>
        <w:t>prone</w:t>
      </w:r>
      <w:r w:rsidRPr="004236C1">
        <w:rPr>
          <w:rFonts w:ascii="Times New Roman" w:hAnsi="Times New Roman" w:cs="Times New Roman"/>
          <w:sz w:val="20"/>
          <w:szCs w:val="20"/>
        </w:rPr>
        <w:t xml:space="preserve"> </w:t>
      </w:r>
      <w:r w:rsidRPr="00AA21A3">
        <w:rPr>
          <w:rFonts w:ascii="Times New Roman" w:hAnsi="Times New Roman" w:cs="Times New Roman"/>
          <w:sz w:val="20"/>
          <w:szCs w:val="20"/>
        </w:rPr>
        <w:t>to descend than to ascend.</w:t>
      </w:r>
      <w:r w:rsidRPr="004236C1">
        <w:rPr>
          <w:rFonts w:ascii="Times New Roman" w:hAnsi="Times New Roman" w:cs="Times New Roman"/>
          <w:sz w:val="20"/>
          <w:szCs w:val="20"/>
        </w:rPr>
        <w:t>”</w:t>
      </w:r>
    </w:p>
    <w:p w:rsidR="00AA21A3" w:rsidRPr="00AA21A3" w:rsidRDefault="004A39ED" w:rsidP="00AA21A3">
      <w:pPr>
        <w:widowControl w:val="0"/>
        <w:kinsoku w:val="0"/>
        <w:overflowPunct w:val="0"/>
        <w:spacing w:after="60"/>
        <w:ind w:firstLine="284"/>
        <w:jc w:val="both"/>
        <w:textAlignment w:val="baseline"/>
        <w:rPr>
          <w:rFonts w:ascii="Times New Roman" w:hAnsi="Times New Roman" w:cs="Times New Roman"/>
          <w:sz w:val="20"/>
          <w:szCs w:val="20"/>
        </w:rPr>
      </w:pPr>
      <w:r w:rsidRPr="004A39ED">
        <w:rPr>
          <w:rFonts w:ascii="Times New Roman" w:hAnsi="Times New Roman" w:cs="Times New Roman"/>
          <w:iCs/>
          <w:sz w:val="20"/>
          <w:szCs w:val="20"/>
        </w:rPr>
        <w:t>[</w:t>
      </w:r>
      <w:r w:rsidR="00AA21A3" w:rsidRPr="00AA21A3">
        <w:rPr>
          <w:rFonts w:ascii="Times New Roman" w:hAnsi="Times New Roman" w:cs="Times New Roman"/>
          <w:i/>
          <w:iCs/>
          <w:sz w:val="20"/>
          <w:szCs w:val="20"/>
        </w:rPr>
        <w:t>The Master.</w:t>
      </w:r>
      <w:r w:rsidRPr="004A39ED">
        <w:rPr>
          <w:rFonts w:ascii="Times New Roman" w:hAnsi="Times New Roman" w:cs="Times New Roman"/>
          <w:iCs/>
          <w:sz w:val="20"/>
          <w:szCs w:val="20"/>
        </w:rPr>
        <w:t>]</w:t>
      </w:r>
      <w:r w:rsidR="00AA21A3" w:rsidRPr="00AA21A3">
        <w:rPr>
          <w:rFonts w:ascii="Times New Roman" w:hAnsi="Times New Roman" w:cs="Times New Roman"/>
          <w:i/>
          <w:iCs/>
          <w:sz w:val="20"/>
          <w:szCs w:val="20"/>
        </w:rPr>
        <w:t xml:space="preserve"> </w:t>
      </w:r>
      <w:r w:rsidR="00AA21A3" w:rsidRPr="00AA21A3">
        <w:rPr>
          <w:rFonts w:ascii="Times New Roman" w:hAnsi="Times New Roman" w:cs="Times New Roman"/>
          <w:sz w:val="20"/>
          <w:szCs w:val="20"/>
        </w:rPr>
        <w:t>Let it be noted that the Greek word so translated is not the same as that used in the 45th verse. It here signifies</w:t>
      </w:r>
      <w:r w:rsidR="00AA21A3" w:rsidRPr="004236C1">
        <w:rPr>
          <w:rFonts w:ascii="Times New Roman" w:hAnsi="Times New Roman" w:cs="Times New Roman"/>
          <w:sz w:val="20"/>
          <w:szCs w:val="20"/>
        </w:rPr>
        <w:t xml:space="preserve"> “</w:t>
      </w:r>
      <w:r w:rsidR="00AA21A3" w:rsidRPr="00AA21A3">
        <w:rPr>
          <w:rFonts w:ascii="Times New Roman" w:hAnsi="Times New Roman" w:cs="Times New Roman"/>
          <w:sz w:val="20"/>
          <w:szCs w:val="20"/>
        </w:rPr>
        <w:t>the Teacher.</w:t>
      </w:r>
      <w:r w:rsidR="00AA21A3" w:rsidRPr="004236C1">
        <w:rPr>
          <w:rFonts w:ascii="Times New Roman" w:hAnsi="Times New Roman" w:cs="Times New Roman"/>
          <w:sz w:val="20"/>
          <w:szCs w:val="20"/>
        </w:rPr>
        <w:t>”</w:t>
      </w:r>
    </w:p>
    <w:p w:rsidR="00C8168E" w:rsidRDefault="00AA21A3" w:rsidP="00AA21A3">
      <w:pPr>
        <w:widowControl w:val="0"/>
        <w:kinsoku w:val="0"/>
        <w:overflowPunct w:val="0"/>
        <w:spacing w:after="60"/>
        <w:ind w:hanging="284"/>
        <w:jc w:val="both"/>
        <w:textAlignment w:val="baseline"/>
        <w:rPr>
          <w:rFonts w:ascii="Times New Roman" w:hAnsi="Times New Roman" w:cs="Times New Roman"/>
          <w:sz w:val="20"/>
          <w:szCs w:val="20"/>
        </w:rPr>
      </w:pPr>
      <w:r w:rsidRPr="00AA21A3">
        <w:rPr>
          <w:rFonts w:ascii="Times New Roman" w:hAnsi="Times New Roman" w:cs="Times New Roman"/>
          <w:iCs/>
          <w:sz w:val="20"/>
          <w:szCs w:val="20"/>
        </w:rPr>
        <w:t>51</w:t>
      </w:r>
      <w:r w:rsidRPr="00AA21A3">
        <w:rPr>
          <w:rFonts w:ascii="Times New Roman" w:hAnsi="Times New Roman" w:cs="Times New Roman"/>
          <w:i/>
          <w:iCs/>
          <w:sz w:val="20"/>
          <w:szCs w:val="20"/>
        </w:rPr>
        <w:t>.—</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Peter, and James, and John.</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 xml:space="preserve"> </w:t>
      </w:r>
      <w:r w:rsidRPr="00AA21A3">
        <w:rPr>
          <w:rFonts w:ascii="Times New Roman" w:hAnsi="Times New Roman" w:cs="Times New Roman"/>
          <w:sz w:val="20"/>
          <w:szCs w:val="20"/>
        </w:rPr>
        <w:t>These three Apostles, it should be remembered, were three times singled out from the rest of the twelve, and allowed to be our Lord</w:t>
      </w:r>
      <w:r w:rsidRPr="004236C1">
        <w:rPr>
          <w:rFonts w:ascii="Times New Roman" w:hAnsi="Times New Roman" w:cs="Times New Roman"/>
          <w:sz w:val="20"/>
          <w:szCs w:val="20"/>
        </w:rPr>
        <w:t>’</w:t>
      </w:r>
      <w:r w:rsidRPr="00AA21A3">
        <w:rPr>
          <w:rFonts w:ascii="Times New Roman" w:hAnsi="Times New Roman" w:cs="Times New Roman"/>
          <w:sz w:val="20"/>
          <w:szCs w:val="20"/>
        </w:rPr>
        <w:t>s companions on special occasions. They were with Him on the Mount of</w:t>
      </w:r>
      <w:r w:rsidRPr="004236C1">
        <w:rPr>
          <w:rFonts w:ascii="Times New Roman" w:hAnsi="Times New Roman" w:cs="Times New Roman"/>
          <w:sz w:val="20"/>
          <w:szCs w:val="20"/>
        </w:rPr>
        <w:t xml:space="preserve"> </w:t>
      </w:r>
      <w:r w:rsidRPr="00AA21A3">
        <w:rPr>
          <w:rFonts w:ascii="Times New Roman" w:hAnsi="Times New Roman" w:cs="Times New Roman"/>
          <w:sz w:val="20"/>
          <w:szCs w:val="20"/>
        </w:rPr>
        <w:t xml:space="preserve">Transfiguration, and in the Garden of Gethsemane, and on the occasion of this miracle. None of the Apostles had such </w:t>
      </w:r>
      <w:r w:rsidRPr="00AA21A3">
        <w:rPr>
          <w:rFonts w:ascii="Times New Roman" w:hAnsi="Times New Roman" w:cs="Times New Roman"/>
          <w:bCs/>
          <w:sz w:val="20"/>
          <w:szCs w:val="20"/>
        </w:rPr>
        <w:t xml:space="preserve">a </w:t>
      </w:r>
      <w:r w:rsidRPr="00AA21A3">
        <w:rPr>
          <w:rFonts w:ascii="Times New Roman" w:hAnsi="Times New Roman" w:cs="Times New Roman"/>
          <w:sz w:val="20"/>
          <w:szCs w:val="20"/>
        </w:rPr>
        <w:t>clear revelation of our Lord</w:t>
      </w:r>
      <w:r w:rsidRPr="004236C1">
        <w:rPr>
          <w:rFonts w:ascii="Times New Roman" w:hAnsi="Times New Roman" w:cs="Times New Roman"/>
          <w:sz w:val="20"/>
          <w:szCs w:val="20"/>
        </w:rPr>
        <w:t>’</w:t>
      </w:r>
      <w:r w:rsidRPr="00AA21A3">
        <w:rPr>
          <w:rFonts w:ascii="Times New Roman" w:hAnsi="Times New Roman" w:cs="Times New Roman"/>
          <w:sz w:val="20"/>
          <w:szCs w:val="20"/>
        </w:rPr>
        <w:t>s divinity, our Lord</w:t>
      </w:r>
      <w:r w:rsidRPr="004236C1">
        <w:rPr>
          <w:rFonts w:ascii="Times New Roman" w:hAnsi="Times New Roman" w:cs="Times New Roman"/>
          <w:sz w:val="20"/>
          <w:szCs w:val="20"/>
        </w:rPr>
        <w:t>’</w:t>
      </w:r>
      <w:r w:rsidRPr="00AA21A3">
        <w:rPr>
          <w:rFonts w:ascii="Times New Roman" w:hAnsi="Times New Roman" w:cs="Times New Roman"/>
          <w:sz w:val="20"/>
          <w:szCs w:val="20"/>
        </w:rPr>
        <w:t>s humanity, and our Lord</w:t>
      </w:r>
      <w:r w:rsidRPr="004236C1">
        <w:rPr>
          <w:rFonts w:ascii="Times New Roman" w:hAnsi="Times New Roman" w:cs="Times New Roman"/>
          <w:sz w:val="20"/>
          <w:szCs w:val="20"/>
        </w:rPr>
        <w:t>’</w:t>
      </w:r>
      <w:r w:rsidRPr="00AA21A3">
        <w:rPr>
          <w:rFonts w:ascii="Times New Roman" w:hAnsi="Times New Roman" w:cs="Times New Roman"/>
          <w:sz w:val="20"/>
          <w:szCs w:val="20"/>
        </w:rPr>
        <w:t>s power and compa</w:t>
      </w:r>
      <w:r w:rsidRPr="00AA21A3">
        <w:rPr>
          <w:rFonts w:ascii="Times New Roman" w:hAnsi="Times New Roman" w:cs="Times New Roman"/>
          <w:sz w:val="20"/>
          <w:szCs w:val="20"/>
        </w:rPr>
        <w:t>s</w:t>
      </w:r>
      <w:r w:rsidRPr="00AA21A3">
        <w:rPr>
          <w:rFonts w:ascii="Times New Roman" w:hAnsi="Times New Roman" w:cs="Times New Roman"/>
          <w:sz w:val="20"/>
          <w:szCs w:val="20"/>
        </w:rPr>
        <w:t xml:space="preserve">sion towards the sorrowful and sinful. </w:t>
      </w:r>
    </w:p>
    <w:p w:rsidR="00AA21A3" w:rsidRPr="00AA21A3" w:rsidRDefault="00AA21A3" w:rsidP="00AA21A3">
      <w:pPr>
        <w:widowControl w:val="0"/>
        <w:kinsoku w:val="0"/>
        <w:overflowPunct w:val="0"/>
        <w:spacing w:after="60"/>
        <w:ind w:hanging="284"/>
        <w:jc w:val="both"/>
        <w:textAlignment w:val="baseline"/>
        <w:rPr>
          <w:rFonts w:ascii="Times New Roman" w:hAnsi="Times New Roman" w:cs="Times New Roman"/>
          <w:sz w:val="20"/>
          <w:szCs w:val="20"/>
        </w:rPr>
      </w:pPr>
      <w:r w:rsidRPr="00AA21A3">
        <w:rPr>
          <w:rFonts w:ascii="Times New Roman" w:hAnsi="Times New Roman" w:cs="Times New Roman"/>
          <w:i/>
          <w:iCs/>
          <w:sz w:val="20"/>
          <w:szCs w:val="20"/>
        </w:rPr>
        <w:t>52.—</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 xml:space="preserve">She is not dead, </w:t>
      </w:r>
      <w:r w:rsidR="00C8168E">
        <w:rPr>
          <w:rFonts w:ascii="Times New Roman" w:hAnsi="Times New Roman" w:cs="Times New Roman"/>
          <w:i/>
          <w:iCs/>
          <w:sz w:val="20"/>
          <w:szCs w:val="20"/>
        </w:rPr>
        <w:t>b</w:t>
      </w:r>
      <w:r w:rsidRPr="00AA21A3">
        <w:rPr>
          <w:rFonts w:ascii="Times New Roman" w:hAnsi="Times New Roman" w:cs="Times New Roman"/>
          <w:i/>
          <w:iCs/>
          <w:sz w:val="20"/>
          <w:szCs w:val="20"/>
        </w:rPr>
        <w:t>ut sleepeth.</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 xml:space="preserve"> </w:t>
      </w:r>
      <w:r w:rsidRPr="00AA21A3">
        <w:rPr>
          <w:rFonts w:ascii="Times New Roman" w:hAnsi="Times New Roman" w:cs="Times New Roman"/>
          <w:sz w:val="20"/>
          <w:szCs w:val="20"/>
        </w:rPr>
        <w:t>Much has been said about the difficulty of this expression, but without any just cause. The strength of it has led some to assert that the daughter of Jairus was not really and literally dead, but only in a trance. Such an assertion contradicts the context, while there is really no difficulty in the expression that does not admit of e</w:t>
      </w:r>
      <w:r w:rsidRPr="00AA21A3">
        <w:rPr>
          <w:rFonts w:ascii="Times New Roman" w:hAnsi="Times New Roman" w:cs="Times New Roman"/>
          <w:sz w:val="20"/>
          <w:szCs w:val="20"/>
        </w:rPr>
        <w:t>x</w:t>
      </w:r>
      <w:r w:rsidRPr="00AA21A3">
        <w:rPr>
          <w:rFonts w:ascii="Times New Roman" w:hAnsi="Times New Roman" w:cs="Times New Roman"/>
          <w:sz w:val="20"/>
          <w:szCs w:val="20"/>
        </w:rPr>
        <w:t>planation.</w:t>
      </w:r>
    </w:p>
    <w:p w:rsidR="00AA21A3" w:rsidRPr="00AA21A3" w:rsidRDefault="00AA21A3" w:rsidP="00AA21A3">
      <w:pPr>
        <w:widowControl w:val="0"/>
        <w:kinsoku w:val="0"/>
        <w:overflowPunct w:val="0"/>
        <w:spacing w:after="60"/>
        <w:ind w:firstLine="284"/>
        <w:jc w:val="both"/>
        <w:textAlignment w:val="baseline"/>
        <w:rPr>
          <w:rFonts w:ascii="Times New Roman" w:hAnsi="Times New Roman" w:cs="Times New Roman"/>
          <w:sz w:val="20"/>
          <w:szCs w:val="20"/>
        </w:rPr>
      </w:pPr>
      <w:r w:rsidRPr="00AA21A3">
        <w:rPr>
          <w:rFonts w:ascii="Times New Roman" w:hAnsi="Times New Roman" w:cs="Times New Roman"/>
          <w:sz w:val="20"/>
          <w:szCs w:val="20"/>
        </w:rPr>
        <w:t>Burkitt says, that our Lord</w:t>
      </w:r>
      <w:r w:rsidRPr="004236C1">
        <w:rPr>
          <w:rFonts w:ascii="Times New Roman" w:hAnsi="Times New Roman" w:cs="Times New Roman"/>
          <w:sz w:val="20"/>
          <w:szCs w:val="20"/>
        </w:rPr>
        <w:t>’</w:t>
      </w:r>
      <w:r w:rsidRPr="00AA21A3">
        <w:rPr>
          <w:rFonts w:ascii="Times New Roman" w:hAnsi="Times New Roman" w:cs="Times New Roman"/>
          <w:sz w:val="20"/>
          <w:szCs w:val="20"/>
        </w:rPr>
        <w:t>s meaning was this</w:t>
      </w:r>
      <w:r w:rsidRPr="004236C1">
        <w:rPr>
          <w:rFonts w:ascii="Times New Roman" w:hAnsi="Times New Roman" w:cs="Times New Roman"/>
          <w:sz w:val="20"/>
          <w:szCs w:val="20"/>
        </w:rPr>
        <w:t>: “</w:t>
      </w:r>
      <w:r w:rsidRPr="00AA21A3">
        <w:rPr>
          <w:rFonts w:ascii="Times New Roman" w:hAnsi="Times New Roman" w:cs="Times New Roman"/>
          <w:sz w:val="20"/>
          <w:szCs w:val="20"/>
        </w:rPr>
        <w:t>She is dead to you, but asleep to Me</w:t>
      </w:r>
      <w:r w:rsidRPr="004236C1">
        <w:rPr>
          <w:rFonts w:ascii="Times New Roman" w:hAnsi="Times New Roman" w:cs="Times New Roman"/>
          <w:sz w:val="20"/>
          <w:szCs w:val="20"/>
        </w:rPr>
        <w:t>;</w:t>
      </w:r>
      <w:r w:rsidRPr="00AA21A3">
        <w:rPr>
          <w:rFonts w:ascii="Times New Roman" w:hAnsi="Times New Roman" w:cs="Times New Roman"/>
          <w:sz w:val="20"/>
          <w:szCs w:val="20"/>
        </w:rPr>
        <w:t xml:space="preserve"> not so dead as to be beyond my power to raise her to life.</w:t>
      </w:r>
      <w:r w:rsidRPr="004236C1">
        <w:rPr>
          <w:rFonts w:ascii="Times New Roman" w:hAnsi="Times New Roman" w:cs="Times New Roman"/>
          <w:sz w:val="20"/>
          <w:szCs w:val="20"/>
        </w:rPr>
        <w:t>”</w:t>
      </w:r>
    </w:p>
    <w:p w:rsidR="00AA21A3" w:rsidRPr="00AA21A3" w:rsidRDefault="00AA21A3" w:rsidP="00AA21A3">
      <w:pPr>
        <w:widowControl w:val="0"/>
        <w:kinsoku w:val="0"/>
        <w:overflowPunct w:val="0"/>
        <w:spacing w:after="60"/>
        <w:ind w:firstLine="284"/>
        <w:jc w:val="both"/>
        <w:textAlignment w:val="baseline"/>
        <w:rPr>
          <w:rFonts w:ascii="Times New Roman" w:hAnsi="Times New Roman" w:cs="Times New Roman"/>
          <w:sz w:val="20"/>
          <w:szCs w:val="20"/>
        </w:rPr>
      </w:pPr>
      <w:r w:rsidRPr="00AA21A3">
        <w:rPr>
          <w:rFonts w:ascii="Times New Roman" w:hAnsi="Times New Roman" w:cs="Times New Roman"/>
          <w:sz w:val="20"/>
          <w:szCs w:val="20"/>
        </w:rPr>
        <w:t xml:space="preserve">Alford says, </w:t>
      </w:r>
      <w:r w:rsidRPr="004236C1">
        <w:rPr>
          <w:rFonts w:ascii="Times New Roman" w:hAnsi="Times New Roman" w:cs="Times New Roman"/>
          <w:sz w:val="20"/>
          <w:szCs w:val="20"/>
        </w:rPr>
        <w:t>“</w:t>
      </w:r>
      <w:r w:rsidRPr="00AA21A3">
        <w:rPr>
          <w:rFonts w:ascii="Times New Roman" w:hAnsi="Times New Roman" w:cs="Times New Roman"/>
          <w:sz w:val="20"/>
          <w:szCs w:val="20"/>
        </w:rPr>
        <w:t>The words are most probably used with reference to the speedy awake</w:t>
      </w:r>
      <w:r w:rsidRPr="00AA21A3">
        <w:rPr>
          <w:rFonts w:ascii="Times New Roman" w:hAnsi="Times New Roman" w:cs="Times New Roman"/>
          <w:sz w:val="20"/>
          <w:szCs w:val="20"/>
        </w:rPr>
        <w:t>n</w:t>
      </w:r>
      <w:r w:rsidRPr="00AA21A3">
        <w:rPr>
          <w:rFonts w:ascii="Times New Roman" w:hAnsi="Times New Roman" w:cs="Times New Roman"/>
          <w:sz w:val="20"/>
          <w:szCs w:val="20"/>
        </w:rPr>
        <w:t>ing which was to follow.</w:t>
      </w:r>
      <w:r w:rsidRPr="004236C1">
        <w:rPr>
          <w:rFonts w:ascii="Times New Roman" w:hAnsi="Times New Roman" w:cs="Times New Roman"/>
          <w:sz w:val="20"/>
          <w:szCs w:val="20"/>
        </w:rPr>
        <w:t>”</w:t>
      </w:r>
    </w:p>
    <w:p w:rsidR="00AA21A3" w:rsidRPr="00AA21A3" w:rsidRDefault="00AA21A3" w:rsidP="00AA21A3">
      <w:pPr>
        <w:widowControl w:val="0"/>
        <w:kinsoku w:val="0"/>
        <w:overflowPunct w:val="0"/>
        <w:spacing w:after="60"/>
        <w:ind w:firstLine="284"/>
        <w:jc w:val="both"/>
        <w:textAlignment w:val="baseline"/>
        <w:rPr>
          <w:rFonts w:ascii="Times New Roman" w:hAnsi="Times New Roman" w:cs="Times New Roman"/>
          <w:sz w:val="20"/>
          <w:szCs w:val="20"/>
        </w:rPr>
      </w:pPr>
      <w:r w:rsidRPr="00AA21A3">
        <w:rPr>
          <w:rFonts w:ascii="Times New Roman" w:hAnsi="Times New Roman" w:cs="Times New Roman"/>
          <w:sz w:val="20"/>
          <w:szCs w:val="20"/>
        </w:rPr>
        <w:t>Jones, of Nayland, says,</w:t>
      </w:r>
      <w:r w:rsidRPr="004236C1">
        <w:rPr>
          <w:rFonts w:ascii="Times New Roman" w:hAnsi="Times New Roman" w:cs="Times New Roman"/>
          <w:sz w:val="20"/>
          <w:szCs w:val="20"/>
        </w:rPr>
        <w:t xml:space="preserve"> “</w:t>
      </w:r>
      <w:r w:rsidRPr="00AA21A3">
        <w:rPr>
          <w:rFonts w:ascii="Times New Roman" w:hAnsi="Times New Roman" w:cs="Times New Roman"/>
          <w:sz w:val="20"/>
          <w:szCs w:val="20"/>
        </w:rPr>
        <w:t>As we have but imperfect no</w:t>
      </w:r>
      <w:r w:rsidRPr="00AA21A3">
        <w:rPr>
          <w:rFonts w:ascii="Times New Roman" w:hAnsi="Times New Roman" w:cs="Times New Roman"/>
          <w:sz w:val="20"/>
          <w:szCs w:val="20"/>
        </w:rPr>
        <w:softHyphen/>
        <w:t>tions of the relation and diffe</w:t>
      </w:r>
      <w:r w:rsidRPr="00AA21A3">
        <w:rPr>
          <w:rFonts w:ascii="Times New Roman" w:hAnsi="Times New Roman" w:cs="Times New Roman"/>
          <w:sz w:val="20"/>
          <w:szCs w:val="20"/>
        </w:rPr>
        <w:t>r</w:t>
      </w:r>
      <w:r w:rsidRPr="00AA21A3">
        <w:rPr>
          <w:rFonts w:ascii="Times New Roman" w:hAnsi="Times New Roman" w:cs="Times New Roman"/>
          <w:sz w:val="20"/>
          <w:szCs w:val="20"/>
        </w:rPr>
        <w:t xml:space="preserve">ence between life and death, our Saviour, when He was about to raise a maid to life, said to those who were present, </w:t>
      </w:r>
      <w:r w:rsidRPr="004236C1">
        <w:rPr>
          <w:rFonts w:ascii="Times New Roman" w:hAnsi="Times New Roman" w:cs="Times New Roman"/>
          <w:sz w:val="20"/>
          <w:szCs w:val="20"/>
        </w:rPr>
        <w:t>‘</w:t>
      </w:r>
      <w:r w:rsidRPr="00AA21A3">
        <w:rPr>
          <w:rFonts w:ascii="Times New Roman" w:hAnsi="Times New Roman" w:cs="Times New Roman"/>
          <w:sz w:val="20"/>
          <w:szCs w:val="20"/>
        </w:rPr>
        <w:t>The damsel is not dead, but sleepeth.</w:t>
      </w:r>
      <w:r w:rsidRPr="004236C1">
        <w:rPr>
          <w:rFonts w:ascii="Times New Roman" w:hAnsi="Times New Roman" w:cs="Times New Roman"/>
          <w:sz w:val="20"/>
          <w:szCs w:val="20"/>
        </w:rPr>
        <w:t>’</w:t>
      </w:r>
      <w:r w:rsidRPr="00AA21A3">
        <w:rPr>
          <w:rFonts w:ascii="Times New Roman" w:hAnsi="Times New Roman" w:cs="Times New Roman"/>
          <w:sz w:val="20"/>
          <w:szCs w:val="20"/>
        </w:rPr>
        <w:t xml:space="preserve"> He did not say, She is dead, </w:t>
      </w:r>
      <w:r w:rsidRPr="00AA21A3">
        <w:rPr>
          <w:rFonts w:ascii="Times New Roman" w:hAnsi="Times New Roman" w:cs="Times New Roman"/>
          <w:sz w:val="20"/>
          <w:szCs w:val="20"/>
        </w:rPr>
        <w:lastRenderedPageBreak/>
        <w:t>and I will raise her to life; but, She is asleep; whence it was to be inferred that she would awake. They who were not skilled in the language of signs and figures laughed Him to scorn, as if he had spoken in ignorance what was expressed with consummate truth and wisdom. The substitution of sleep for death has the force and value of a whole sermon in a single word.</w:t>
      </w:r>
      <w:r w:rsidRPr="004236C1">
        <w:rPr>
          <w:rFonts w:ascii="Times New Roman" w:hAnsi="Times New Roman" w:cs="Times New Roman"/>
          <w:sz w:val="20"/>
          <w:szCs w:val="20"/>
        </w:rPr>
        <w:t>”</w:t>
      </w:r>
    </w:p>
    <w:p w:rsidR="00AA21A3" w:rsidRPr="00AA21A3" w:rsidRDefault="00AA21A3" w:rsidP="00AA21A3">
      <w:pPr>
        <w:widowControl w:val="0"/>
        <w:kinsoku w:val="0"/>
        <w:overflowPunct w:val="0"/>
        <w:spacing w:after="60"/>
        <w:ind w:hanging="284"/>
        <w:jc w:val="both"/>
        <w:textAlignment w:val="baseline"/>
        <w:rPr>
          <w:rFonts w:ascii="Times New Roman" w:hAnsi="Times New Roman" w:cs="Times New Roman"/>
          <w:sz w:val="20"/>
          <w:szCs w:val="20"/>
        </w:rPr>
      </w:pPr>
      <w:r w:rsidRPr="00AA21A3">
        <w:rPr>
          <w:rFonts w:ascii="Times New Roman" w:hAnsi="Times New Roman" w:cs="Times New Roman"/>
          <w:sz w:val="20"/>
          <w:szCs w:val="20"/>
        </w:rPr>
        <w:t>54.—[</w:t>
      </w:r>
      <w:r w:rsidRPr="00AA21A3">
        <w:rPr>
          <w:rFonts w:ascii="Times New Roman" w:hAnsi="Times New Roman" w:cs="Times New Roman"/>
          <w:i/>
          <w:sz w:val="20"/>
          <w:szCs w:val="20"/>
        </w:rPr>
        <w:t>He</w:t>
      </w:r>
      <w:r w:rsidRPr="00AA21A3">
        <w:rPr>
          <w:rFonts w:ascii="Times New Roman" w:hAnsi="Times New Roman" w:cs="Times New Roman"/>
          <w:sz w:val="20"/>
          <w:szCs w:val="20"/>
        </w:rPr>
        <w:t xml:space="preserve"> </w:t>
      </w:r>
      <w:r w:rsidRPr="00AA21A3">
        <w:rPr>
          <w:rFonts w:ascii="Times New Roman" w:hAnsi="Times New Roman" w:cs="Times New Roman"/>
          <w:i/>
          <w:iCs/>
          <w:sz w:val="20"/>
          <w:szCs w:val="20"/>
        </w:rPr>
        <w:t>put them all out.</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 xml:space="preserve"> </w:t>
      </w:r>
      <w:r w:rsidRPr="00AA21A3">
        <w:rPr>
          <w:rFonts w:ascii="Times New Roman" w:hAnsi="Times New Roman" w:cs="Times New Roman"/>
          <w:sz w:val="20"/>
          <w:szCs w:val="20"/>
        </w:rPr>
        <w:t>When we read this expression, we should remember the words in the preceding verse,</w:t>
      </w:r>
      <w:r w:rsidRPr="004236C1">
        <w:rPr>
          <w:rFonts w:ascii="Times New Roman" w:hAnsi="Times New Roman" w:cs="Times New Roman"/>
          <w:sz w:val="20"/>
          <w:szCs w:val="20"/>
        </w:rPr>
        <w:t xml:space="preserve"> “</w:t>
      </w:r>
      <w:r w:rsidRPr="00AA21A3">
        <w:rPr>
          <w:rFonts w:ascii="Times New Roman" w:hAnsi="Times New Roman" w:cs="Times New Roman"/>
          <w:sz w:val="20"/>
          <w:szCs w:val="20"/>
        </w:rPr>
        <w:t>They laughed Him to scorn.</w:t>
      </w:r>
      <w:r w:rsidRPr="004236C1">
        <w:rPr>
          <w:rFonts w:ascii="Times New Roman" w:hAnsi="Times New Roman" w:cs="Times New Roman"/>
          <w:sz w:val="20"/>
          <w:szCs w:val="20"/>
        </w:rPr>
        <w:t>”</w:t>
      </w:r>
      <w:r w:rsidRPr="00AA21A3">
        <w:rPr>
          <w:rFonts w:ascii="Times New Roman" w:hAnsi="Times New Roman" w:cs="Times New Roman"/>
          <w:sz w:val="20"/>
          <w:szCs w:val="20"/>
        </w:rPr>
        <w:t xml:space="preserve"> It seems a rule in Christ</w:t>
      </w:r>
      <w:r w:rsidRPr="004236C1">
        <w:rPr>
          <w:rFonts w:ascii="Times New Roman" w:hAnsi="Times New Roman" w:cs="Times New Roman"/>
          <w:sz w:val="20"/>
          <w:szCs w:val="20"/>
        </w:rPr>
        <w:t>’</w:t>
      </w:r>
      <w:r w:rsidRPr="00AA21A3">
        <w:rPr>
          <w:rFonts w:ascii="Times New Roman" w:hAnsi="Times New Roman" w:cs="Times New Roman"/>
          <w:sz w:val="20"/>
          <w:szCs w:val="20"/>
        </w:rPr>
        <w:t>s dealings with men not to force evidence upon them, but rather to withhold from scorners and scoffers those proofs of His own mission which He affords to others. And as it was when He was upon earth, so it is now. The scoffing spirit is the spirit which is often left to itself.</w:t>
      </w:r>
    </w:p>
    <w:p w:rsidR="00AA21A3" w:rsidRPr="00AA21A3" w:rsidRDefault="00AA21A3" w:rsidP="00AA21A3">
      <w:pPr>
        <w:widowControl w:val="0"/>
        <w:kinsoku w:val="0"/>
        <w:overflowPunct w:val="0"/>
        <w:spacing w:after="60"/>
        <w:ind w:hanging="284"/>
        <w:jc w:val="both"/>
        <w:textAlignment w:val="baseline"/>
        <w:rPr>
          <w:rFonts w:ascii="Times New Roman" w:hAnsi="Times New Roman" w:cs="Times New Roman"/>
          <w:sz w:val="20"/>
          <w:szCs w:val="20"/>
        </w:rPr>
      </w:pPr>
      <w:r w:rsidRPr="00AA21A3">
        <w:rPr>
          <w:rFonts w:ascii="Times New Roman" w:hAnsi="Times New Roman" w:cs="Times New Roman"/>
          <w:sz w:val="20"/>
          <w:szCs w:val="20"/>
        </w:rPr>
        <w:t>55.—[</w:t>
      </w:r>
      <w:r w:rsidRPr="00AA21A3">
        <w:rPr>
          <w:rFonts w:ascii="Times New Roman" w:hAnsi="Times New Roman" w:cs="Times New Roman"/>
          <w:i/>
          <w:sz w:val="20"/>
          <w:szCs w:val="20"/>
        </w:rPr>
        <w:t>Her</w:t>
      </w:r>
      <w:r w:rsidRPr="00AA21A3">
        <w:rPr>
          <w:rFonts w:ascii="Times New Roman" w:hAnsi="Times New Roman" w:cs="Times New Roman"/>
          <w:sz w:val="20"/>
          <w:szCs w:val="20"/>
        </w:rPr>
        <w:t xml:space="preserve"> </w:t>
      </w:r>
      <w:r w:rsidRPr="00AA21A3">
        <w:rPr>
          <w:rFonts w:ascii="Times New Roman" w:hAnsi="Times New Roman" w:cs="Times New Roman"/>
          <w:i/>
          <w:iCs/>
          <w:sz w:val="20"/>
          <w:szCs w:val="20"/>
        </w:rPr>
        <w:t>spirit came again.</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 xml:space="preserve"> </w:t>
      </w:r>
      <w:r w:rsidRPr="00AA21A3">
        <w:rPr>
          <w:rFonts w:ascii="Times New Roman" w:hAnsi="Times New Roman" w:cs="Times New Roman"/>
          <w:sz w:val="20"/>
          <w:szCs w:val="20"/>
        </w:rPr>
        <w:t>This is one of those texts which show plainly the separate existence of spirits, and their in</w:t>
      </w:r>
      <w:r w:rsidRPr="00AA21A3">
        <w:rPr>
          <w:rFonts w:ascii="Times New Roman" w:hAnsi="Times New Roman" w:cs="Times New Roman"/>
          <w:sz w:val="20"/>
          <w:szCs w:val="20"/>
        </w:rPr>
        <w:softHyphen/>
        <w:t>dependence of the body. Matthew Henry remarks,</w:t>
      </w:r>
      <w:r w:rsidRPr="004236C1">
        <w:rPr>
          <w:rFonts w:ascii="Times New Roman" w:hAnsi="Times New Roman" w:cs="Times New Roman"/>
          <w:sz w:val="20"/>
          <w:szCs w:val="20"/>
        </w:rPr>
        <w:t xml:space="preserve"> “</w:t>
      </w:r>
      <w:r w:rsidRPr="00AA21A3">
        <w:rPr>
          <w:rFonts w:ascii="Times New Roman" w:hAnsi="Times New Roman" w:cs="Times New Roman"/>
          <w:sz w:val="20"/>
          <w:szCs w:val="20"/>
        </w:rPr>
        <w:t>This proves that our souls exist and act in a state of separation from the body, and therefore are immortal, that death does not extinguish the candle of the Lord, but takes it out of a dark lantern. It is not, as Grotius observes, the temperament of the body, or anything that dies with it</w:t>
      </w:r>
      <w:r w:rsidRPr="004236C1">
        <w:rPr>
          <w:rFonts w:ascii="Times New Roman" w:hAnsi="Times New Roman" w:cs="Times New Roman"/>
          <w:sz w:val="20"/>
          <w:szCs w:val="20"/>
        </w:rPr>
        <w:t>;</w:t>
      </w:r>
      <w:r w:rsidRPr="00AA21A3">
        <w:rPr>
          <w:rFonts w:ascii="Times New Roman" w:hAnsi="Times New Roman" w:cs="Times New Roman"/>
          <w:sz w:val="20"/>
          <w:szCs w:val="20"/>
        </w:rPr>
        <w:t xml:space="preserve"> but something that subsists by itself, which, after death, is somewhere else than where the body is. Where the soul of the child was in the interval we are not told. It was in the hand of the Father of spirits, to whom all souls at death return.</w:t>
      </w:r>
      <w:r w:rsidRPr="004236C1">
        <w:rPr>
          <w:rFonts w:ascii="Times New Roman" w:hAnsi="Times New Roman" w:cs="Times New Roman"/>
          <w:sz w:val="20"/>
          <w:szCs w:val="20"/>
        </w:rPr>
        <w:t>”</w:t>
      </w:r>
    </w:p>
    <w:p w:rsidR="00AA21A3" w:rsidRPr="00AA21A3" w:rsidRDefault="004A39ED" w:rsidP="00AA21A3">
      <w:pPr>
        <w:widowControl w:val="0"/>
        <w:kinsoku w:val="0"/>
        <w:overflowPunct w:val="0"/>
        <w:spacing w:after="60"/>
        <w:ind w:firstLine="284"/>
        <w:jc w:val="both"/>
        <w:textAlignment w:val="baseline"/>
        <w:rPr>
          <w:rFonts w:ascii="Times New Roman" w:hAnsi="Times New Roman" w:cs="Times New Roman"/>
          <w:sz w:val="20"/>
          <w:szCs w:val="20"/>
        </w:rPr>
      </w:pPr>
      <w:r w:rsidRPr="004A39ED">
        <w:rPr>
          <w:rFonts w:ascii="Times New Roman" w:hAnsi="Times New Roman" w:cs="Times New Roman"/>
          <w:iCs/>
          <w:sz w:val="20"/>
          <w:szCs w:val="20"/>
        </w:rPr>
        <w:t>[</w:t>
      </w:r>
      <w:r w:rsidR="00AA21A3" w:rsidRPr="00AA21A3">
        <w:rPr>
          <w:rFonts w:ascii="Times New Roman" w:hAnsi="Times New Roman" w:cs="Times New Roman"/>
          <w:i/>
          <w:iCs/>
          <w:sz w:val="20"/>
          <w:szCs w:val="20"/>
        </w:rPr>
        <w:t>To give her meat</w:t>
      </w:r>
      <w:r w:rsidRPr="004A39ED">
        <w:rPr>
          <w:rFonts w:ascii="Times New Roman" w:hAnsi="Times New Roman" w:cs="Times New Roman"/>
          <w:iCs/>
          <w:sz w:val="20"/>
          <w:szCs w:val="20"/>
        </w:rPr>
        <w:t>]</w:t>
      </w:r>
      <w:r w:rsidR="00AA21A3" w:rsidRPr="00AA21A3">
        <w:rPr>
          <w:rFonts w:ascii="Times New Roman" w:hAnsi="Times New Roman" w:cs="Times New Roman"/>
          <w:i/>
          <w:iCs/>
          <w:sz w:val="20"/>
          <w:szCs w:val="20"/>
        </w:rPr>
        <w:t xml:space="preserve"> </w:t>
      </w:r>
      <w:r w:rsidR="00AA21A3" w:rsidRPr="00AA21A3">
        <w:rPr>
          <w:rFonts w:ascii="Times New Roman" w:hAnsi="Times New Roman" w:cs="Times New Roman"/>
          <w:sz w:val="20"/>
          <w:szCs w:val="20"/>
        </w:rPr>
        <w:t>This would be proof positive that her body was really alive again, and that her parents saw no vision, but real material flesh and blood. It is the same evi</w:t>
      </w:r>
      <w:r w:rsidR="00AA21A3" w:rsidRPr="00AA21A3">
        <w:rPr>
          <w:rFonts w:ascii="Times New Roman" w:hAnsi="Times New Roman" w:cs="Times New Roman"/>
          <w:sz w:val="20"/>
          <w:szCs w:val="20"/>
        </w:rPr>
        <w:softHyphen/>
        <w:t>dence of resurrection which our Lord gave His disciples after His own rising from the dead</w:t>
      </w:r>
      <w:r w:rsidR="00AA21A3" w:rsidRPr="004236C1">
        <w:rPr>
          <w:rFonts w:ascii="Times New Roman" w:hAnsi="Times New Roman" w:cs="Times New Roman"/>
          <w:sz w:val="20"/>
          <w:szCs w:val="20"/>
        </w:rPr>
        <w:t>: “</w:t>
      </w:r>
      <w:r w:rsidR="00AA21A3" w:rsidRPr="00AA21A3">
        <w:rPr>
          <w:rFonts w:ascii="Times New Roman" w:hAnsi="Times New Roman" w:cs="Times New Roman"/>
          <w:sz w:val="20"/>
          <w:szCs w:val="20"/>
        </w:rPr>
        <w:t>Have ye here any meat</w:t>
      </w:r>
      <w:r w:rsidR="002D55E8">
        <w:rPr>
          <w:rFonts w:ascii="Times New Roman" w:hAnsi="Times New Roman" w:cs="Times New Roman"/>
          <w:sz w:val="20"/>
          <w:szCs w:val="20"/>
        </w:rPr>
        <w:t>?</w:t>
      </w:r>
      <w:bookmarkStart w:id="0" w:name="_GoBack"/>
      <w:bookmarkEnd w:id="0"/>
      <w:r w:rsidR="00AA21A3" w:rsidRPr="00AA21A3">
        <w:rPr>
          <w:rFonts w:ascii="Times New Roman" w:hAnsi="Times New Roman" w:cs="Times New Roman"/>
          <w:sz w:val="20"/>
          <w:szCs w:val="20"/>
        </w:rPr>
        <w:t xml:space="preserve"> And he did eat before them.</w:t>
      </w:r>
      <w:r w:rsidR="00AA21A3" w:rsidRPr="004236C1">
        <w:rPr>
          <w:rFonts w:ascii="Times New Roman" w:hAnsi="Times New Roman" w:cs="Times New Roman"/>
          <w:sz w:val="20"/>
          <w:szCs w:val="20"/>
        </w:rPr>
        <w:t>”</w:t>
      </w:r>
      <w:r w:rsidR="00AA21A3" w:rsidRPr="00AA21A3">
        <w:rPr>
          <w:rFonts w:ascii="Times New Roman" w:hAnsi="Times New Roman" w:cs="Times New Roman"/>
          <w:sz w:val="20"/>
          <w:szCs w:val="20"/>
        </w:rPr>
        <w:t xml:space="preserve"> (Luke xxiv. 41-43.)</w:t>
      </w:r>
    </w:p>
    <w:p w:rsidR="00AA21A3" w:rsidRPr="00AA21A3" w:rsidRDefault="00AA21A3" w:rsidP="00AA21A3">
      <w:pPr>
        <w:widowControl w:val="0"/>
        <w:kinsoku w:val="0"/>
        <w:overflowPunct w:val="0"/>
        <w:spacing w:after="60"/>
        <w:ind w:hanging="284"/>
        <w:jc w:val="both"/>
        <w:textAlignment w:val="baseline"/>
        <w:rPr>
          <w:rFonts w:ascii="Times New Roman" w:hAnsi="Times New Roman" w:cs="Times New Roman"/>
          <w:sz w:val="20"/>
          <w:szCs w:val="20"/>
        </w:rPr>
      </w:pPr>
      <w:r w:rsidRPr="00AA21A3">
        <w:rPr>
          <w:rFonts w:ascii="Times New Roman" w:hAnsi="Times New Roman" w:cs="Times New Roman"/>
          <w:iCs/>
          <w:sz w:val="20"/>
          <w:szCs w:val="20"/>
        </w:rPr>
        <w:t>56</w:t>
      </w:r>
      <w:r w:rsidRPr="00AA21A3">
        <w:rPr>
          <w:rFonts w:ascii="Times New Roman" w:hAnsi="Times New Roman" w:cs="Times New Roman"/>
          <w:i/>
          <w:iCs/>
          <w:sz w:val="20"/>
          <w:szCs w:val="20"/>
        </w:rPr>
        <w:t>.—</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Tell no man.</w:t>
      </w:r>
      <w:r w:rsidR="004A39ED" w:rsidRPr="004A39ED">
        <w:rPr>
          <w:rFonts w:ascii="Times New Roman" w:hAnsi="Times New Roman" w:cs="Times New Roman"/>
          <w:iCs/>
          <w:sz w:val="20"/>
          <w:szCs w:val="20"/>
        </w:rPr>
        <w:t>]</w:t>
      </w:r>
      <w:r w:rsidRPr="00AA21A3">
        <w:rPr>
          <w:rFonts w:ascii="Times New Roman" w:hAnsi="Times New Roman" w:cs="Times New Roman"/>
          <w:i/>
          <w:iCs/>
          <w:sz w:val="20"/>
          <w:szCs w:val="20"/>
        </w:rPr>
        <w:t xml:space="preserve"> </w:t>
      </w:r>
      <w:r w:rsidRPr="00AA21A3">
        <w:rPr>
          <w:rFonts w:ascii="Times New Roman" w:hAnsi="Times New Roman" w:cs="Times New Roman"/>
          <w:sz w:val="20"/>
          <w:szCs w:val="20"/>
        </w:rPr>
        <w:t>Let us note here, as in many places, how little our Lord desired publicity. To do great works, and say nothing about them,—to work powerfully, and yet noise</w:t>
      </w:r>
      <w:r w:rsidRPr="00AA21A3">
        <w:rPr>
          <w:rFonts w:ascii="Times New Roman" w:hAnsi="Times New Roman" w:cs="Times New Roman"/>
          <w:sz w:val="20"/>
          <w:szCs w:val="20"/>
        </w:rPr>
        <w:softHyphen/>
        <w:t>lessly and quietly, is to walk in Christ</w:t>
      </w:r>
      <w:r w:rsidRPr="004236C1">
        <w:rPr>
          <w:rFonts w:ascii="Times New Roman" w:hAnsi="Times New Roman" w:cs="Times New Roman"/>
          <w:sz w:val="20"/>
          <w:szCs w:val="20"/>
        </w:rPr>
        <w:t>’</w:t>
      </w:r>
      <w:r w:rsidRPr="00AA21A3">
        <w:rPr>
          <w:rFonts w:ascii="Times New Roman" w:hAnsi="Times New Roman" w:cs="Times New Roman"/>
          <w:sz w:val="20"/>
          <w:szCs w:val="20"/>
        </w:rPr>
        <w:t>s steps. The shallowest streams and emptiest vessels make most noise.</w:t>
      </w:r>
    </w:p>
    <w:p w:rsidR="0001125C" w:rsidRPr="004236C1" w:rsidRDefault="0001125C" w:rsidP="00AA21A3">
      <w:pPr>
        <w:rPr>
          <w:rFonts w:ascii="Times New Roman" w:hAnsi="Times New Roman" w:cs="Times New Roman"/>
        </w:rPr>
      </w:pPr>
    </w:p>
    <w:sectPr w:rsidR="0001125C" w:rsidRPr="004236C1" w:rsidSect="00AA21A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DF" w:rsidRDefault="00E40CDF" w:rsidP="00AA21A3">
      <w:pPr>
        <w:spacing w:after="0" w:line="240" w:lineRule="auto"/>
      </w:pPr>
      <w:r>
        <w:separator/>
      </w:r>
    </w:p>
  </w:endnote>
  <w:endnote w:type="continuationSeparator" w:id="0">
    <w:p w:rsidR="00E40CDF" w:rsidRDefault="00E40CDF" w:rsidP="00AA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46936"/>
      <w:docPartObj>
        <w:docPartGallery w:val="Page Numbers (Bottom of Page)"/>
        <w:docPartUnique/>
      </w:docPartObj>
    </w:sdtPr>
    <w:sdtEndPr>
      <w:rPr>
        <w:noProof/>
      </w:rPr>
    </w:sdtEndPr>
    <w:sdtContent>
      <w:p w:rsidR="00AA21A3" w:rsidRDefault="00AA21A3">
        <w:pPr>
          <w:pStyle w:val="Footer"/>
          <w:jc w:val="center"/>
        </w:pPr>
        <w:r>
          <w:fldChar w:fldCharType="begin"/>
        </w:r>
        <w:r>
          <w:instrText xml:space="preserve"> PAGE   \* MERGEFORMAT </w:instrText>
        </w:r>
        <w:r>
          <w:fldChar w:fldCharType="separate"/>
        </w:r>
        <w:r w:rsidR="002D55E8">
          <w:rPr>
            <w:noProof/>
          </w:rPr>
          <w:t>5</w:t>
        </w:r>
        <w:r>
          <w:rPr>
            <w:noProof/>
          </w:rPr>
          <w:fldChar w:fldCharType="end"/>
        </w:r>
      </w:p>
    </w:sdtContent>
  </w:sdt>
  <w:p w:rsidR="00AA21A3" w:rsidRDefault="00AA2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DF" w:rsidRDefault="00E40CDF" w:rsidP="00AA21A3">
      <w:pPr>
        <w:spacing w:after="0" w:line="240" w:lineRule="auto"/>
      </w:pPr>
      <w:r>
        <w:separator/>
      </w:r>
    </w:p>
  </w:footnote>
  <w:footnote w:type="continuationSeparator" w:id="0">
    <w:p w:rsidR="00E40CDF" w:rsidRDefault="00E40CDF" w:rsidP="00AA2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A3"/>
    <w:rsid w:val="0001125C"/>
    <w:rsid w:val="002D55E8"/>
    <w:rsid w:val="002E3FCC"/>
    <w:rsid w:val="004236C1"/>
    <w:rsid w:val="004A39ED"/>
    <w:rsid w:val="008B3FC3"/>
    <w:rsid w:val="009C1949"/>
    <w:rsid w:val="00AA21A3"/>
    <w:rsid w:val="00C8168E"/>
    <w:rsid w:val="00E4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A3"/>
  </w:style>
  <w:style w:type="paragraph" w:styleId="Footer">
    <w:name w:val="footer"/>
    <w:basedOn w:val="Normal"/>
    <w:link w:val="FooterChar"/>
    <w:uiPriority w:val="99"/>
    <w:unhideWhenUsed/>
    <w:rsid w:val="00AA2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A3"/>
  </w:style>
  <w:style w:type="paragraph" w:styleId="Footer">
    <w:name w:val="footer"/>
    <w:basedOn w:val="Normal"/>
    <w:link w:val="FooterChar"/>
    <w:uiPriority w:val="99"/>
    <w:unhideWhenUsed/>
    <w:rsid w:val="00AA2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2013-09-25T16:32:00Z</dcterms:created>
  <dcterms:modified xsi:type="dcterms:W3CDTF">2013-09-25T16:32:00Z</dcterms:modified>
</cp:coreProperties>
</file>