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0D" w:rsidRPr="006A240D" w:rsidRDefault="006A240D" w:rsidP="006A240D">
      <w:pPr>
        <w:widowControl w:val="0"/>
        <w:kinsoku w:val="0"/>
        <w:spacing w:after="0" w:line="196" w:lineRule="auto"/>
        <w:jc w:val="center"/>
        <w:rPr>
          <w:rFonts w:ascii="Times New Roman" w:eastAsia="Times New Roman" w:hAnsi="Times New Roman" w:cs="Times New Roman"/>
          <w:bCs/>
          <w:color w:val="000000" w:themeColor="text1"/>
          <w:sz w:val="44"/>
          <w:szCs w:val="44"/>
        </w:rPr>
      </w:pPr>
      <w:r w:rsidRPr="006A240D">
        <w:rPr>
          <w:rFonts w:ascii="Times New Roman" w:eastAsia="Times New Roman" w:hAnsi="Times New Roman" w:cs="Times New Roman"/>
          <w:bCs/>
          <w:color w:val="000000" w:themeColor="text1"/>
          <w:sz w:val="44"/>
          <w:szCs w:val="44"/>
        </w:rPr>
        <w:t>EXPOSITORY THOUGHTS</w:t>
      </w:r>
    </w:p>
    <w:p w:rsidR="006A240D" w:rsidRPr="006A240D" w:rsidRDefault="006A240D" w:rsidP="006A240D">
      <w:pPr>
        <w:widowControl w:val="0"/>
        <w:kinsoku w:val="0"/>
        <w:spacing w:before="180" w:after="648" w:line="196" w:lineRule="auto"/>
        <w:jc w:val="center"/>
        <w:rPr>
          <w:rFonts w:ascii="Times New Roman" w:eastAsia="Times New Roman" w:hAnsi="Times New Roman" w:cs="Times New Roman"/>
          <w:bCs/>
          <w:color w:val="000000" w:themeColor="text1"/>
          <w:sz w:val="44"/>
          <w:szCs w:val="44"/>
        </w:rPr>
      </w:pPr>
      <w:r w:rsidRPr="006A240D">
        <w:rPr>
          <w:rFonts w:ascii="Times New Roman" w:eastAsia="Times New Roman" w:hAnsi="Times New Roman" w:cs="Times New Roman"/>
          <w:bCs/>
          <w:color w:val="000000" w:themeColor="text1"/>
          <w:sz w:val="44"/>
          <w:szCs w:val="44"/>
        </w:rPr>
        <w:t>ON THE GOSPELS.</w:t>
      </w:r>
    </w:p>
    <w:p w:rsidR="006A240D" w:rsidRPr="006A240D" w:rsidRDefault="006A240D" w:rsidP="006A240D">
      <w:pPr>
        <w:widowControl w:val="0"/>
        <w:kinsoku w:val="0"/>
        <w:spacing w:after="0" w:line="480" w:lineRule="auto"/>
        <w:jc w:val="center"/>
        <w:rPr>
          <w:rFonts w:ascii="Times New Roman" w:eastAsia="Times New Roman" w:hAnsi="Times New Roman" w:cs="Times New Roman"/>
          <w:bCs/>
          <w:color w:val="000000" w:themeColor="text1"/>
          <w:sz w:val="24"/>
          <w:szCs w:val="24"/>
        </w:rPr>
      </w:pPr>
      <w:r w:rsidRPr="006A240D">
        <w:rPr>
          <w:rFonts w:ascii="Times New Roman" w:eastAsia="Times New Roman" w:hAnsi="Times New Roman" w:cs="Times New Roman"/>
          <w:bCs/>
          <w:color w:val="000000" w:themeColor="text1"/>
          <w:sz w:val="24"/>
          <w:szCs w:val="24"/>
        </w:rPr>
        <w:t>FOR FAMILY AND PRIVATE USE.</w:t>
      </w:r>
    </w:p>
    <w:p w:rsidR="006A240D" w:rsidRPr="006A240D" w:rsidRDefault="006A240D" w:rsidP="006A240D">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6A240D" w:rsidRPr="006A240D" w:rsidRDefault="006A240D" w:rsidP="006A240D">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6A240D" w:rsidRPr="006A240D" w:rsidRDefault="006A240D" w:rsidP="006A240D">
      <w:pPr>
        <w:widowControl w:val="0"/>
        <w:kinsoku w:val="0"/>
        <w:spacing w:after="0" w:line="480" w:lineRule="auto"/>
        <w:jc w:val="center"/>
        <w:rPr>
          <w:rFonts w:ascii="Times New Roman" w:eastAsia="Times New Roman" w:hAnsi="Times New Roman" w:cs="Times New Roman"/>
          <w:bCs/>
          <w:color w:val="000000" w:themeColor="text1"/>
          <w:sz w:val="20"/>
          <w:szCs w:val="20"/>
        </w:rPr>
      </w:pPr>
      <w:r w:rsidRPr="006A240D">
        <w:rPr>
          <w:rFonts w:ascii="Times New Roman" w:eastAsia="Times New Roman" w:hAnsi="Times New Roman" w:cs="Times New Roman"/>
          <w:bCs/>
          <w:color w:val="000000" w:themeColor="text1"/>
          <w:sz w:val="18"/>
          <w:szCs w:val="18"/>
        </w:rPr>
        <w:t>WITH THE TEXT COMPLETE,</w:t>
      </w:r>
      <w:r w:rsidRPr="006A240D">
        <w:rPr>
          <w:rFonts w:ascii="Times New Roman" w:eastAsia="Times New Roman" w:hAnsi="Times New Roman" w:cs="Times New Roman"/>
          <w:bCs/>
          <w:color w:val="000000" w:themeColor="text1"/>
          <w:sz w:val="18"/>
          <w:szCs w:val="18"/>
        </w:rPr>
        <w:br/>
      </w:r>
      <w:r w:rsidRPr="006A240D">
        <w:rPr>
          <w:rFonts w:ascii="Times New Roman" w:eastAsia="Times New Roman" w:hAnsi="Times New Roman" w:cs="Times New Roman"/>
          <w:bCs/>
          <w:i/>
          <w:iCs/>
          <w:color w:val="000000" w:themeColor="text1"/>
          <w:sz w:val="20"/>
          <w:szCs w:val="20"/>
        </w:rPr>
        <w:t xml:space="preserve">And </w:t>
      </w:r>
      <w:r w:rsidRPr="006A240D">
        <w:rPr>
          <w:rFonts w:ascii="Times New Roman" w:eastAsia="Times New Roman" w:hAnsi="Times New Roman" w:cs="Times New Roman"/>
          <w:bCs/>
          <w:i/>
          <w:color w:val="000000" w:themeColor="text1"/>
          <w:sz w:val="20"/>
          <w:szCs w:val="20"/>
        </w:rPr>
        <w:t>Many Explanatory Notes</w:t>
      </w:r>
      <w:r w:rsidRPr="006A240D">
        <w:rPr>
          <w:rFonts w:ascii="Times New Roman" w:eastAsia="Times New Roman" w:hAnsi="Times New Roman" w:cs="Times New Roman"/>
          <w:bCs/>
          <w:color w:val="000000" w:themeColor="text1"/>
          <w:sz w:val="20"/>
          <w:szCs w:val="20"/>
        </w:rPr>
        <w:t>.</w:t>
      </w:r>
    </w:p>
    <w:p w:rsidR="006A240D" w:rsidRPr="006A240D" w:rsidRDefault="006A240D" w:rsidP="006A240D">
      <w:pPr>
        <w:widowControl w:val="0"/>
        <w:kinsoku w:val="0"/>
        <w:spacing w:before="288" w:after="0"/>
        <w:jc w:val="center"/>
        <w:rPr>
          <w:rFonts w:ascii="Times New Roman" w:eastAsia="Times New Roman" w:hAnsi="Times New Roman" w:cs="Times New Roman"/>
          <w:color w:val="000000" w:themeColor="text1"/>
          <w:sz w:val="33"/>
          <w:szCs w:val="33"/>
        </w:rPr>
      </w:pPr>
    </w:p>
    <w:p w:rsidR="006A240D" w:rsidRPr="006A240D" w:rsidRDefault="006A240D" w:rsidP="006A240D">
      <w:pPr>
        <w:widowControl w:val="0"/>
        <w:kinsoku w:val="0"/>
        <w:spacing w:before="288" w:after="0"/>
        <w:jc w:val="center"/>
        <w:rPr>
          <w:rFonts w:ascii="Times New Roman" w:eastAsia="Times New Roman" w:hAnsi="Times New Roman" w:cs="Times New Roman"/>
          <w:color w:val="000000" w:themeColor="text1"/>
          <w:sz w:val="33"/>
          <w:szCs w:val="33"/>
        </w:rPr>
      </w:pPr>
      <w:r w:rsidRPr="006A240D">
        <w:rPr>
          <w:rFonts w:ascii="Times New Roman" w:eastAsia="Times New Roman" w:hAnsi="Times New Roman" w:cs="Times New Roman"/>
          <w:color w:val="000000" w:themeColor="text1"/>
          <w:sz w:val="33"/>
          <w:szCs w:val="33"/>
        </w:rPr>
        <w:t>BY THE REV. J. C. RYLE, B. A.,</w:t>
      </w:r>
    </w:p>
    <w:p w:rsidR="006A240D" w:rsidRPr="006A240D" w:rsidRDefault="006A240D" w:rsidP="006A240D">
      <w:pPr>
        <w:widowControl w:val="0"/>
        <w:kinsoku w:val="0"/>
        <w:spacing w:before="36" w:after="0"/>
        <w:jc w:val="center"/>
        <w:rPr>
          <w:rFonts w:ascii="Times New Roman" w:eastAsia="Times New Roman" w:hAnsi="Times New Roman" w:cs="Times New Roman"/>
          <w:bCs/>
          <w:color w:val="000000" w:themeColor="text1"/>
          <w:sz w:val="16"/>
          <w:szCs w:val="16"/>
        </w:rPr>
      </w:pPr>
      <w:r w:rsidRPr="006A240D">
        <w:rPr>
          <w:rFonts w:ascii="Times New Roman" w:eastAsia="Times New Roman" w:hAnsi="Times New Roman" w:cs="Times New Roman"/>
          <w:bCs/>
          <w:color w:val="000000" w:themeColor="text1"/>
          <w:sz w:val="16"/>
          <w:szCs w:val="16"/>
        </w:rPr>
        <w:t>CHRIST CHURCH, OXFORD,</w:t>
      </w:r>
    </w:p>
    <w:p w:rsidR="006A240D" w:rsidRPr="006A240D" w:rsidRDefault="006A240D" w:rsidP="006A240D">
      <w:pPr>
        <w:widowControl w:val="0"/>
        <w:kinsoku w:val="0"/>
        <w:spacing w:before="72" w:after="0" w:line="360" w:lineRule="auto"/>
        <w:jc w:val="center"/>
        <w:rPr>
          <w:rFonts w:ascii="Times New Roman" w:eastAsia="Times New Roman" w:hAnsi="Times New Roman" w:cs="Times New Roman"/>
          <w:bCs/>
          <w:color w:val="000000" w:themeColor="text1"/>
          <w:sz w:val="20"/>
          <w:szCs w:val="20"/>
        </w:rPr>
      </w:pPr>
      <w:r w:rsidRPr="006A240D">
        <w:rPr>
          <w:rFonts w:ascii="Times New Roman" w:eastAsia="Times New Roman" w:hAnsi="Times New Roman" w:cs="Times New Roman"/>
          <w:bCs/>
          <w:color w:val="000000" w:themeColor="text1"/>
          <w:sz w:val="20"/>
          <w:szCs w:val="20"/>
        </w:rPr>
        <w:t>VICAR OF STRADBROOKE, SUFFOLK;</w:t>
      </w:r>
    </w:p>
    <w:p w:rsidR="006A240D" w:rsidRPr="006A240D" w:rsidRDefault="006A240D" w:rsidP="006A240D">
      <w:pPr>
        <w:widowControl w:val="0"/>
        <w:kinsoku w:val="0"/>
        <w:spacing w:before="72" w:after="540" w:line="240" w:lineRule="auto"/>
        <w:jc w:val="center"/>
        <w:rPr>
          <w:rFonts w:ascii="Times New Roman" w:eastAsia="Times New Roman" w:hAnsi="Times New Roman" w:cs="Times New Roman"/>
          <w:i/>
          <w:iCs/>
          <w:color w:val="000000" w:themeColor="text1"/>
          <w:sz w:val="16"/>
          <w:szCs w:val="16"/>
        </w:rPr>
      </w:pPr>
      <w:r w:rsidRPr="006A240D">
        <w:rPr>
          <w:rFonts w:ascii="Times New Roman" w:eastAsia="Times New Roman" w:hAnsi="Times New Roman" w:cs="Times New Roman"/>
          <w:i/>
          <w:iCs/>
          <w:color w:val="000000" w:themeColor="text1"/>
          <w:sz w:val="16"/>
          <w:szCs w:val="16"/>
        </w:rPr>
        <w:t xml:space="preserve">Author of </w:t>
      </w:r>
      <w:r>
        <w:rPr>
          <w:rFonts w:ascii="Times New Roman" w:eastAsia="Times New Roman" w:hAnsi="Times New Roman" w:cs="Times New Roman"/>
          <w:iCs/>
          <w:color w:val="000000" w:themeColor="text1"/>
          <w:sz w:val="16"/>
          <w:szCs w:val="16"/>
        </w:rPr>
        <w:t>“</w:t>
      </w:r>
      <w:r w:rsidRPr="006A240D">
        <w:rPr>
          <w:rFonts w:ascii="Times New Roman" w:eastAsia="Times New Roman" w:hAnsi="Times New Roman" w:cs="Times New Roman"/>
          <w:i/>
          <w:iCs/>
          <w:color w:val="000000" w:themeColor="text1"/>
          <w:sz w:val="16"/>
          <w:szCs w:val="16"/>
        </w:rPr>
        <w:t>Home Truths,</w:t>
      </w:r>
      <w:r>
        <w:rPr>
          <w:rFonts w:ascii="Times New Roman" w:eastAsia="Times New Roman" w:hAnsi="Times New Roman" w:cs="Times New Roman"/>
          <w:iCs/>
          <w:color w:val="000000" w:themeColor="text1"/>
          <w:sz w:val="16"/>
          <w:szCs w:val="16"/>
        </w:rPr>
        <w:t>”</w:t>
      </w:r>
      <w:r w:rsidRPr="006A240D">
        <w:rPr>
          <w:rFonts w:ascii="Times New Roman" w:eastAsia="Times New Roman" w:hAnsi="Times New Roman" w:cs="Times New Roman"/>
          <w:i/>
          <w:iCs/>
          <w:color w:val="000000" w:themeColor="text1"/>
          <w:sz w:val="16"/>
          <w:szCs w:val="16"/>
        </w:rPr>
        <w:t xml:space="preserve"> etc.</w:t>
      </w:r>
    </w:p>
    <w:p w:rsidR="006A240D" w:rsidRPr="006A240D" w:rsidRDefault="006A240D" w:rsidP="006A240D">
      <w:pPr>
        <w:widowControl w:val="0"/>
        <w:kinsoku w:val="0"/>
        <w:spacing w:after="684" w:line="208" w:lineRule="auto"/>
        <w:jc w:val="center"/>
        <w:rPr>
          <w:rFonts w:ascii="Times New Roman" w:eastAsia="Times New Roman" w:hAnsi="Times New Roman" w:cs="Times New Roman"/>
          <w:bCs/>
          <w:color w:val="000000" w:themeColor="text1"/>
          <w:sz w:val="32"/>
          <w:szCs w:val="32"/>
        </w:rPr>
      </w:pPr>
      <w:r w:rsidRPr="006A240D">
        <w:rPr>
          <w:rFonts w:ascii="Times New Roman" w:eastAsia="Times New Roman" w:hAnsi="Times New Roman" w:cs="Times New Roman"/>
          <w:bCs/>
          <w:color w:val="000000" w:themeColor="text1"/>
          <w:sz w:val="32"/>
          <w:szCs w:val="32"/>
        </w:rPr>
        <w:t>ST. LUKE. VOL. I.</w:t>
      </w:r>
    </w:p>
    <w:p w:rsidR="006A240D" w:rsidRPr="006A240D" w:rsidRDefault="006A240D" w:rsidP="006A240D">
      <w:pPr>
        <w:widowControl w:val="0"/>
        <w:kinsoku w:val="0"/>
        <w:spacing w:after="0"/>
        <w:jc w:val="center"/>
        <w:rPr>
          <w:rFonts w:ascii="Times New Roman" w:eastAsia="Times New Roman" w:hAnsi="Times New Roman" w:cs="Times New Roman"/>
          <w:bCs/>
          <w:color w:val="000000" w:themeColor="text1"/>
          <w:sz w:val="20"/>
          <w:szCs w:val="20"/>
        </w:rPr>
      </w:pPr>
      <w:r w:rsidRPr="006A240D">
        <w:rPr>
          <w:rFonts w:ascii="Times New Roman" w:eastAsia="Times New Roman" w:hAnsi="Times New Roman" w:cs="Times New Roman"/>
          <w:bCs/>
          <w:color w:val="000000" w:themeColor="text1"/>
          <w:sz w:val="20"/>
          <w:szCs w:val="20"/>
        </w:rPr>
        <w:t>LONDON:</w:t>
      </w:r>
      <w:r w:rsidRPr="006A240D">
        <w:rPr>
          <w:rFonts w:ascii="Times New Roman" w:eastAsia="Times New Roman" w:hAnsi="Times New Roman" w:cs="Times New Roman"/>
          <w:bCs/>
          <w:color w:val="000000" w:themeColor="text1"/>
          <w:sz w:val="20"/>
          <w:szCs w:val="20"/>
        </w:rPr>
        <w:br/>
        <w:t>WILLIAM HUNT AND COMPANY, 23, HOLLES STREET.</w:t>
      </w:r>
    </w:p>
    <w:p w:rsidR="006A240D" w:rsidRPr="006A240D" w:rsidRDefault="006A240D" w:rsidP="006A240D">
      <w:pPr>
        <w:widowControl w:val="0"/>
        <w:kinsoku w:val="0"/>
        <w:spacing w:after="0"/>
        <w:jc w:val="center"/>
        <w:rPr>
          <w:rFonts w:ascii="Times New Roman" w:eastAsia="Times New Roman" w:hAnsi="Times New Roman" w:cs="Times New Roman"/>
          <w:bCs/>
          <w:color w:val="000000" w:themeColor="text1"/>
          <w:sz w:val="20"/>
          <w:szCs w:val="20"/>
        </w:rPr>
      </w:pPr>
      <w:r w:rsidRPr="006A240D">
        <w:rPr>
          <w:rFonts w:ascii="Times New Roman" w:eastAsia="Times New Roman" w:hAnsi="Times New Roman" w:cs="Times New Roman"/>
          <w:bCs/>
          <w:color w:val="000000" w:themeColor="text1"/>
          <w:sz w:val="20"/>
          <w:szCs w:val="20"/>
        </w:rPr>
        <w:t>CAVENDISH SQUARE</w:t>
      </w: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6A240D">
        <w:rPr>
          <w:rFonts w:ascii="Times New Roman" w:eastAsia="Times New Roman" w:hAnsi="Times New Roman" w:cs="Times New Roman"/>
          <w:bCs/>
          <w:color w:val="000000" w:themeColor="text1"/>
          <w:sz w:val="18"/>
          <w:szCs w:val="18"/>
        </w:rPr>
        <w:t>IPSWICH: WILLIAM HUNT, TAVERN STREET.</w:t>
      </w: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A240D" w:rsidRPr="006A240D" w:rsidRDefault="006A240D" w:rsidP="006A240D">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6A240D">
        <w:rPr>
          <w:rFonts w:ascii="Times New Roman" w:eastAsia="Times New Roman" w:hAnsi="Times New Roman" w:cs="Times New Roman"/>
          <w:bCs/>
          <w:color w:val="000000" w:themeColor="text1"/>
          <w:sz w:val="18"/>
          <w:szCs w:val="18"/>
        </w:rPr>
        <w:t>MDCCCLVIII.</w:t>
      </w:r>
    </w:p>
    <w:p w:rsidR="006A240D" w:rsidRPr="006A240D" w:rsidRDefault="006A240D" w:rsidP="006A240D">
      <w:pPr>
        <w:jc w:val="both"/>
        <w:rPr>
          <w:rFonts w:ascii="Bookman Old Style" w:eastAsia="Times New Roman" w:hAnsi="Bookman Old Style" w:cs="Bookman Old Style"/>
          <w:bCs/>
          <w:color w:val="000000" w:themeColor="text1"/>
          <w:sz w:val="9"/>
          <w:szCs w:val="9"/>
        </w:rPr>
      </w:pPr>
      <w:r w:rsidRPr="006A240D">
        <w:rPr>
          <w:rFonts w:ascii="Bookman Old Style" w:eastAsia="Times New Roman" w:hAnsi="Bookman Old Style" w:cs="Bookman Old Style"/>
          <w:bCs/>
          <w:color w:val="000000" w:themeColor="text1"/>
          <w:sz w:val="9"/>
          <w:szCs w:val="9"/>
        </w:rPr>
        <w:br w:type="page"/>
      </w:r>
    </w:p>
    <w:p w:rsidR="006A240D" w:rsidRPr="006A240D" w:rsidRDefault="006A240D" w:rsidP="006A240D">
      <w:pPr>
        <w:widowControl w:val="0"/>
        <w:kinsoku w:val="0"/>
        <w:overflowPunct w:val="0"/>
        <w:spacing w:before="21" w:after="37" w:line="360" w:lineRule="auto"/>
        <w:jc w:val="center"/>
        <w:textAlignment w:val="baseline"/>
        <w:rPr>
          <w:rFonts w:ascii="Times New Roman" w:hAnsi="Times New Roman" w:cs="Times New Roman"/>
          <w:bCs/>
          <w:sz w:val="24"/>
          <w:szCs w:val="24"/>
        </w:rPr>
      </w:pPr>
      <w:r w:rsidRPr="006A240D">
        <w:rPr>
          <w:rFonts w:ascii="Times New Roman" w:hAnsi="Times New Roman" w:cs="Times New Roman"/>
          <w:bCs/>
          <w:sz w:val="24"/>
          <w:szCs w:val="24"/>
        </w:rPr>
        <w:lastRenderedPageBreak/>
        <w:t>LUKE IX. 28</w:t>
      </w:r>
      <w:r>
        <w:rPr>
          <w:rFonts w:ascii="Times New Roman" w:hAnsi="Times New Roman" w:cs="Times New Roman"/>
          <w:bCs/>
          <w:sz w:val="24"/>
          <w:szCs w:val="24"/>
        </w:rPr>
        <w:t>–</w:t>
      </w:r>
      <w:r w:rsidRPr="006A240D">
        <w:rPr>
          <w:rFonts w:ascii="Times New Roman" w:hAnsi="Times New Roman" w:cs="Times New Roman"/>
          <w:bCs/>
          <w:sz w:val="24"/>
          <w:szCs w:val="24"/>
        </w:rPr>
        <w:t>36.</w:t>
      </w:r>
    </w:p>
    <w:p w:rsidR="006A240D" w:rsidRPr="006A240D" w:rsidRDefault="006A240D" w:rsidP="006A240D">
      <w:pPr>
        <w:widowControl w:val="0"/>
        <w:kinsoku w:val="0"/>
        <w:overflowPunct w:val="0"/>
        <w:spacing w:before="53" w:after="0" w:line="240" w:lineRule="auto"/>
        <w:ind w:firstLine="144"/>
        <w:jc w:val="both"/>
        <w:textAlignment w:val="baseline"/>
        <w:rPr>
          <w:rFonts w:ascii="Times New Roman" w:hAnsi="Times New Roman" w:cs="Times New Roman"/>
          <w:sz w:val="20"/>
          <w:szCs w:val="20"/>
        </w:rPr>
        <w:sectPr w:rsidR="006A240D" w:rsidRPr="006A240D" w:rsidSect="006A240D">
          <w:footerReference w:type="default" r:id="rId8"/>
          <w:pgSz w:w="11907" w:h="16839" w:code="9"/>
          <w:pgMar w:top="1701" w:right="2268" w:bottom="1701" w:left="2268" w:header="720" w:footer="720" w:gutter="0"/>
          <w:cols w:space="720"/>
          <w:noEndnote/>
          <w:docGrid w:linePitch="299"/>
        </w:sectPr>
      </w:pPr>
    </w:p>
    <w:p w:rsidR="006A240D" w:rsidRPr="006A240D" w:rsidRDefault="006A240D" w:rsidP="006A240D">
      <w:pPr>
        <w:widowControl w:val="0"/>
        <w:kinsoku w:val="0"/>
        <w:overflowPunct w:val="0"/>
        <w:spacing w:before="53"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lastRenderedPageBreak/>
        <w:t xml:space="preserve">28 And </w:t>
      </w:r>
      <w:r w:rsidRPr="006A240D">
        <w:rPr>
          <w:rFonts w:ascii="Times New Roman" w:hAnsi="Times New Roman" w:cs="Times New Roman"/>
          <w:bCs/>
          <w:sz w:val="20"/>
          <w:szCs w:val="20"/>
        </w:rPr>
        <w:t xml:space="preserve">it </w:t>
      </w:r>
      <w:r w:rsidRPr="006A240D">
        <w:rPr>
          <w:rFonts w:ascii="Times New Roman" w:hAnsi="Times New Roman" w:cs="Times New Roman"/>
          <w:sz w:val="20"/>
          <w:szCs w:val="20"/>
        </w:rPr>
        <w:t>came to pass about an eight days after these sayings, he took Peter and John and James, and went up into a mountain to pray.</w:t>
      </w:r>
    </w:p>
    <w:p w:rsidR="006A240D" w:rsidRPr="006A240D" w:rsidRDefault="006A240D" w:rsidP="006A240D">
      <w:pPr>
        <w:widowControl w:val="0"/>
        <w:kinsoku w:val="0"/>
        <w:overflowPunct w:val="0"/>
        <w:spacing w:before="2"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 xml:space="preserve">29 And as he prayed, the fashion of his countenance was altered, and his raiment </w:t>
      </w:r>
      <w:r w:rsidRPr="006A240D">
        <w:rPr>
          <w:rFonts w:ascii="Times New Roman" w:hAnsi="Times New Roman" w:cs="Times New Roman"/>
          <w:i/>
          <w:iCs/>
          <w:sz w:val="20"/>
          <w:szCs w:val="20"/>
        </w:rPr>
        <w:t xml:space="preserve">was </w:t>
      </w:r>
      <w:r w:rsidRPr="006A240D">
        <w:rPr>
          <w:rFonts w:ascii="Times New Roman" w:hAnsi="Times New Roman" w:cs="Times New Roman"/>
          <w:sz w:val="20"/>
          <w:szCs w:val="20"/>
        </w:rPr>
        <w:t xml:space="preserve">white </w:t>
      </w:r>
      <w:r w:rsidRPr="006A240D">
        <w:rPr>
          <w:rFonts w:ascii="Times New Roman" w:hAnsi="Times New Roman" w:cs="Times New Roman"/>
          <w:i/>
          <w:iCs/>
          <w:sz w:val="20"/>
          <w:szCs w:val="20"/>
        </w:rPr>
        <w:t xml:space="preserve">and </w:t>
      </w:r>
      <w:r w:rsidRPr="006A240D">
        <w:rPr>
          <w:rFonts w:ascii="Times New Roman" w:hAnsi="Times New Roman" w:cs="Times New Roman"/>
          <w:sz w:val="20"/>
          <w:szCs w:val="20"/>
        </w:rPr>
        <w:t>glistering.</w:t>
      </w:r>
    </w:p>
    <w:p w:rsidR="006A240D" w:rsidRPr="006A240D" w:rsidRDefault="006A240D" w:rsidP="006A240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30 And, behold, there talked with him two men, which were Moses and Elias</w:t>
      </w:r>
      <w:r>
        <w:rPr>
          <w:rFonts w:ascii="Times New Roman" w:hAnsi="Times New Roman" w:cs="Times New Roman"/>
          <w:sz w:val="20"/>
          <w:szCs w:val="20"/>
        </w:rPr>
        <w:t>:</w:t>
      </w:r>
    </w:p>
    <w:p w:rsidR="006A240D" w:rsidRPr="006A240D" w:rsidRDefault="006A240D" w:rsidP="006A240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31 Who appeared in glory, and spake of his decease which he should accomplish at Jerusalem.</w:t>
      </w:r>
    </w:p>
    <w:p w:rsidR="006A240D" w:rsidRPr="006A240D" w:rsidRDefault="006A240D" w:rsidP="006A240D">
      <w:pPr>
        <w:widowControl w:val="0"/>
        <w:kinsoku w:val="0"/>
        <w:overflowPunct w:val="0"/>
        <w:spacing w:before="1" w:after="0" w:line="240" w:lineRule="auto"/>
        <w:ind w:firstLine="144"/>
        <w:jc w:val="both"/>
        <w:textAlignment w:val="baseline"/>
        <w:rPr>
          <w:rFonts w:ascii="Times New Roman" w:hAnsi="Times New Roman" w:cs="Times New Roman"/>
          <w:spacing w:val="3"/>
          <w:sz w:val="20"/>
          <w:szCs w:val="20"/>
        </w:rPr>
      </w:pPr>
      <w:r w:rsidRPr="006A240D">
        <w:rPr>
          <w:rFonts w:ascii="Times New Roman" w:hAnsi="Times New Roman" w:cs="Times New Roman"/>
          <w:spacing w:val="3"/>
          <w:sz w:val="20"/>
          <w:szCs w:val="20"/>
        </w:rPr>
        <w:t>32 But Peter and they that were with him were heavy with sleep</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and when they were awake, they saw his glory, and the two men that stood with him.</w:t>
      </w:r>
    </w:p>
    <w:p w:rsidR="006A240D" w:rsidRPr="006A240D" w:rsidRDefault="006A240D" w:rsidP="006A240D">
      <w:pPr>
        <w:widowControl w:val="0"/>
        <w:kinsoku w:val="0"/>
        <w:overflowPunct w:val="0"/>
        <w:spacing w:before="1" w:after="3"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pacing w:val="5"/>
          <w:sz w:val="20"/>
          <w:szCs w:val="20"/>
        </w:rPr>
        <w:lastRenderedPageBreak/>
        <w:t xml:space="preserve">33 And it came to pass, as they </w:t>
      </w:r>
      <w:r w:rsidRPr="006A240D">
        <w:rPr>
          <w:rFonts w:ascii="Times New Roman" w:hAnsi="Times New Roman" w:cs="Times New Roman"/>
          <w:sz w:val="20"/>
          <w:szCs w:val="20"/>
        </w:rPr>
        <w:t>departed from him, Peter said unto Jesus, Master, it is good for us to be here</w:t>
      </w:r>
      <w:r>
        <w:rPr>
          <w:rFonts w:ascii="Times New Roman" w:hAnsi="Times New Roman" w:cs="Times New Roman"/>
          <w:sz w:val="20"/>
          <w:szCs w:val="20"/>
        </w:rPr>
        <w:t>:</w:t>
      </w:r>
      <w:r w:rsidRPr="006A240D">
        <w:rPr>
          <w:rFonts w:ascii="Times New Roman" w:hAnsi="Times New Roman" w:cs="Times New Roman"/>
          <w:sz w:val="20"/>
          <w:szCs w:val="20"/>
        </w:rPr>
        <w:t xml:space="preserve"> and let us make three taberna</w:t>
      </w:r>
      <w:r w:rsidRPr="006A240D">
        <w:rPr>
          <w:rFonts w:ascii="Times New Roman" w:hAnsi="Times New Roman" w:cs="Times New Roman"/>
          <w:sz w:val="20"/>
          <w:szCs w:val="20"/>
        </w:rPr>
        <w:softHyphen/>
        <w:t>cles; one for thee, and one for Moses, and one for Elias</w:t>
      </w:r>
      <w:r>
        <w:rPr>
          <w:rFonts w:ascii="Times New Roman" w:hAnsi="Times New Roman" w:cs="Times New Roman"/>
          <w:sz w:val="20"/>
          <w:szCs w:val="20"/>
        </w:rPr>
        <w:t>:</w:t>
      </w:r>
      <w:r w:rsidRPr="006A240D">
        <w:rPr>
          <w:rFonts w:ascii="Times New Roman" w:hAnsi="Times New Roman" w:cs="Times New Roman"/>
          <w:sz w:val="20"/>
          <w:szCs w:val="20"/>
        </w:rPr>
        <w:t xml:space="preserve"> not knowing what he said.</w:t>
      </w:r>
    </w:p>
    <w:p w:rsidR="006A240D" w:rsidRPr="006A240D" w:rsidRDefault="006A240D" w:rsidP="006A240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34 While he thus spake, there came a cloud, and overshadowed them</w:t>
      </w:r>
      <w:r>
        <w:rPr>
          <w:rFonts w:ascii="Times New Roman" w:hAnsi="Times New Roman" w:cs="Times New Roman"/>
          <w:sz w:val="20"/>
          <w:szCs w:val="20"/>
        </w:rPr>
        <w:t>:</w:t>
      </w:r>
      <w:r w:rsidRPr="006A240D">
        <w:rPr>
          <w:rFonts w:ascii="Times New Roman" w:hAnsi="Times New Roman" w:cs="Times New Roman"/>
          <w:sz w:val="20"/>
          <w:szCs w:val="20"/>
        </w:rPr>
        <w:t xml:space="preserve"> and they feared as they entered into the cloud.</w:t>
      </w:r>
    </w:p>
    <w:p w:rsidR="006A240D" w:rsidRPr="006A240D" w:rsidRDefault="006A240D" w:rsidP="006A240D">
      <w:pPr>
        <w:widowControl w:val="0"/>
        <w:kinsoku w:val="0"/>
        <w:overflowPunct w:val="0"/>
        <w:spacing w:before="1" w:after="0"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35 And there came a voice out of the cloud, saying, This is my beloved Son</w:t>
      </w:r>
      <w:r>
        <w:rPr>
          <w:rFonts w:ascii="Times New Roman" w:hAnsi="Times New Roman" w:cs="Times New Roman"/>
          <w:sz w:val="20"/>
          <w:szCs w:val="20"/>
        </w:rPr>
        <w:t>:</w:t>
      </w:r>
      <w:r w:rsidRPr="006A240D">
        <w:rPr>
          <w:rFonts w:ascii="Times New Roman" w:hAnsi="Times New Roman" w:cs="Times New Roman"/>
          <w:sz w:val="20"/>
          <w:szCs w:val="20"/>
        </w:rPr>
        <w:t xml:space="preserve"> hear him.</w:t>
      </w:r>
    </w:p>
    <w:p w:rsidR="006A240D" w:rsidRPr="006A240D" w:rsidRDefault="006A240D" w:rsidP="006A240D">
      <w:pPr>
        <w:widowControl w:val="0"/>
        <w:kinsoku w:val="0"/>
        <w:overflowPunct w:val="0"/>
        <w:spacing w:before="6" w:after="136" w:line="240" w:lineRule="auto"/>
        <w:ind w:firstLine="144"/>
        <w:jc w:val="both"/>
        <w:textAlignment w:val="baseline"/>
        <w:rPr>
          <w:rFonts w:ascii="Times New Roman" w:hAnsi="Times New Roman" w:cs="Times New Roman"/>
          <w:sz w:val="20"/>
          <w:szCs w:val="20"/>
        </w:rPr>
      </w:pPr>
      <w:r w:rsidRPr="006A240D">
        <w:rPr>
          <w:rFonts w:ascii="Times New Roman" w:hAnsi="Times New Roman" w:cs="Times New Roman"/>
          <w:sz w:val="20"/>
          <w:szCs w:val="20"/>
        </w:rPr>
        <w:t xml:space="preserve">36 And when the voice was past, Jesus was found alone. And they kept </w:t>
      </w:r>
      <w:r w:rsidRPr="006A240D">
        <w:rPr>
          <w:rFonts w:ascii="Times New Roman" w:hAnsi="Times New Roman" w:cs="Times New Roman"/>
          <w:i/>
          <w:iCs/>
          <w:sz w:val="20"/>
          <w:szCs w:val="20"/>
        </w:rPr>
        <w:t xml:space="preserve">it </w:t>
      </w:r>
      <w:r w:rsidRPr="006A240D">
        <w:rPr>
          <w:rFonts w:ascii="Times New Roman" w:hAnsi="Times New Roman" w:cs="Times New Roman"/>
          <w:sz w:val="20"/>
          <w:szCs w:val="20"/>
        </w:rPr>
        <w:t>close, and told no man in those days any of those things which they had seen.</w:t>
      </w:r>
    </w:p>
    <w:p w:rsidR="006A240D" w:rsidRPr="006A240D" w:rsidRDefault="006A240D" w:rsidP="006A240D">
      <w:pPr>
        <w:widowControl w:val="0"/>
        <w:kinsoku w:val="0"/>
        <w:overflowPunct w:val="0"/>
        <w:spacing w:before="211" w:after="0" w:line="267" w:lineRule="exact"/>
        <w:jc w:val="both"/>
        <w:textAlignment w:val="baseline"/>
        <w:rPr>
          <w:rFonts w:ascii="Times New Roman" w:hAnsi="Times New Roman" w:cs="Times New Roman"/>
          <w:bCs/>
          <w:sz w:val="17"/>
          <w:szCs w:val="17"/>
        </w:rPr>
        <w:sectPr w:rsidR="006A240D" w:rsidRPr="006A240D" w:rsidSect="006A240D">
          <w:type w:val="continuous"/>
          <w:pgSz w:w="11907" w:h="16839" w:code="9"/>
          <w:pgMar w:top="1701" w:right="2268" w:bottom="1701" w:left="2268" w:header="720" w:footer="720" w:gutter="0"/>
          <w:cols w:num="2" w:sep="1" w:space="170"/>
          <w:noEndnote/>
          <w:docGrid w:linePitch="299"/>
        </w:sectPr>
      </w:pPr>
    </w:p>
    <w:p w:rsidR="006A240D" w:rsidRPr="006A240D" w:rsidRDefault="006A240D" w:rsidP="006A240D">
      <w:pPr>
        <w:widowControl w:val="0"/>
        <w:kinsoku w:val="0"/>
        <w:overflowPunct w:val="0"/>
        <w:spacing w:before="211" w:after="0"/>
        <w:jc w:val="both"/>
        <w:textAlignment w:val="baseline"/>
        <w:rPr>
          <w:rFonts w:ascii="Times New Roman" w:hAnsi="Times New Roman" w:cs="Times New Roman"/>
          <w:sz w:val="24"/>
          <w:szCs w:val="24"/>
        </w:rPr>
      </w:pPr>
      <w:r w:rsidRPr="006A240D">
        <w:rPr>
          <w:rFonts w:ascii="Times New Roman" w:hAnsi="Times New Roman" w:cs="Times New Roman"/>
          <w:bCs/>
          <w:sz w:val="24"/>
          <w:szCs w:val="24"/>
        </w:rPr>
        <w:lastRenderedPageBreak/>
        <w:t>T</w:t>
      </w:r>
      <w:r w:rsidRPr="006A240D">
        <w:rPr>
          <w:rFonts w:ascii="Times New Roman" w:hAnsi="Times New Roman" w:cs="Times New Roman"/>
          <w:bCs/>
          <w:sz w:val="20"/>
          <w:szCs w:val="20"/>
        </w:rPr>
        <w:t>HE</w:t>
      </w:r>
      <w:r w:rsidRPr="006A240D">
        <w:rPr>
          <w:rFonts w:ascii="Times New Roman" w:hAnsi="Times New Roman" w:cs="Times New Roman"/>
          <w:bCs/>
          <w:sz w:val="24"/>
          <w:szCs w:val="24"/>
        </w:rPr>
        <w:t xml:space="preserve"> </w:t>
      </w:r>
      <w:r w:rsidRPr="006A240D">
        <w:rPr>
          <w:rFonts w:ascii="Times New Roman" w:hAnsi="Times New Roman" w:cs="Times New Roman"/>
          <w:sz w:val="24"/>
          <w:szCs w:val="24"/>
        </w:rPr>
        <w:t xml:space="preserve">event described in these verses, commonly called </w:t>
      </w:r>
      <w:r>
        <w:rPr>
          <w:rFonts w:ascii="Times New Roman" w:hAnsi="Times New Roman" w:cs="Times New Roman"/>
          <w:sz w:val="24"/>
          <w:szCs w:val="24"/>
        </w:rPr>
        <w:t>“</w:t>
      </w:r>
      <w:r w:rsidRPr="006A240D">
        <w:rPr>
          <w:rFonts w:ascii="Times New Roman" w:hAnsi="Times New Roman" w:cs="Times New Roman"/>
          <w:sz w:val="24"/>
          <w:szCs w:val="24"/>
        </w:rPr>
        <w:t>the transfiguration,</w:t>
      </w:r>
      <w:r>
        <w:rPr>
          <w:rFonts w:ascii="Times New Roman" w:hAnsi="Times New Roman" w:cs="Times New Roman"/>
          <w:sz w:val="24"/>
          <w:szCs w:val="24"/>
        </w:rPr>
        <w:t>”</w:t>
      </w:r>
      <w:r w:rsidRPr="006A240D">
        <w:rPr>
          <w:rFonts w:ascii="Times New Roman" w:hAnsi="Times New Roman" w:cs="Times New Roman"/>
          <w:sz w:val="24"/>
          <w:szCs w:val="24"/>
        </w:rPr>
        <w:t xml:space="preserve"> is one of the most remarkable in the history of our Lord</w:t>
      </w:r>
      <w:r>
        <w:rPr>
          <w:rFonts w:ascii="Times New Roman" w:hAnsi="Times New Roman" w:cs="Times New Roman"/>
          <w:sz w:val="24"/>
          <w:szCs w:val="24"/>
        </w:rPr>
        <w:t>’</w:t>
      </w:r>
      <w:r w:rsidRPr="006A240D">
        <w:rPr>
          <w:rFonts w:ascii="Times New Roman" w:hAnsi="Times New Roman" w:cs="Times New Roman"/>
          <w:sz w:val="24"/>
          <w:szCs w:val="24"/>
        </w:rPr>
        <w:t>s earthly ministry. It is one of those passages which we should always read with peculiar than</w:t>
      </w:r>
      <w:r w:rsidRPr="006A240D">
        <w:rPr>
          <w:rFonts w:ascii="Times New Roman" w:hAnsi="Times New Roman" w:cs="Times New Roman"/>
          <w:sz w:val="24"/>
          <w:szCs w:val="24"/>
        </w:rPr>
        <w:t>k</w:t>
      </w:r>
      <w:r w:rsidRPr="006A240D">
        <w:rPr>
          <w:rFonts w:ascii="Times New Roman" w:hAnsi="Times New Roman" w:cs="Times New Roman"/>
          <w:sz w:val="24"/>
          <w:szCs w:val="24"/>
        </w:rPr>
        <w:t>fulness. It lifts a corner of the veil which hangs over the world to come, and throws light on some of the deepest truths of our religion.</w:t>
      </w:r>
    </w:p>
    <w:p w:rsidR="006A240D" w:rsidRPr="006A240D" w:rsidRDefault="006A240D" w:rsidP="006A240D">
      <w:pPr>
        <w:widowControl w:val="0"/>
        <w:kinsoku w:val="0"/>
        <w:overflowPunct w:val="0"/>
        <w:spacing w:after="0"/>
        <w:ind w:firstLine="284"/>
        <w:jc w:val="both"/>
        <w:textAlignment w:val="baseline"/>
        <w:rPr>
          <w:rFonts w:ascii="Times New Roman" w:hAnsi="Times New Roman" w:cs="Times New Roman"/>
          <w:sz w:val="24"/>
          <w:szCs w:val="24"/>
        </w:rPr>
      </w:pPr>
      <w:r w:rsidRPr="006A240D">
        <w:rPr>
          <w:rFonts w:ascii="Times New Roman" w:hAnsi="Times New Roman" w:cs="Times New Roman"/>
          <w:sz w:val="24"/>
          <w:szCs w:val="24"/>
        </w:rPr>
        <w:t xml:space="preserve">In the first place, this passage shows us </w:t>
      </w:r>
      <w:r w:rsidRPr="006A240D">
        <w:rPr>
          <w:rFonts w:ascii="Times New Roman" w:hAnsi="Times New Roman" w:cs="Times New Roman"/>
          <w:i/>
          <w:iCs/>
          <w:sz w:val="24"/>
          <w:szCs w:val="24"/>
        </w:rPr>
        <w:t xml:space="preserve">something of the glory which Christ will have at His second coming. </w:t>
      </w:r>
      <w:r w:rsidRPr="006A240D">
        <w:rPr>
          <w:rFonts w:ascii="Times New Roman" w:hAnsi="Times New Roman" w:cs="Times New Roman"/>
          <w:sz w:val="24"/>
          <w:szCs w:val="24"/>
        </w:rPr>
        <w:t xml:space="preserve">We read that </w:t>
      </w:r>
      <w:r>
        <w:rPr>
          <w:rFonts w:ascii="Times New Roman" w:hAnsi="Times New Roman" w:cs="Times New Roman"/>
          <w:sz w:val="24"/>
          <w:szCs w:val="24"/>
        </w:rPr>
        <w:t>“</w:t>
      </w:r>
      <w:r w:rsidRPr="006A240D">
        <w:rPr>
          <w:rFonts w:ascii="Times New Roman" w:hAnsi="Times New Roman" w:cs="Times New Roman"/>
          <w:sz w:val="24"/>
          <w:szCs w:val="24"/>
        </w:rPr>
        <w:t>the fashion of His countenance was altered, and His raiment was white and glistering,</w:t>
      </w:r>
      <w:r>
        <w:rPr>
          <w:rFonts w:ascii="Times New Roman" w:hAnsi="Times New Roman" w:cs="Times New Roman"/>
          <w:sz w:val="24"/>
          <w:szCs w:val="24"/>
        </w:rPr>
        <w:t>”</w:t>
      </w:r>
      <w:r w:rsidRPr="006A240D">
        <w:rPr>
          <w:rFonts w:ascii="Times New Roman" w:hAnsi="Times New Roman" w:cs="Times New Roman"/>
          <w:sz w:val="24"/>
          <w:szCs w:val="24"/>
        </w:rPr>
        <w:t xml:space="preserve"> and that the disciples who were with Him </w:t>
      </w:r>
      <w:r>
        <w:rPr>
          <w:rFonts w:ascii="Times New Roman" w:hAnsi="Times New Roman" w:cs="Times New Roman"/>
          <w:sz w:val="24"/>
          <w:szCs w:val="24"/>
        </w:rPr>
        <w:t>“</w:t>
      </w:r>
      <w:r w:rsidRPr="006A240D">
        <w:rPr>
          <w:rFonts w:ascii="Times New Roman" w:hAnsi="Times New Roman" w:cs="Times New Roman"/>
          <w:sz w:val="24"/>
          <w:szCs w:val="24"/>
        </w:rPr>
        <w:t>saw His glory.</w:t>
      </w:r>
      <w:r>
        <w:rPr>
          <w:rFonts w:ascii="Times New Roman" w:hAnsi="Times New Roman" w:cs="Times New Roman"/>
          <w:sz w:val="24"/>
          <w:szCs w:val="24"/>
        </w:rPr>
        <w:t>”</w:t>
      </w:r>
    </w:p>
    <w:p w:rsidR="006A240D" w:rsidRPr="006A240D" w:rsidRDefault="006A240D" w:rsidP="006A240D">
      <w:pPr>
        <w:widowControl w:val="0"/>
        <w:kinsoku w:val="0"/>
        <w:overflowPunct w:val="0"/>
        <w:spacing w:before="4" w:after="0"/>
        <w:ind w:firstLine="284"/>
        <w:jc w:val="both"/>
        <w:textAlignment w:val="baseline"/>
        <w:rPr>
          <w:rFonts w:ascii="Times New Roman" w:hAnsi="Times New Roman" w:cs="Times New Roman"/>
          <w:sz w:val="24"/>
          <w:szCs w:val="24"/>
        </w:rPr>
      </w:pPr>
      <w:r w:rsidRPr="006A240D">
        <w:rPr>
          <w:rFonts w:ascii="Times New Roman" w:hAnsi="Times New Roman" w:cs="Times New Roman"/>
          <w:sz w:val="24"/>
          <w:szCs w:val="24"/>
        </w:rPr>
        <w:t xml:space="preserve">We need not doubt that this marvellous vision </w:t>
      </w:r>
      <w:r w:rsidR="00BE156B">
        <w:rPr>
          <w:rFonts w:ascii="Times New Roman" w:hAnsi="Times New Roman" w:cs="Times New Roman"/>
          <w:sz w:val="24"/>
          <w:szCs w:val="24"/>
        </w:rPr>
        <w:t>w</w:t>
      </w:r>
      <w:r w:rsidRPr="006A240D">
        <w:rPr>
          <w:rFonts w:ascii="Times New Roman" w:hAnsi="Times New Roman" w:cs="Times New Roman"/>
          <w:sz w:val="24"/>
          <w:szCs w:val="24"/>
        </w:rPr>
        <w:t>as meant to encourage and strengthen our Lord</w:t>
      </w:r>
      <w:r>
        <w:rPr>
          <w:rFonts w:ascii="Times New Roman" w:hAnsi="Times New Roman" w:cs="Times New Roman"/>
          <w:sz w:val="24"/>
          <w:szCs w:val="24"/>
        </w:rPr>
        <w:t>’</w:t>
      </w:r>
      <w:r w:rsidRPr="006A240D">
        <w:rPr>
          <w:rFonts w:ascii="Times New Roman" w:hAnsi="Times New Roman" w:cs="Times New Roman"/>
          <w:sz w:val="24"/>
          <w:szCs w:val="24"/>
        </w:rPr>
        <w:t>s disciples. They had just been hearing of the cross and passion, and the self-denial and sufferings to which they must submit themselves, if they would be saved. They were now cheered by a glimpse of the</w:t>
      </w:r>
      <w:r>
        <w:rPr>
          <w:rFonts w:ascii="Times New Roman" w:hAnsi="Times New Roman" w:cs="Times New Roman"/>
          <w:sz w:val="24"/>
          <w:szCs w:val="24"/>
        </w:rPr>
        <w:t xml:space="preserve"> “</w:t>
      </w:r>
      <w:r w:rsidRPr="006A240D">
        <w:rPr>
          <w:rFonts w:ascii="Times New Roman" w:hAnsi="Times New Roman" w:cs="Times New Roman"/>
          <w:sz w:val="24"/>
          <w:szCs w:val="24"/>
        </w:rPr>
        <w:t>glory that should follow,</w:t>
      </w:r>
      <w:r>
        <w:rPr>
          <w:rFonts w:ascii="Times New Roman" w:hAnsi="Times New Roman" w:cs="Times New Roman"/>
          <w:sz w:val="24"/>
          <w:szCs w:val="24"/>
        </w:rPr>
        <w:t>”</w:t>
      </w:r>
      <w:r w:rsidRPr="006A240D">
        <w:rPr>
          <w:rFonts w:ascii="Times New Roman" w:hAnsi="Times New Roman" w:cs="Times New Roman"/>
          <w:sz w:val="24"/>
          <w:szCs w:val="24"/>
        </w:rPr>
        <w:t xml:space="preserve"> and the reward which all faithful servants of their Master would one day receive. They had seen their Master</w:t>
      </w:r>
      <w:r>
        <w:rPr>
          <w:rFonts w:ascii="Times New Roman" w:hAnsi="Times New Roman" w:cs="Times New Roman"/>
          <w:sz w:val="24"/>
          <w:szCs w:val="24"/>
        </w:rPr>
        <w:t>’</w:t>
      </w:r>
      <w:r w:rsidRPr="006A240D">
        <w:rPr>
          <w:rFonts w:ascii="Times New Roman" w:hAnsi="Times New Roman" w:cs="Times New Roman"/>
          <w:sz w:val="24"/>
          <w:szCs w:val="24"/>
        </w:rPr>
        <w:t>s day of weakness. They now saw, for a few minutes, a pattern and specimen of His future power.</w:t>
      </w:r>
    </w:p>
    <w:p w:rsidR="006A240D" w:rsidRPr="006A240D" w:rsidRDefault="006A240D" w:rsidP="006A240D">
      <w:pPr>
        <w:widowControl w:val="0"/>
        <w:kinsoku w:val="0"/>
        <w:overflowPunct w:val="0"/>
        <w:spacing w:before="9" w:after="0"/>
        <w:ind w:firstLine="284"/>
        <w:jc w:val="both"/>
        <w:textAlignment w:val="baseline"/>
        <w:rPr>
          <w:rFonts w:ascii="Times New Roman" w:hAnsi="Times New Roman" w:cs="Times New Roman"/>
          <w:sz w:val="24"/>
          <w:szCs w:val="24"/>
        </w:rPr>
      </w:pPr>
      <w:r w:rsidRPr="006A240D">
        <w:rPr>
          <w:rFonts w:ascii="Times New Roman" w:hAnsi="Times New Roman" w:cs="Times New Roman"/>
          <w:sz w:val="24"/>
          <w:szCs w:val="24"/>
        </w:rPr>
        <w:t>Let us take comfort in the thought, that there are good things laid up in store for all true Christians, which shall make ample amends for the affli</w:t>
      </w:r>
      <w:r w:rsidRPr="006A240D">
        <w:rPr>
          <w:rFonts w:ascii="Times New Roman" w:hAnsi="Times New Roman" w:cs="Times New Roman"/>
          <w:sz w:val="24"/>
          <w:szCs w:val="24"/>
        </w:rPr>
        <w:t>c</w:t>
      </w:r>
      <w:r w:rsidRPr="006A240D">
        <w:rPr>
          <w:rFonts w:ascii="Times New Roman" w:hAnsi="Times New Roman" w:cs="Times New Roman"/>
          <w:sz w:val="24"/>
          <w:szCs w:val="24"/>
        </w:rPr>
        <w:t>tions of this present time. Now is the season for carrying the cross, and sha</w:t>
      </w:r>
      <w:r w:rsidRPr="006A240D">
        <w:rPr>
          <w:rFonts w:ascii="Times New Roman" w:hAnsi="Times New Roman" w:cs="Times New Roman"/>
          <w:sz w:val="24"/>
          <w:szCs w:val="24"/>
        </w:rPr>
        <w:t>r</w:t>
      </w:r>
      <w:r w:rsidRPr="006A240D">
        <w:rPr>
          <w:rFonts w:ascii="Times New Roman" w:hAnsi="Times New Roman" w:cs="Times New Roman"/>
          <w:sz w:val="24"/>
          <w:szCs w:val="24"/>
        </w:rPr>
        <w:t>ing in our Saviour</w:t>
      </w:r>
      <w:r>
        <w:rPr>
          <w:rFonts w:ascii="Times New Roman" w:hAnsi="Times New Roman" w:cs="Times New Roman"/>
          <w:sz w:val="24"/>
          <w:szCs w:val="24"/>
        </w:rPr>
        <w:t>’</w:t>
      </w:r>
      <w:r w:rsidRPr="006A240D">
        <w:rPr>
          <w:rFonts w:ascii="Times New Roman" w:hAnsi="Times New Roman" w:cs="Times New Roman"/>
          <w:sz w:val="24"/>
          <w:szCs w:val="24"/>
        </w:rPr>
        <w:t>s humiliation. The crown, the kingdom, the glory, are all yet to come. Christ and His people are now, like David in the cave of Adu</w:t>
      </w:r>
      <w:r w:rsidRPr="006A240D">
        <w:rPr>
          <w:rFonts w:ascii="Times New Roman" w:hAnsi="Times New Roman" w:cs="Times New Roman"/>
          <w:sz w:val="24"/>
          <w:szCs w:val="24"/>
        </w:rPr>
        <w:t>l</w:t>
      </w:r>
      <w:r w:rsidRPr="006A240D">
        <w:rPr>
          <w:rFonts w:ascii="Times New Roman" w:hAnsi="Times New Roman" w:cs="Times New Roman"/>
          <w:sz w:val="24"/>
          <w:szCs w:val="24"/>
        </w:rPr>
        <w:t>lam, despised, and lightly esteemed by the world. There seems no form nor comeliness in Him, or in His service. But the hour cometh, and will soon be here, when Christ shall take to Himself His great power and reign, and put down every enemy under His feet. And then the glory which was first seen for a few minutes, by three witnesses on the Mount of Transfiguration, shall be seen by all the world, and never hidden to all eternity.</w:t>
      </w:r>
    </w:p>
    <w:p w:rsidR="006A240D" w:rsidRPr="006A240D" w:rsidRDefault="006A240D" w:rsidP="006A240D">
      <w:pPr>
        <w:widowControl w:val="0"/>
        <w:kinsoku w:val="0"/>
        <w:overflowPunct w:val="0"/>
        <w:spacing w:before="26" w:after="0"/>
        <w:ind w:firstLine="284"/>
        <w:jc w:val="both"/>
        <w:textAlignment w:val="baseline"/>
        <w:rPr>
          <w:rFonts w:ascii="Times New Roman" w:hAnsi="Times New Roman" w:cs="Times New Roman"/>
          <w:bCs/>
          <w:spacing w:val="-3"/>
          <w:sz w:val="24"/>
          <w:szCs w:val="24"/>
        </w:rPr>
      </w:pPr>
      <w:r w:rsidRPr="006A240D">
        <w:rPr>
          <w:rFonts w:ascii="Times New Roman" w:hAnsi="Times New Roman" w:cs="Times New Roman"/>
          <w:spacing w:val="-3"/>
          <w:sz w:val="24"/>
          <w:szCs w:val="24"/>
        </w:rPr>
        <w:lastRenderedPageBreak/>
        <w:t xml:space="preserve">In the second place, this passage shows us </w:t>
      </w:r>
      <w:r w:rsidRPr="006A240D">
        <w:rPr>
          <w:rFonts w:ascii="Times New Roman" w:hAnsi="Times New Roman" w:cs="Times New Roman"/>
          <w:i/>
          <w:iCs/>
          <w:spacing w:val="-3"/>
          <w:sz w:val="24"/>
          <w:szCs w:val="24"/>
        </w:rPr>
        <w:t xml:space="preserve">the safety of all true believers who have been removed from this world. </w:t>
      </w:r>
      <w:r w:rsidRPr="006A240D">
        <w:rPr>
          <w:rFonts w:ascii="Times New Roman" w:hAnsi="Times New Roman" w:cs="Times New Roman"/>
          <w:spacing w:val="-3"/>
          <w:sz w:val="24"/>
          <w:szCs w:val="24"/>
        </w:rPr>
        <w:t>We are told that when our Lord a</w:t>
      </w:r>
      <w:r w:rsidRPr="006A240D">
        <w:rPr>
          <w:rFonts w:ascii="Times New Roman" w:hAnsi="Times New Roman" w:cs="Times New Roman"/>
          <w:spacing w:val="-3"/>
          <w:sz w:val="24"/>
          <w:szCs w:val="24"/>
        </w:rPr>
        <w:t>p</w:t>
      </w:r>
      <w:r w:rsidRPr="006A240D">
        <w:rPr>
          <w:rFonts w:ascii="Times New Roman" w:hAnsi="Times New Roman" w:cs="Times New Roman"/>
          <w:spacing w:val="-3"/>
          <w:sz w:val="24"/>
          <w:szCs w:val="24"/>
        </w:rPr>
        <w:t xml:space="preserve">peared in glory, Moses and Elijah were seen with Him, standing and speaking with Him. Moses had been dead nearly fifteen hundred years. Elijah had been taken up by a whirlwind from </w:t>
      </w:r>
      <w:r w:rsidRPr="006A240D">
        <w:rPr>
          <w:rFonts w:ascii="Times New Roman" w:hAnsi="Times New Roman" w:cs="Times New Roman"/>
          <w:bCs/>
          <w:spacing w:val="-3"/>
          <w:sz w:val="24"/>
          <w:szCs w:val="24"/>
        </w:rPr>
        <w:t>the earth more than nine hundred years before this time. Yet here these holy men were seen once more alive, and not only alive, but in glory!</w:t>
      </w:r>
    </w:p>
    <w:p w:rsidR="006A240D" w:rsidRPr="006A240D" w:rsidRDefault="006A240D" w:rsidP="006A240D">
      <w:pPr>
        <w:widowControl w:val="0"/>
        <w:kinsoku w:val="0"/>
        <w:overflowPunct w:val="0"/>
        <w:spacing w:before="26" w:after="0"/>
        <w:ind w:firstLine="284"/>
        <w:jc w:val="both"/>
        <w:textAlignment w:val="baseline"/>
        <w:rPr>
          <w:rFonts w:ascii="Times New Roman" w:hAnsi="Times New Roman" w:cs="Times New Roman"/>
          <w:spacing w:val="4"/>
          <w:sz w:val="24"/>
          <w:szCs w:val="24"/>
        </w:rPr>
      </w:pPr>
      <w:r w:rsidRPr="006A240D">
        <w:rPr>
          <w:rFonts w:ascii="Times New Roman" w:hAnsi="Times New Roman" w:cs="Times New Roman"/>
          <w:spacing w:val="4"/>
          <w:sz w:val="24"/>
          <w:szCs w:val="24"/>
        </w:rPr>
        <w:t>Let us take comfort in the blessed thought that there is a resurrection and a life to come. All is not over, when the last breath is drawn. There is another world beyond the grave. But, above all, let us take comfort in the thought, that until the day dawns, and the resur</w:t>
      </w:r>
      <w:r w:rsidRPr="006A240D">
        <w:rPr>
          <w:rFonts w:ascii="Times New Roman" w:hAnsi="Times New Roman" w:cs="Times New Roman"/>
          <w:spacing w:val="4"/>
          <w:sz w:val="24"/>
          <w:szCs w:val="24"/>
        </w:rPr>
        <w:softHyphen/>
        <w:t>rection begins, the people of God are safe with Christ. There is much about their present condition, no doubt, which is deeply mysterious.—Where is their local habi</w:t>
      </w:r>
      <w:r w:rsidRPr="006A240D">
        <w:rPr>
          <w:rFonts w:ascii="Times New Roman" w:hAnsi="Times New Roman" w:cs="Times New Roman"/>
          <w:spacing w:val="4"/>
          <w:sz w:val="24"/>
          <w:szCs w:val="24"/>
        </w:rPr>
        <w:softHyphen/>
        <w:t>tation</w:t>
      </w:r>
      <w:r>
        <w:rPr>
          <w:rFonts w:ascii="Times New Roman" w:hAnsi="Times New Roman" w:cs="Times New Roman"/>
          <w:spacing w:val="4"/>
          <w:sz w:val="24"/>
          <w:szCs w:val="24"/>
        </w:rPr>
        <w:t>?</w:t>
      </w:r>
      <w:r w:rsidRPr="006A240D">
        <w:rPr>
          <w:rFonts w:ascii="Times New Roman" w:hAnsi="Times New Roman" w:cs="Times New Roman"/>
          <w:spacing w:val="4"/>
          <w:sz w:val="24"/>
          <w:szCs w:val="24"/>
        </w:rPr>
        <w:t>—What knowledge have they of things on earth</w:t>
      </w:r>
      <w:r>
        <w:rPr>
          <w:rFonts w:ascii="Times New Roman" w:hAnsi="Times New Roman" w:cs="Times New Roman"/>
          <w:spacing w:val="4"/>
          <w:sz w:val="24"/>
          <w:szCs w:val="24"/>
        </w:rPr>
        <w:t>?</w:t>
      </w:r>
      <w:r w:rsidRPr="006A240D">
        <w:rPr>
          <w:rFonts w:ascii="Times New Roman" w:hAnsi="Times New Roman" w:cs="Times New Roman"/>
          <w:spacing w:val="4"/>
          <w:sz w:val="24"/>
          <w:szCs w:val="24"/>
        </w:rPr>
        <w:t xml:space="preserve"> These are que</w:t>
      </w:r>
      <w:r w:rsidRPr="006A240D">
        <w:rPr>
          <w:rFonts w:ascii="Times New Roman" w:hAnsi="Times New Roman" w:cs="Times New Roman"/>
          <w:spacing w:val="4"/>
          <w:sz w:val="24"/>
          <w:szCs w:val="24"/>
        </w:rPr>
        <w:t>s</w:t>
      </w:r>
      <w:r w:rsidRPr="006A240D">
        <w:rPr>
          <w:rFonts w:ascii="Times New Roman" w:hAnsi="Times New Roman" w:cs="Times New Roman"/>
          <w:spacing w:val="4"/>
          <w:sz w:val="24"/>
          <w:szCs w:val="24"/>
        </w:rPr>
        <w:t>tions we cannot answer. But let it suffice us to know that Jesus is taking care of them, and will bring them with Him at the last day. He showed Moses and Elijah to His disciples on the Mount of Transfiguration, and He will show us all who have fallen asleep in Him, at His second advent. Our brethren and sisters in Christ are in good keeping. They are not lost, but gone before.</w:t>
      </w:r>
    </w:p>
    <w:p w:rsidR="006A240D" w:rsidRPr="006A240D" w:rsidRDefault="006A240D" w:rsidP="006A240D">
      <w:pPr>
        <w:widowControl w:val="0"/>
        <w:kinsoku w:val="0"/>
        <w:overflowPunct w:val="0"/>
        <w:spacing w:before="5" w:after="0"/>
        <w:ind w:firstLine="284"/>
        <w:jc w:val="both"/>
        <w:textAlignment w:val="baseline"/>
        <w:rPr>
          <w:rFonts w:ascii="Times New Roman" w:hAnsi="Times New Roman" w:cs="Times New Roman"/>
          <w:sz w:val="24"/>
          <w:szCs w:val="24"/>
        </w:rPr>
      </w:pPr>
      <w:r w:rsidRPr="006A240D">
        <w:rPr>
          <w:rFonts w:ascii="Times New Roman" w:hAnsi="Times New Roman" w:cs="Times New Roman"/>
          <w:sz w:val="24"/>
          <w:szCs w:val="24"/>
        </w:rPr>
        <w:t xml:space="preserve">In the third place, this passage shows us that </w:t>
      </w:r>
      <w:r w:rsidRPr="006A240D">
        <w:rPr>
          <w:rFonts w:ascii="Times New Roman" w:hAnsi="Times New Roman" w:cs="Times New Roman"/>
          <w:i/>
          <w:iCs/>
          <w:sz w:val="24"/>
          <w:szCs w:val="24"/>
        </w:rPr>
        <w:t>the Old Testament saints in glory take a deep interest in Christ</w:t>
      </w:r>
      <w:r>
        <w:rPr>
          <w:rFonts w:ascii="Times New Roman" w:hAnsi="Times New Roman" w:cs="Times New Roman"/>
          <w:i/>
          <w:iCs/>
          <w:sz w:val="24"/>
          <w:szCs w:val="24"/>
        </w:rPr>
        <w:t>’</w:t>
      </w:r>
      <w:r w:rsidRPr="006A240D">
        <w:rPr>
          <w:rFonts w:ascii="Times New Roman" w:hAnsi="Times New Roman" w:cs="Times New Roman"/>
          <w:i/>
          <w:iCs/>
          <w:sz w:val="24"/>
          <w:szCs w:val="24"/>
        </w:rPr>
        <w:t xml:space="preserve">s atoning death. </w:t>
      </w:r>
      <w:r w:rsidRPr="006A240D">
        <w:rPr>
          <w:rFonts w:ascii="Times New Roman" w:hAnsi="Times New Roman" w:cs="Times New Roman"/>
          <w:sz w:val="24"/>
          <w:szCs w:val="24"/>
        </w:rPr>
        <w:t>We are told that when Moses and Elijah appeared in glory with our Lord on the Mount of Trans</w:t>
      </w:r>
      <w:r w:rsidRPr="006A240D">
        <w:rPr>
          <w:rFonts w:ascii="Times New Roman" w:hAnsi="Times New Roman" w:cs="Times New Roman"/>
          <w:sz w:val="24"/>
          <w:szCs w:val="24"/>
        </w:rPr>
        <w:softHyphen/>
        <w:t>figuration, they</w:t>
      </w:r>
      <w:r w:rsidR="00D83F9F">
        <w:rPr>
          <w:rFonts w:ascii="Times New Roman" w:hAnsi="Times New Roman" w:cs="Times New Roman"/>
          <w:sz w:val="24"/>
          <w:szCs w:val="24"/>
        </w:rPr>
        <w:t xml:space="preserve"> “</w:t>
      </w:r>
      <w:r w:rsidRPr="006A240D">
        <w:rPr>
          <w:rFonts w:ascii="Times New Roman" w:hAnsi="Times New Roman" w:cs="Times New Roman"/>
          <w:sz w:val="24"/>
          <w:szCs w:val="24"/>
        </w:rPr>
        <w:t>talked with Him.</w:t>
      </w:r>
      <w:r>
        <w:rPr>
          <w:rFonts w:ascii="Times New Roman" w:hAnsi="Times New Roman" w:cs="Times New Roman"/>
          <w:sz w:val="24"/>
          <w:szCs w:val="24"/>
        </w:rPr>
        <w:t>”</w:t>
      </w:r>
      <w:r w:rsidRPr="006A240D">
        <w:rPr>
          <w:rFonts w:ascii="Times New Roman" w:hAnsi="Times New Roman" w:cs="Times New Roman"/>
          <w:sz w:val="24"/>
          <w:szCs w:val="24"/>
        </w:rPr>
        <w:t xml:space="preserve"> And what was the sub</w:t>
      </w:r>
      <w:r w:rsidRPr="006A240D">
        <w:rPr>
          <w:rFonts w:ascii="Times New Roman" w:hAnsi="Times New Roman" w:cs="Times New Roman"/>
          <w:sz w:val="24"/>
          <w:szCs w:val="24"/>
        </w:rPr>
        <w:softHyphen/>
        <w:t>ject of their co</w:t>
      </w:r>
      <w:r w:rsidRPr="006A240D">
        <w:rPr>
          <w:rFonts w:ascii="Times New Roman" w:hAnsi="Times New Roman" w:cs="Times New Roman"/>
          <w:sz w:val="24"/>
          <w:szCs w:val="24"/>
        </w:rPr>
        <w:t>n</w:t>
      </w:r>
      <w:r w:rsidRPr="006A240D">
        <w:rPr>
          <w:rFonts w:ascii="Times New Roman" w:hAnsi="Times New Roman" w:cs="Times New Roman"/>
          <w:sz w:val="24"/>
          <w:szCs w:val="24"/>
        </w:rPr>
        <w:t>versation? We are not obliged to make con</w:t>
      </w:r>
      <w:r w:rsidRPr="006A240D">
        <w:rPr>
          <w:rFonts w:ascii="Times New Roman" w:hAnsi="Times New Roman" w:cs="Times New Roman"/>
          <w:sz w:val="24"/>
          <w:szCs w:val="24"/>
        </w:rPr>
        <w:softHyphen/>
        <w:t xml:space="preserve">jectures and guesses about this. St. Luke tells us, </w:t>
      </w:r>
      <w:r>
        <w:rPr>
          <w:rFonts w:ascii="Times New Roman" w:hAnsi="Times New Roman" w:cs="Times New Roman"/>
          <w:sz w:val="24"/>
          <w:szCs w:val="24"/>
        </w:rPr>
        <w:t>“</w:t>
      </w:r>
      <w:r w:rsidRPr="006A240D">
        <w:rPr>
          <w:rFonts w:ascii="Times New Roman" w:hAnsi="Times New Roman" w:cs="Times New Roman"/>
          <w:sz w:val="24"/>
          <w:szCs w:val="24"/>
        </w:rPr>
        <w:t>they spake of His decease, which He should accomplish at Jerusalem.</w:t>
      </w:r>
      <w:r>
        <w:rPr>
          <w:rFonts w:ascii="Times New Roman" w:hAnsi="Times New Roman" w:cs="Times New Roman"/>
          <w:sz w:val="24"/>
          <w:szCs w:val="24"/>
        </w:rPr>
        <w:t>”</w:t>
      </w:r>
      <w:r w:rsidRPr="006A240D">
        <w:rPr>
          <w:rFonts w:ascii="Times New Roman" w:hAnsi="Times New Roman" w:cs="Times New Roman"/>
          <w:sz w:val="24"/>
          <w:szCs w:val="24"/>
        </w:rPr>
        <w:t xml:space="preserve"> They knew the meaning of that death. They knew how much depended on it. Therefore they</w:t>
      </w:r>
      <w:r>
        <w:rPr>
          <w:rFonts w:ascii="Times New Roman" w:hAnsi="Times New Roman" w:cs="Times New Roman"/>
          <w:sz w:val="24"/>
          <w:szCs w:val="24"/>
        </w:rPr>
        <w:t xml:space="preserve"> “</w:t>
      </w:r>
      <w:r w:rsidRPr="006A240D">
        <w:rPr>
          <w:rFonts w:ascii="Times New Roman" w:hAnsi="Times New Roman" w:cs="Times New Roman"/>
          <w:sz w:val="24"/>
          <w:szCs w:val="24"/>
        </w:rPr>
        <w:t>talked</w:t>
      </w:r>
      <w:r w:rsidR="00D83F9F">
        <w:rPr>
          <w:rFonts w:ascii="Times New Roman" w:hAnsi="Times New Roman" w:cs="Times New Roman"/>
          <w:sz w:val="24"/>
          <w:szCs w:val="24"/>
        </w:rPr>
        <w:t>”</w:t>
      </w:r>
      <w:r>
        <w:rPr>
          <w:rFonts w:ascii="Times New Roman" w:hAnsi="Times New Roman" w:cs="Times New Roman"/>
          <w:sz w:val="24"/>
          <w:szCs w:val="24"/>
        </w:rPr>
        <w:t xml:space="preserve"> </w:t>
      </w:r>
      <w:r w:rsidRPr="006A240D">
        <w:rPr>
          <w:rFonts w:ascii="Times New Roman" w:hAnsi="Times New Roman" w:cs="Times New Roman"/>
          <w:sz w:val="24"/>
          <w:szCs w:val="24"/>
        </w:rPr>
        <w:t>about it.</w:t>
      </w:r>
    </w:p>
    <w:p w:rsidR="006A240D" w:rsidRPr="006A240D" w:rsidRDefault="006A240D" w:rsidP="006A240D">
      <w:pPr>
        <w:widowControl w:val="0"/>
        <w:kinsoku w:val="0"/>
        <w:overflowPunct w:val="0"/>
        <w:spacing w:after="0"/>
        <w:ind w:firstLine="284"/>
        <w:jc w:val="both"/>
        <w:textAlignment w:val="baseline"/>
        <w:rPr>
          <w:rFonts w:ascii="Times New Roman" w:hAnsi="Times New Roman" w:cs="Times New Roman"/>
          <w:spacing w:val="1"/>
          <w:sz w:val="24"/>
          <w:szCs w:val="24"/>
        </w:rPr>
      </w:pPr>
      <w:r w:rsidRPr="006A240D">
        <w:rPr>
          <w:rFonts w:ascii="Times New Roman" w:hAnsi="Times New Roman" w:cs="Times New Roman"/>
          <w:sz w:val="24"/>
          <w:szCs w:val="24"/>
        </w:rPr>
        <w:t xml:space="preserve">It is a grave mistake to suppose that holy men and women under the Old Testament knew nothing about the sacrifice which Christ was to offer up for the sin of </w:t>
      </w:r>
      <w:r w:rsidRPr="006A240D">
        <w:rPr>
          <w:rFonts w:ascii="Times New Roman" w:hAnsi="Times New Roman" w:cs="Times New Roman"/>
          <w:spacing w:val="1"/>
          <w:sz w:val="24"/>
          <w:szCs w:val="24"/>
        </w:rPr>
        <w:t>the world. Their light, no doubt, was far less clear than ours. They saw things afar off and indistinctly, which we see, as it were, close at hand. But there is not the slightest proof that any Old Testament saint ever looked to any other satisfaction for sin, but that which God promised to make by sending Messiah. From Abel downwards the whole company of old belie</w:t>
      </w:r>
      <w:r w:rsidRPr="006A240D">
        <w:rPr>
          <w:rFonts w:ascii="Times New Roman" w:hAnsi="Times New Roman" w:cs="Times New Roman"/>
          <w:spacing w:val="1"/>
          <w:sz w:val="24"/>
          <w:szCs w:val="24"/>
        </w:rPr>
        <w:t>v</w:t>
      </w:r>
      <w:r w:rsidRPr="006A240D">
        <w:rPr>
          <w:rFonts w:ascii="Times New Roman" w:hAnsi="Times New Roman" w:cs="Times New Roman"/>
          <w:spacing w:val="1"/>
          <w:sz w:val="24"/>
          <w:szCs w:val="24"/>
        </w:rPr>
        <w:t>ers appear to have been ever resting on a promised sacrifice, and a blood of almighty efficacy yet to be revealed. From the beginning of the world there has never been but one foundation of hope and peace for sinners—the death of an Almighty Mediator between God and man. That foundation is the centre truth of all revealed religion. It was the subject of which Moses and Elijah were seen speaking when they appeared in glory.—They spoke of the atoning death of Christ.</w:t>
      </w:r>
    </w:p>
    <w:p w:rsidR="006A240D" w:rsidRPr="006A240D" w:rsidRDefault="006A240D" w:rsidP="006A240D">
      <w:pPr>
        <w:widowControl w:val="0"/>
        <w:kinsoku w:val="0"/>
        <w:overflowPunct w:val="0"/>
        <w:spacing w:after="0"/>
        <w:ind w:firstLine="284"/>
        <w:jc w:val="both"/>
        <w:textAlignment w:val="baseline"/>
        <w:rPr>
          <w:rFonts w:ascii="Times New Roman" w:hAnsi="Times New Roman" w:cs="Times New Roman"/>
          <w:spacing w:val="6"/>
          <w:sz w:val="24"/>
          <w:szCs w:val="24"/>
        </w:rPr>
      </w:pPr>
      <w:r w:rsidRPr="006A240D">
        <w:rPr>
          <w:rFonts w:ascii="Times New Roman" w:hAnsi="Times New Roman" w:cs="Times New Roman"/>
          <w:spacing w:val="6"/>
          <w:sz w:val="24"/>
          <w:szCs w:val="24"/>
        </w:rPr>
        <w:lastRenderedPageBreak/>
        <w:t xml:space="preserve">Let us take heed that this death of Christ is the ground of </w:t>
      </w:r>
      <w:r w:rsidRPr="006A240D">
        <w:rPr>
          <w:rFonts w:ascii="Times New Roman" w:hAnsi="Times New Roman" w:cs="Times New Roman"/>
          <w:bCs/>
          <w:spacing w:val="6"/>
          <w:sz w:val="24"/>
          <w:szCs w:val="24"/>
        </w:rPr>
        <w:t xml:space="preserve">all </w:t>
      </w:r>
      <w:r w:rsidRPr="006A240D">
        <w:rPr>
          <w:rFonts w:ascii="Times New Roman" w:hAnsi="Times New Roman" w:cs="Times New Roman"/>
          <w:spacing w:val="6"/>
          <w:sz w:val="24"/>
          <w:szCs w:val="24"/>
        </w:rPr>
        <w:t>our co</w:t>
      </w:r>
      <w:r w:rsidRPr="006A240D">
        <w:rPr>
          <w:rFonts w:ascii="Times New Roman" w:hAnsi="Times New Roman" w:cs="Times New Roman"/>
          <w:spacing w:val="6"/>
          <w:sz w:val="24"/>
          <w:szCs w:val="24"/>
        </w:rPr>
        <w:t>n</w:t>
      </w:r>
      <w:r w:rsidRPr="006A240D">
        <w:rPr>
          <w:rFonts w:ascii="Times New Roman" w:hAnsi="Times New Roman" w:cs="Times New Roman"/>
          <w:spacing w:val="6"/>
          <w:sz w:val="24"/>
          <w:szCs w:val="24"/>
        </w:rPr>
        <w:t>fidence. Nothing else will give us comfort in the hour of death and the day of judgment. Our own works are all defective and imper</w:t>
      </w:r>
      <w:r w:rsidRPr="006A240D">
        <w:rPr>
          <w:rFonts w:ascii="Times New Roman" w:hAnsi="Times New Roman" w:cs="Times New Roman"/>
          <w:spacing w:val="6"/>
          <w:sz w:val="24"/>
          <w:szCs w:val="24"/>
        </w:rPr>
        <w:softHyphen/>
        <w:t>fect. Our sins are more in number than the hairs of our heads. (Psalm xl. 12.) Christ dying for our sins, and rising again for our justification, must be our only plea, if we wish to be saved. Happy is that man who has learned to cease from his own works, and to glory in nothing but the cross of Christ</w:t>
      </w:r>
      <w:r>
        <w:rPr>
          <w:rFonts w:ascii="Times New Roman" w:hAnsi="Times New Roman" w:cs="Times New Roman"/>
          <w:spacing w:val="6"/>
          <w:sz w:val="24"/>
          <w:szCs w:val="24"/>
        </w:rPr>
        <w:t>!</w:t>
      </w:r>
      <w:r w:rsidRPr="006A240D">
        <w:rPr>
          <w:rFonts w:ascii="Times New Roman" w:hAnsi="Times New Roman" w:cs="Times New Roman"/>
          <w:spacing w:val="6"/>
          <w:sz w:val="24"/>
          <w:szCs w:val="24"/>
        </w:rPr>
        <w:t xml:space="preserve"> If saints in glory see in Christ</w:t>
      </w:r>
      <w:r>
        <w:rPr>
          <w:rFonts w:ascii="Times New Roman" w:hAnsi="Times New Roman" w:cs="Times New Roman"/>
          <w:spacing w:val="6"/>
          <w:sz w:val="24"/>
          <w:szCs w:val="24"/>
        </w:rPr>
        <w:t>’</w:t>
      </w:r>
      <w:r w:rsidRPr="006A240D">
        <w:rPr>
          <w:rFonts w:ascii="Times New Roman" w:hAnsi="Times New Roman" w:cs="Times New Roman"/>
          <w:spacing w:val="6"/>
          <w:sz w:val="24"/>
          <w:szCs w:val="24"/>
        </w:rPr>
        <w:t>s death so much beauty, that they must needs talk of it, how much more ought sinners on earth</w:t>
      </w:r>
      <w:r>
        <w:rPr>
          <w:rFonts w:ascii="Times New Roman" w:hAnsi="Times New Roman" w:cs="Times New Roman"/>
          <w:spacing w:val="6"/>
          <w:sz w:val="24"/>
          <w:szCs w:val="24"/>
        </w:rPr>
        <w:t>!</w:t>
      </w:r>
    </w:p>
    <w:p w:rsidR="006A240D" w:rsidRPr="006A240D" w:rsidRDefault="006A240D" w:rsidP="006A240D">
      <w:pPr>
        <w:widowControl w:val="0"/>
        <w:kinsoku w:val="0"/>
        <w:overflowPunct w:val="0"/>
        <w:spacing w:after="0"/>
        <w:ind w:firstLine="284"/>
        <w:jc w:val="both"/>
        <w:textAlignment w:val="baseline"/>
        <w:rPr>
          <w:rFonts w:ascii="Times New Roman" w:hAnsi="Times New Roman" w:cs="Times New Roman"/>
          <w:sz w:val="24"/>
          <w:szCs w:val="24"/>
        </w:rPr>
      </w:pPr>
      <w:r w:rsidRPr="006A240D">
        <w:rPr>
          <w:rFonts w:ascii="Times New Roman" w:hAnsi="Times New Roman" w:cs="Times New Roman"/>
          <w:spacing w:val="-3"/>
          <w:sz w:val="24"/>
          <w:szCs w:val="24"/>
        </w:rPr>
        <w:t xml:space="preserve">In the last place, the passage shows us </w:t>
      </w:r>
      <w:r w:rsidRPr="006A240D">
        <w:rPr>
          <w:rFonts w:ascii="Times New Roman" w:hAnsi="Times New Roman" w:cs="Times New Roman"/>
          <w:i/>
          <w:iCs/>
          <w:spacing w:val="-3"/>
          <w:sz w:val="24"/>
          <w:szCs w:val="24"/>
        </w:rPr>
        <w:t xml:space="preserve">the immense distance between Christ and all other teachers whom God </w:t>
      </w:r>
      <w:r w:rsidRPr="006A240D">
        <w:rPr>
          <w:rFonts w:ascii="Times New Roman" w:hAnsi="Times New Roman" w:cs="Times New Roman"/>
          <w:bCs/>
          <w:i/>
          <w:iCs/>
          <w:sz w:val="24"/>
          <w:szCs w:val="24"/>
        </w:rPr>
        <w:t xml:space="preserve">has given to </w:t>
      </w:r>
      <w:r w:rsidRPr="00D83F9F">
        <w:rPr>
          <w:rFonts w:ascii="Times New Roman" w:hAnsi="Times New Roman" w:cs="Times New Roman"/>
          <w:i/>
          <w:sz w:val="24"/>
          <w:szCs w:val="24"/>
        </w:rPr>
        <w:t>man</w:t>
      </w:r>
      <w:r w:rsidRPr="006A240D">
        <w:rPr>
          <w:rFonts w:ascii="Times New Roman" w:hAnsi="Times New Roman" w:cs="Times New Roman"/>
          <w:sz w:val="24"/>
          <w:szCs w:val="24"/>
        </w:rPr>
        <w:t>. We are told that when Peter,</w:t>
      </w:r>
      <w:r>
        <w:rPr>
          <w:rFonts w:ascii="Times New Roman" w:hAnsi="Times New Roman" w:cs="Times New Roman"/>
          <w:sz w:val="24"/>
          <w:szCs w:val="24"/>
        </w:rPr>
        <w:t xml:space="preserve"> “</w:t>
      </w:r>
      <w:r w:rsidRPr="006A240D">
        <w:rPr>
          <w:rFonts w:ascii="Times New Roman" w:hAnsi="Times New Roman" w:cs="Times New Roman"/>
          <w:sz w:val="24"/>
          <w:szCs w:val="24"/>
        </w:rPr>
        <w:t>not knowing what he said,</w:t>
      </w:r>
      <w:r>
        <w:rPr>
          <w:rFonts w:ascii="Times New Roman" w:hAnsi="Times New Roman" w:cs="Times New Roman"/>
          <w:sz w:val="24"/>
          <w:szCs w:val="24"/>
        </w:rPr>
        <w:t>”</w:t>
      </w:r>
      <w:r w:rsidRPr="006A240D">
        <w:rPr>
          <w:rFonts w:ascii="Times New Roman" w:hAnsi="Times New Roman" w:cs="Times New Roman"/>
          <w:sz w:val="24"/>
          <w:szCs w:val="24"/>
        </w:rPr>
        <w:t xml:space="preserve"> proposed to make three taber</w:t>
      </w:r>
      <w:r w:rsidRPr="006A240D">
        <w:rPr>
          <w:rFonts w:ascii="Times New Roman" w:hAnsi="Times New Roman" w:cs="Times New Roman"/>
          <w:sz w:val="24"/>
          <w:szCs w:val="24"/>
        </w:rPr>
        <w:softHyphen/>
        <w:t>nacles on the mount, one for Jesus, one for Moses, and one for Elias, as if all three deserved equal honour, this proposal was at once rebuked in a remarkable way</w:t>
      </w:r>
      <w:r>
        <w:rPr>
          <w:rFonts w:ascii="Times New Roman" w:hAnsi="Times New Roman" w:cs="Times New Roman"/>
          <w:sz w:val="24"/>
          <w:szCs w:val="24"/>
        </w:rPr>
        <w:t>: “</w:t>
      </w:r>
      <w:r w:rsidRPr="006A240D">
        <w:rPr>
          <w:rFonts w:ascii="Times New Roman" w:hAnsi="Times New Roman" w:cs="Times New Roman"/>
          <w:sz w:val="24"/>
          <w:szCs w:val="24"/>
        </w:rPr>
        <w:t>There came a voice out of the cloud, saying, This is my beloved Son, hear Him.</w:t>
      </w:r>
      <w:r>
        <w:rPr>
          <w:rFonts w:ascii="Times New Roman" w:hAnsi="Times New Roman" w:cs="Times New Roman"/>
          <w:sz w:val="24"/>
          <w:szCs w:val="24"/>
        </w:rPr>
        <w:t>”</w:t>
      </w:r>
      <w:r w:rsidRPr="006A240D">
        <w:rPr>
          <w:rFonts w:ascii="Times New Roman" w:hAnsi="Times New Roman" w:cs="Times New Roman"/>
          <w:sz w:val="24"/>
          <w:szCs w:val="24"/>
        </w:rPr>
        <w:t xml:space="preserve"> That voice was the voice of God the Father, conveying both r</w:t>
      </w:r>
      <w:r w:rsidRPr="006A240D">
        <w:rPr>
          <w:rFonts w:ascii="Times New Roman" w:hAnsi="Times New Roman" w:cs="Times New Roman"/>
          <w:sz w:val="24"/>
          <w:szCs w:val="24"/>
        </w:rPr>
        <w:t>e</w:t>
      </w:r>
      <w:r w:rsidRPr="006A240D">
        <w:rPr>
          <w:rFonts w:ascii="Times New Roman" w:hAnsi="Times New Roman" w:cs="Times New Roman"/>
          <w:sz w:val="24"/>
          <w:szCs w:val="24"/>
        </w:rPr>
        <w:t>proof and instruction. That voice proclaimed to Peter</w:t>
      </w:r>
      <w:r>
        <w:rPr>
          <w:rFonts w:ascii="Times New Roman" w:hAnsi="Times New Roman" w:cs="Times New Roman"/>
          <w:sz w:val="24"/>
          <w:szCs w:val="24"/>
        </w:rPr>
        <w:t>’</w:t>
      </w:r>
      <w:r w:rsidRPr="006A240D">
        <w:rPr>
          <w:rFonts w:ascii="Times New Roman" w:hAnsi="Times New Roman" w:cs="Times New Roman"/>
          <w:sz w:val="24"/>
          <w:szCs w:val="24"/>
        </w:rPr>
        <w:t>s ear that however great Moses and Elijah might be, there stood One before him far greater than they. They were but servants</w:t>
      </w:r>
      <w:r>
        <w:rPr>
          <w:rFonts w:ascii="Times New Roman" w:hAnsi="Times New Roman" w:cs="Times New Roman"/>
          <w:sz w:val="24"/>
          <w:szCs w:val="24"/>
        </w:rPr>
        <w:t>;</w:t>
      </w:r>
      <w:r w:rsidRPr="006A240D">
        <w:rPr>
          <w:rFonts w:ascii="Times New Roman" w:hAnsi="Times New Roman" w:cs="Times New Roman"/>
          <w:sz w:val="24"/>
          <w:szCs w:val="24"/>
        </w:rPr>
        <w:t xml:space="preserve"> He was the King</w:t>
      </w:r>
      <w:r>
        <w:rPr>
          <w:rFonts w:ascii="Times New Roman" w:hAnsi="Times New Roman" w:cs="Times New Roman"/>
          <w:sz w:val="24"/>
          <w:szCs w:val="24"/>
        </w:rPr>
        <w:t>’</w:t>
      </w:r>
      <w:r w:rsidRPr="006A240D">
        <w:rPr>
          <w:rFonts w:ascii="Times New Roman" w:hAnsi="Times New Roman" w:cs="Times New Roman"/>
          <w:sz w:val="24"/>
          <w:szCs w:val="24"/>
        </w:rPr>
        <w:t>s Son. They were but stars</w:t>
      </w:r>
      <w:r>
        <w:rPr>
          <w:rFonts w:ascii="Times New Roman" w:hAnsi="Times New Roman" w:cs="Times New Roman"/>
          <w:sz w:val="24"/>
          <w:szCs w:val="24"/>
        </w:rPr>
        <w:t>;</w:t>
      </w:r>
      <w:r w:rsidRPr="006A240D">
        <w:rPr>
          <w:rFonts w:ascii="Times New Roman" w:hAnsi="Times New Roman" w:cs="Times New Roman"/>
          <w:sz w:val="24"/>
          <w:szCs w:val="24"/>
        </w:rPr>
        <w:t xml:space="preserve"> He was the Sun. They were but witnesses</w:t>
      </w:r>
      <w:r>
        <w:rPr>
          <w:rFonts w:ascii="Times New Roman" w:hAnsi="Times New Roman" w:cs="Times New Roman"/>
          <w:sz w:val="24"/>
          <w:szCs w:val="24"/>
        </w:rPr>
        <w:t>;</w:t>
      </w:r>
      <w:r w:rsidRPr="006A240D">
        <w:rPr>
          <w:rFonts w:ascii="Times New Roman" w:hAnsi="Times New Roman" w:cs="Times New Roman"/>
          <w:sz w:val="24"/>
          <w:szCs w:val="24"/>
        </w:rPr>
        <w:t xml:space="preserve"> He was the Truth.</w:t>
      </w:r>
    </w:p>
    <w:p w:rsidR="006A240D" w:rsidRPr="006A240D" w:rsidRDefault="006A240D" w:rsidP="006A240D">
      <w:pPr>
        <w:widowControl w:val="0"/>
        <w:kinsoku w:val="0"/>
        <w:overflowPunct w:val="0"/>
        <w:spacing w:after="0"/>
        <w:ind w:firstLine="284"/>
        <w:jc w:val="both"/>
        <w:textAlignment w:val="baseline"/>
        <w:rPr>
          <w:rFonts w:ascii="Times New Roman" w:hAnsi="Times New Roman" w:cs="Times New Roman"/>
          <w:sz w:val="24"/>
          <w:szCs w:val="24"/>
        </w:rPr>
      </w:pPr>
      <w:r w:rsidRPr="006A240D">
        <w:rPr>
          <w:rFonts w:ascii="Times New Roman" w:hAnsi="Times New Roman" w:cs="Times New Roman"/>
          <w:sz w:val="24"/>
          <w:szCs w:val="24"/>
        </w:rPr>
        <w:t>For ever let that solemn word of the Father ring in our ears, and give the key note to our religion. Let us honour ministers for their Master</w:t>
      </w:r>
      <w:r>
        <w:rPr>
          <w:rFonts w:ascii="Times New Roman" w:hAnsi="Times New Roman" w:cs="Times New Roman"/>
          <w:sz w:val="24"/>
          <w:szCs w:val="24"/>
        </w:rPr>
        <w:t>’</w:t>
      </w:r>
      <w:r w:rsidRPr="006A240D">
        <w:rPr>
          <w:rFonts w:ascii="Times New Roman" w:hAnsi="Times New Roman" w:cs="Times New Roman"/>
          <w:sz w:val="24"/>
          <w:szCs w:val="24"/>
        </w:rPr>
        <w:t>s sake. Let us follow them so long as they follow Christ. But let it be our prin</w:t>
      </w:r>
      <w:r w:rsidRPr="006A240D">
        <w:rPr>
          <w:rFonts w:ascii="Times New Roman" w:hAnsi="Times New Roman" w:cs="Times New Roman"/>
          <w:sz w:val="24"/>
          <w:szCs w:val="24"/>
        </w:rPr>
        <w:softHyphen/>
        <w:t>cipal aim to hear Christ</w:t>
      </w:r>
      <w:r>
        <w:rPr>
          <w:rFonts w:ascii="Times New Roman" w:hAnsi="Times New Roman" w:cs="Times New Roman"/>
          <w:sz w:val="24"/>
          <w:szCs w:val="24"/>
        </w:rPr>
        <w:t>’</w:t>
      </w:r>
      <w:r w:rsidRPr="006A240D">
        <w:rPr>
          <w:rFonts w:ascii="Times New Roman" w:hAnsi="Times New Roman" w:cs="Times New Roman"/>
          <w:sz w:val="24"/>
          <w:szCs w:val="24"/>
        </w:rPr>
        <w:t>s voice, and follow Him whither-soever He goeth. Let some talk, if they will, of the voice of the Church. Let others be content to say,</w:t>
      </w:r>
      <w:r>
        <w:rPr>
          <w:rFonts w:ascii="Times New Roman" w:hAnsi="Times New Roman" w:cs="Times New Roman"/>
          <w:sz w:val="24"/>
          <w:szCs w:val="24"/>
        </w:rPr>
        <w:t xml:space="preserve"> “</w:t>
      </w:r>
      <w:r w:rsidRPr="006A240D">
        <w:rPr>
          <w:rFonts w:ascii="Times New Roman" w:hAnsi="Times New Roman" w:cs="Times New Roman"/>
          <w:sz w:val="24"/>
          <w:szCs w:val="24"/>
        </w:rPr>
        <w:t>I hear this preacher, or that clergyman.</w:t>
      </w:r>
      <w:r>
        <w:rPr>
          <w:rFonts w:ascii="Times New Roman" w:hAnsi="Times New Roman" w:cs="Times New Roman"/>
          <w:sz w:val="24"/>
          <w:szCs w:val="24"/>
        </w:rPr>
        <w:t>”</w:t>
      </w:r>
      <w:r w:rsidRPr="006A240D">
        <w:rPr>
          <w:rFonts w:ascii="Times New Roman" w:hAnsi="Times New Roman" w:cs="Times New Roman"/>
          <w:sz w:val="24"/>
          <w:szCs w:val="24"/>
        </w:rPr>
        <w:t xml:space="preserve"> Let us never be satisfied unless the Spirit witnesseth within us that we hear Christ Himself, and are His disc</w:t>
      </w:r>
      <w:r w:rsidRPr="006A240D">
        <w:rPr>
          <w:rFonts w:ascii="Times New Roman" w:hAnsi="Times New Roman" w:cs="Times New Roman"/>
          <w:sz w:val="24"/>
          <w:szCs w:val="24"/>
        </w:rPr>
        <w:t>i</w:t>
      </w:r>
      <w:r w:rsidRPr="006A240D">
        <w:rPr>
          <w:rFonts w:ascii="Times New Roman" w:hAnsi="Times New Roman" w:cs="Times New Roman"/>
          <w:sz w:val="24"/>
          <w:szCs w:val="24"/>
        </w:rPr>
        <w:t>ples.</w:t>
      </w:r>
    </w:p>
    <w:p w:rsidR="006A240D" w:rsidRPr="006A240D" w:rsidRDefault="006A240D" w:rsidP="006A240D">
      <w:pPr>
        <w:widowControl w:val="0"/>
        <w:kinsoku w:val="0"/>
        <w:overflowPunct w:val="0"/>
        <w:spacing w:after="60"/>
        <w:ind w:right="72"/>
        <w:jc w:val="both"/>
        <w:textAlignment w:val="baseline"/>
        <w:rPr>
          <w:rFonts w:ascii="Times New Roman" w:hAnsi="Times New Roman" w:cs="Times New Roman"/>
          <w:bCs/>
          <w:spacing w:val="2"/>
          <w:sz w:val="20"/>
          <w:szCs w:val="20"/>
        </w:rPr>
      </w:pPr>
    </w:p>
    <w:p w:rsidR="006A240D" w:rsidRPr="006A240D" w:rsidRDefault="006A240D" w:rsidP="006A240D">
      <w:pPr>
        <w:widowControl w:val="0"/>
        <w:kinsoku w:val="0"/>
        <w:overflowPunct w:val="0"/>
        <w:spacing w:after="60"/>
        <w:ind w:right="72"/>
        <w:jc w:val="center"/>
        <w:textAlignment w:val="baseline"/>
        <w:rPr>
          <w:rFonts w:ascii="Times New Roman" w:hAnsi="Times New Roman" w:cs="Times New Roman"/>
          <w:spacing w:val="2"/>
          <w:sz w:val="20"/>
          <w:szCs w:val="20"/>
        </w:rPr>
      </w:pPr>
      <w:r w:rsidRPr="006A240D">
        <w:rPr>
          <w:rFonts w:ascii="Times New Roman" w:hAnsi="Times New Roman" w:cs="Times New Roman"/>
          <w:bCs/>
          <w:spacing w:val="2"/>
          <w:sz w:val="20"/>
          <w:szCs w:val="20"/>
        </w:rPr>
        <w:t xml:space="preserve">NOTES. LUKE </w:t>
      </w:r>
      <w:r w:rsidRPr="006A240D">
        <w:rPr>
          <w:rFonts w:ascii="Times New Roman" w:hAnsi="Times New Roman" w:cs="Times New Roman"/>
          <w:spacing w:val="2"/>
          <w:sz w:val="20"/>
          <w:szCs w:val="20"/>
        </w:rPr>
        <w:t>IX. 28</w:t>
      </w:r>
      <w:r>
        <w:rPr>
          <w:rFonts w:ascii="Times New Roman" w:hAnsi="Times New Roman" w:cs="Times New Roman"/>
          <w:spacing w:val="2"/>
          <w:sz w:val="20"/>
          <w:szCs w:val="20"/>
        </w:rPr>
        <w:t>–</w:t>
      </w:r>
      <w:r w:rsidRPr="006A240D">
        <w:rPr>
          <w:rFonts w:ascii="Times New Roman" w:hAnsi="Times New Roman" w:cs="Times New Roman"/>
          <w:spacing w:val="2"/>
          <w:sz w:val="20"/>
          <w:szCs w:val="20"/>
        </w:rPr>
        <w:t>36.</w:t>
      </w:r>
    </w:p>
    <w:p w:rsidR="006A240D" w:rsidRPr="006A240D" w:rsidRDefault="006A240D" w:rsidP="006A240D">
      <w:pPr>
        <w:widowControl w:val="0"/>
        <w:kinsoku w:val="0"/>
        <w:overflowPunct w:val="0"/>
        <w:spacing w:after="60"/>
        <w:ind w:right="72" w:hanging="284"/>
        <w:jc w:val="both"/>
        <w:textAlignment w:val="baseline"/>
        <w:rPr>
          <w:rFonts w:ascii="Times New Roman" w:hAnsi="Times New Roman" w:cs="Times New Roman"/>
          <w:sz w:val="20"/>
          <w:szCs w:val="20"/>
        </w:rPr>
      </w:pPr>
      <w:r w:rsidRPr="006A240D">
        <w:rPr>
          <w:rFonts w:ascii="Times New Roman" w:hAnsi="Times New Roman" w:cs="Times New Roman"/>
          <w:iCs/>
          <w:sz w:val="20"/>
          <w:szCs w:val="20"/>
        </w:rPr>
        <w:t>28</w:t>
      </w:r>
      <w:r w:rsidRPr="006A240D">
        <w:rPr>
          <w:rFonts w:ascii="Times New Roman" w:hAnsi="Times New Roman" w:cs="Times New Roman"/>
          <w:i/>
          <w:iCs/>
          <w:sz w:val="20"/>
          <w:szCs w:val="20"/>
        </w:rPr>
        <w:t>.—</w:t>
      </w:r>
      <w:r w:rsidRPr="006A240D">
        <w:rPr>
          <w:rFonts w:ascii="Times New Roman" w:hAnsi="Times New Roman" w:cs="Times New Roman"/>
          <w:iCs/>
          <w:sz w:val="20"/>
          <w:szCs w:val="20"/>
        </w:rPr>
        <w:t>[</w:t>
      </w:r>
      <w:r w:rsidRPr="006A240D">
        <w:rPr>
          <w:rFonts w:ascii="Times New Roman" w:hAnsi="Times New Roman" w:cs="Times New Roman"/>
          <w:i/>
          <w:iCs/>
          <w:sz w:val="20"/>
          <w:szCs w:val="20"/>
        </w:rPr>
        <w:t>After these sayings.</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 </w:t>
      </w:r>
      <w:r w:rsidRPr="006A240D">
        <w:rPr>
          <w:rFonts w:ascii="Times New Roman" w:hAnsi="Times New Roman" w:cs="Times New Roman"/>
          <w:sz w:val="20"/>
          <w:szCs w:val="20"/>
        </w:rPr>
        <w:t>This expression seems to make it plain that the words,</w:t>
      </w:r>
      <w:r>
        <w:rPr>
          <w:rFonts w:ascii="Times New Roman" w:hAnsi="Times New Roman" w:cs="Times New Roman"/>
          <w:sz w:val="20"/>
          <w:szCs w:val="20"/>
        </w:rPr>
        <w:t xml:space="preserve"> “</w:t>
      </w:r>
      <w:r w:rsidRPr="006A240D">
        <w:rPr>
          <w:rFonts w:ascii="Times New Roman" w:hAnsi="Times New Roman" w:cs="Times New Roman"/>
          <w:sz w:val="20"/>
          <w:szCs w:val="20"/>
        </w:rPr>
        <w:t>seeing the kingdom of God,</w:t>
      </w:r>
      <w:r>
        <w:rPr>
          <w:rFonts w:ascii="Times New Roman" w:hAnsi="Times New Roman" w:cs="Times New Roman"/>
          <w:sz w:val="20"/>
          <w:szCs w:val="20"/>
        </w:rPr>
        <w:t>”</w:t>
      </w:r>
      <w:r w:rsidRPr="006A240D">
        <w:rPr>
          <w:rFonts w:ascii="Times New Roman" w:hAnsi="Times New Roman" w:cs="Times New Roman"/>
          <w:sz w:val="20"/>
          <w:szCs w:val="20"/>
        </w:rPr>
        <w:t xml:space="preserve"> in the preceding verse, were spoken with special reference to the vision of the transfiguration.</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z w:val="20"/>
          <w:szCs w:val="20"/>
        </w:rPr>
      </w:pPr>
      <w:r w:rsidRPr="006A240D">
        <w:rPr>
          <w:rFonts w:ascii="Times New Roman" w:hAnsi="Times New Roman" w:cs="Times New Roman"/>
          <w:iCs/>
          <w:sz w:val="20"/>
          <w:szCs w:val="20"/>
        </w:rPr>
        <w:t>[</w:t>
      </w:r>
      <w:r w:rsidRPr="006A240D">
        <w:rPr>
          <w:rFonts w:ascii="Times New Roman" w:hAnsi="Times New Roman" w:cs="Times New Roman"/>
          <w:i/>
          <w:iCs/>
          <w:sz w:val="20"/>
          <w:szCs w:val="20"/>
        </w:rPr>
        <w:t>Peter, and James, and John.</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 </w:t>
      </w:r>
      <w:r w:rsidRPr="006A240D">
        <w:rPr>
          <w:rFonts w:ascii="Times New Roman" w:hAnsi="Times New Roman" w:cs="Times New Roman"/>
          <w:sz w:val="20"/>
          <w:szCs w:val="20"/>
        </w:rPr>
        <w:t>Let it be noted that these three disciples were chosen to be witnesses on three special occasions, the raising of Jairus</w:t>
      </w:r>
      <w:r>
        <w:rPr>
          <w:rFonts w:ascii="Times New Roman" w:hAnsi="Times New Roman" w:cs="Times New Roman"/>
          <w:sz w:val="20"/>
          <w:szCs w:val="20"/>
        </w:rPr>
        <w:t>’</w:t>
      </w:r>
      <w:r w:rsidRPr="006A240D">
        <w:rPr>
          <w:rFonts w:ascii="Times New Roman" w:hAnsi="Times New Roman" w:cs="Times New Roman"/>
          <w:sz w:val="20"/>
          <w:szCs w:val="20"/>
        </w:rPr>
        <w:t xml:space="preserve"> daughter, the agony in the ga</w:t>
      </w:r>
      <w:r w:rsidRPr="006A240D">
        <w:rPr>
          <w:rFonts w:ascii="Times New Roman" w:hAnsi="Times New Roman" w:cs="Times New Roman"/>
          <w:sz w:val="20"/>
          <w:szCs w:val="20"/>
        </w:rPr>
        <w:t>r</w:t>
      </w:r>
      <w:r w:rsidRPr="006A240D">
        <w:rPr>
          <w:rFonts w:ascii="Times New Roman" w:hAnsi="Times New Roman" w:cs="Times New Roman"/>
          <w:sz w:val="20"/>
          <w:szCs w:val="20"/>
        </w:rPr>
        <w:t>den, and the transfiguration.</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z w:val="20"/>
          <w:szCs w:val="20"/>
        </w:rPr>
      </w:pP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A mountain.</w:t>
      </w: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 xml:space="preserve"> </w:t>
      </w:r>
      <w:r w:rsidRPr="006A240D">
        <w:rPr>
          <w:rFonts w:ascii="Times New Roman" w:hAnsi="Times New Roman" w:cs="Times New Roman"/>
          <w:iCs/>
          <w:spacing w:val="6"/>
          <w:sz w:val="20"/>
          <w:szCs w:val="20"/>
        </w:rPr>
        <w:t>It is</w:t>
      </w:r>
      <w:r w:rsidRPr="006A240D">
        <w:rPr>
          <w:rFonts w:ascii="Times New Roman" w:hAnsi="Times New Roman" w:cs="Times New Roman"/>
          <w:i/>
          <w:iCs/>
          <w:spacing w:val="6"/>
          <w:sz w:val="20"/>
          <w:szCs w:val="20"/>
        </w:rPr>
        <w:t xml:space="preserve"> </w:t>
      </w:r>
      <w:r w:rsidRPr="006A240D">
        <w:rPr>
          <w:rFonts w:ascii="Times New Roman" w:hAnsi="Times New Roman" w:cs="Times New Roman"/>
          <w:spacing w:val="6"/>
          <w:sz w:val="20"/>
          <w:szCs w:val="20"/>
        </w:rPr>
        <w:t xml:space="preserve">a common tradition that this mountain </w:t>
      </w:r>
      <w:r w:rsidRPr="006A240D">
        <w:rPr>
          <w:rFonts w:ascii="Times New Roman" w:hAnsi="Times New Roman" w:cs="Times New Roman"/>
          <w:sz w:val="20"/>
          <w:szCs w:val="20"/>
        </w:rPr>
        <w:t>was Tabor. But the opi</w:t>
      </w:r>
      <w:r w:rsidRPr="006A240D">
        <w:rPr>
          <w:rFonts w:ascii="Times New Roman" w:hAnsi="Times New Roman" w:cs="Times New Roman"/>
          <w:sz w:val="20"/>
          <w:szCs w:val="20"/>
        </w:rPr>
        <w:t>n</w:t>
      </w:r>
      <w:r w:rsidRPr="006A240D">
        <w:rPr>
          <w:rFonts w:ascii="Times New Roman" w:hAnsi="Times New Roman" w:cs="Times New Roman"/>
          <w:sz w:val="20"/>
          <w:szCs w:val="20"/>
        </w:rPr>
        <w:t xml:space="preserve">ion of </w:t>
      </w:r>
      <w:r w:rsidR="001C5F9F" w:rsidRPr="006A240D">
        <w:rPr>
          <w:rFonts w:ascii="Times New Roman" w:hAnsi="Times New Roman" w:cs="Times New Roman"/>
          <w:sz w:val="20"/>
          <w:szCs w:val="20"/>
        </w:rPr>
        <w:t>well-informed</w:t>
      </w:r>
      <w:r w:rsidRPr="006A240D">
        <w:rPr>
          <w:rFonts w:ascii="Times New Roman" w:hAnsi="Times New Roman" w:cs="Times New Roman"/>
          <w:sz w:val="20"/>
          <w:szCs w:val="20"/>
        </w:rPr>
        <w:t xml:space="preserve"> modern travellers is unfavourable to the tradition.</w:t>
      </w:r>
    </w:p>
    <w:p w:rsidR="006A240D" w:rsidRPr="006A240D" w:rsidRDefault="006A240D" w:rsidP="006A240D">
      <w:pPr>
        <w:widowControl w:val="0"/>
        <w:kinsoku w:val="0"/>
        <w:overflowPunct w:val="0"/>
        <w:spacing w:after="60"/>
        <w:ind w:right="72" w:hanging="284"/>
        <w:jc w:val="both"/>
        <w:textAlignment w:val="baseline"/>
        <w:rPr>
          <w:rFonts w:ascii="Times New Roman" w:hAnsi="Times New Roman" w:cs="Times New Roman"/>
          <w:spacing w:val="4"/>
          <w:sz w:val="20"/>
          <w:szCs w:val="20"/>
        </w:rPr>
      </w:pPr>
      <w:r w:rsidRPr="006A240D">
        <w:rPr>
          <w:rFonts w:ascii="Times New Roman" w:hAnsi="Times New Roman" w:cs="Times New Roman"/>
          <w:spacing w:val="4"/>
          <w:sz w:val="20"/>
          <w:szCs w:val="20"/>
        </w:rPr>
        <w:t>29.—[</w:t>
      </w:r>
      <w:r w:rsidRPr="00D83F9F">
        <w:rPr>
          <w:rFonts w:ascii="Times New Roman" w:hAnsi="Times New Roman" w:cs="Times New Roman"/>
          <w:i/>
          <w:spacing w:val="4"/>
          <w:sz w:val="20"/>
          <w:szCs w:val="20"/>
        </w:rPr>
        <w:t>As</w:t>
      </w:r>
      <w:r w:rsidRPr="006A240D">
        <w:rPr>
          <w:rFonts w:ascii="Times New Roman" w:hAnsi="Times New Roman" w:cs="Times New Roman"/>
          <w:spacing w:val="4"/>
          <w:sz w:val="20"/>
          <w:szCs w:val="20"/>
        </w:rPr>
        <w:t xml:space="preserve"> </w:t>
      </w:r>
      <w:r w:rsidRPr="006A240D">
        <w:rPr>
          <w:rFonts w:ascii="Times New Roman" w:hAnsi="Times New Roman" w:cs="Times New Roman"/>
          <w:i/>
          <w:iCs/>
          <w:spacing w:val="4"/>
          <w:sz w:val="20"/>
          <w:szCs w:val="20"/>
        </w:rPr>
        <w:t>he prayed.</w:t>
      </w:r>
      <w:r w:rsidRPr="006A240D">
        <w:rPr>
          <w:rFonts w:ascii="Times New Roman" w:hAnsi="Times New Roman" w:cs="Times New Roman"/>
          <w:iCs/>
          <w:spacing w:val="4"/>
          <w:sz w:val="20"/>
          <w:szCs w:val="20"/>
        </w:rPr>
        <w:t>]</w:t>
      </w:r>
      <w:r w:rsidRPr="006A240D">
        <w:rPr>
          <w:rFonts w:ascii="Times New Roman" w:hAnsi="Times New Roman" w:cs="Times New Roman"/>
          <w:i/>
          <w:iCs/>
          <w:spacing w:val="4"/>
          <w:sz w:val="20"/>
          <w:szCs w:val="20"/>
        </w:rPr>
        <w:t xml:space="preserve"> </w:t>
      </w:r>
      <w:r w:rsidRPr="006A240D">
        <w:rPr>
          <w:rFonts w:ascii="Times New Roman" w:hAnsi="Times New Roman" w:cs="Times New Roman"/>
          <w:spacing w:val="4"/>
          <w:sz w:val="20"/>
          <w:szCs w:val="20"/>
        </w:rPr>
        <w:t xml:space="preserve">Let it be noted, that we are specially told that it was when our Lord was </w:t>
      </w:r>
      <w:r>
        <w:rPr>
          <w:rFonts w:ascii="Times New Roman" w:hAnsi="Times New Roman" w:cs="Times New Roman"/>
          <w:spacing w:val="4"/>
          <w:sz w:val="20"/>
          <w:szCs w:val="20"/>
        </w:rPr>
        <w:t>“</w:t>
      </w:r>
      <w:r w:rsidRPr="006A240D">
        <w:rPr>
          <w:rFonts w:ascii="Times New Roman" w:hAnsi="Times New Roman" w:cs="Times New Roman"/>
          <w:spacing w:val="4"/>
          <w:sz w:val="20"/>
          <w:szCs w:val="20"/>
        </w:rPr>
        <w:t>praying</w:t>
      </w:r>
      <w:r>
        <w:rPr>
          <w:rFonts w:ascii="Times New Roman" w:hAnsi="Times New Roman" w:cs="Times New Roman"/>
          <w:spacing w:val="4"/>
          <w:sz w:val="20"/>
          <w:szCs w:val="20"/>
        </w:rPr>
        <w:t>”</w:t>
      </w:r>
      <w:r w:rsidRPr="006A240D">
        <w:rPr>
          <w:rFonts w:ascii="Times New Roman" w:hAnsi="Times New Roman" w:cs="Times New Roman"/>
          <w:spacing w:val="4"/>
          <w:sz w:val="20"/>
          <w:szCs w:val="20"/>
        </w:rPr>
        <w:t xml:space="preserve"> at His baptism the Holy Ghost descended and the Father</w:t>
      </w:r>
      <w:r>
        <w:rPr>
          <w:rFonts w:ascii="Times New Roman" w:hAnsi="Times New Roman" w:cs="Times New Roman"/>
          <w:spacing w:val="4"/>
          <w:sz w:val="20"/>
          <w:szCs w:val="20"/>
        </w:rPr>
        <w:t>’</w:t>
      </w:r>
      <w:r w:rsidRPr="006A240D">
        <w:rPr>
          <w:rFonts w:ascii="Times New Roman" w:hAnsi="Times New Roman" w:cs="Times New Roman"/>
          <w:spacing w:val="4"/>
          <w:sz w:val="20"/>
          <w:szCs w:val="20"/>
        </w:rPr>
        <w:t>s voice was heard. So also prayer ushers in the great vision of glory in this place.</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pacing w:val="3"/>
          <w:sz w:val="20"/>
          <w:szCs w:val="20"/>
        </w:rPr>
      </w:pPr>
      <w:r w:rsidRPr="006A240D">
        <w:rPr>
          <w:rFonts w:ascii="Times New Roman" w:hAnsi="Times New Roman" w:cs="Times New Roman"/>
          <w:spacing w:val="3"/>
          <w:sz w:val="20"/>
          <w:szCs w:val="20"/>
        </w:rPr>
        <w:t>Bishop Hall remarks,</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 xml:space="preserve">Behold how Christ entered upon all His great works, with prayers in His mouth. When He was to enter into that great work of His humiliation in </w:t>
      </w:r>
      <w:r w:rsidRPr="006A240D">
        <w:rPr>
          <w:rFonts w:ascii="Times New Roman" w:hAnsi="Times New Roman" w:cs="Times New Roman"/>
          <w:spacing w:val="3"/>
          <w:sz w:val="20"/>
          <w:szCs w:val="20"/>
        </w:rPr>
        <w:lastRenderedPageBreak/>
        <w:t xml:space="preserve">His passion, He went into the garden to pray. When He is to enter into this great work of His exaltation in His transfiguring, He went up into the mountain to pray. He was taken up from His knees to both. </w:t>
      </w:r>
      <w:r w:rsidR="007F672E">
        <w:rPr>
          <w:rFonts w:ascii="Times New Roman" w:hAnsi="Times New Roman" w:cs="Times New Roman"/>
          <w:spacing w:val="3"/>
          <w:sz w:val="20"/>
          <w:szCs w:val="20"/>
        </w:rPr>
        <w:t>O</w:t>
      </w:r>
      <w:r w:rsidRPr="006A240D">
        <w:rPr>
          <w:rFonts w:ascii="Times New Roman" w:hAnsi="Times New Roman" w:cs="Times New Roman"/>
          <w:spacing w:val="3"/>
          <w:sz w:val="20"/>
          <w:szCs w:val="20"/>
        </w:rPr>
        <w:t xml:space="preserve"> noble example of piety and devotion to us!</w:t>
      </w:r>
      <w:r w:rsidR="007F672E">
        <w:rPr>
          <w:rFonts w:ascii="Times New Roman" w:hAnsi="Times New Roman" w:cs="Times New Roman"/>
          <w:spacing w:val="3"/>
          <w:sz w:val="20"/>
          <w:szCs w:val="20"/>
        </w:rPr>
        <w:t>”</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pacing w:val="1"/>
          <w:sz w:val="20"/>
          <w:szCs w:val="20"/>
        </w:rPr>
      </w:pPr>
      <w:r w:rsidRPr="006A240D">
        <w:rPr>
          <w:rFonts w:ascii="Times New Roman" w:hAnsi="Times New Roman" w:cs="Times New Roman"/>
          <w:iCs/>
          <w:spacing w:val="1"/>
          <w:sz w:val="20"/>
          <w:szCs w:val="20"/>
        </w:rPr>
        <w:t>[</w:t>
      </w:r>
      <w:r w:rsidRPr="006A240D">
        <w:rPr>
          <w:rFonts w:ascii="Times New Roman" w:hAnsi="Times New Roman" w:cs="Times New Roman"/>
          <w:i/>
          <w:iCs/>
          <w:spacing w:val="1"/>
          <w:sz w:val="20"/>
          <w:szCs w:val="20"/>
        </w:rPr>
        <w:t>The fashion.</w:t>
      </w:r>
      <w:r w:rsidRPr="006A240D">
        <w:rPr>
          <w:rFonts w:ascii="Times New Roman" w:hAnsi="Times New Roman" w:cs="Times New Roman"/>
          <w:iCs/>
          <w:spacing w:val="1"/>
          <w:sz w:val="20"/>
          <w:szCs w:val="20"/>
        </w:rPr>
        <w:t>]</w:t>
      </w:r>
      <w:r w:rsidRPr="006A240D">
        <w:rPr>
          <w:rFonts w:ascii="Times New Roman" w:hAnsi="Times New Roman" w:cs="Times New Roman"/>
          <w:i/>
          <w:iCs/>
          <w:spacing w:val="1"/>
          <w:sz w:val="20"/>
          <w:szCs w:val="20"/>
        </w:rPr>
        <w:t xml:space="preserve"> </w:t>
      </w:r>
      <w:r w:rsidRPr="006A240D">
        <w:rPr>
          <w:rFonts w:ascii="Times New Roman" w:hAnsi="Times New Roman" w:cs="Times New Roman"/>
          <w:spacing w:val="1"/>
          <w:sz w:val="20"/>
          <w:szCs w:val="20"/>
        </w:rPr>
        <w:t>This expression is only used six times in the New Testament, and in ot</w:t>
      </w:r>
      <w:r w:rsidRPr="006A240D">
        <w:rPr>
          <w:rFonts w:ascii="Times New Roman" w:hAnsi="Times New Roman" w:cs="Times New Roman"/>
          <w:spacing w:val="1"/>
          <w:sz w:val="20"/>
          <w:szCs w:val="20"/>
        </w:rPr>
        <w:t>h</w:t>
      </w:r>
      <w:r w:rsidRPr="006A240D">
        <w:rPr>
          <w:rFonts w:ascii="Times New Roman" w:hAnsi="Times New Roman" w:cs="Times New Roman"/>
          <w:spacing w:val="1"/>
          <w:sz w:val="20"/>
          <w:szCs w:val="20"/>
        </w:rPr>
        <w:t xml:space="preserve">er places is translated </w:t>
      </w:r>
      <w:r>
        <w:rPr>
          <w:rFonts w:ascii="Times New Roman" w:hAnsi="Times New Roman" w:cs="Times New Roman"/>
          <w:spacing w:val="1"/>
          <w:sz w:val="20"/>
          <w:szCs w:val="20"/>
        </w:rPr>
        <w:t>“</w:t>
      </w:r>
      <w:r w:rsidRPr="006A240D">
        <w:rPr>
          <w:rFonts w:ascii="Times New Roman" w:hAnsi="Times New Roman" w:cs="Times New Roman"/>
          <w:spacing w:val="1"/>
          <w:sz w:val="20"/>
          <w:szCs w:val="20"/>
        </w:rPr>
        <w:t>shape,</w:t>
      </w:r>
      <w:r>
        <w:rPr>
          <w:rFonts w:ascii="Times New Roman" w:hAnsi="Times New Roman" w:cs="Times New Roman"/>
          <w:spacing w:val="1"/>
          <w:sz w:val="20"/>
          <w:szCs w:val="20"/>
        </w:rPr>
        <w:t>” “</w:t>
      </w:r>
      <w:r w:rsidRPr="006A240D">
        <w:rPr>
          <w:rFonts w:ascii="Times New Roman" w:hAnsi="Times New Roman" w:cs="Times New Roman"/>
          <w:spacing w:val="1"/>
          <w:sz w:val="20"/>
          <w:szCs w:val="20"/>
        </w:rPr>
        <w:t>sight,</w:t>
      </w:r>
      <w:r>
        <w:rPr>
          <w:rFonts w:ascii="Times New Roman" w:hAnsi="Times New Roman" w:cs="Times New Roman"/>
          <w:spacing w:val="1"/>
          <w:sz w:val="20"/>
          <w:szCs w:val="20"/>
        </w:rPr>
        <w:t>”</w:t>
      </w:r>
      <w:r w:rsidRPr="006A240D">
        <w:rPr>
          <w:rFonts w:ascii="Times New Roman" w:hAnsi="Times New Roman" w:cs="Times New Roman"/>
          <w:spacing w:val="1"/>
          <w:sz w:val="20"/>
          <w:szCs w:val="20"/>
        </w:rPr>
        <w:t xml:space="preserve"> or</w:t>
      </w:r>
      <w:r>
        <w:rPr>
          <w:rFonts w:ascii="Times New Roman" w:hAnsi="Times New Roman" w:cs="Times New Roman"/>
          <w:spacing w:val="1"/>
          <w:sz w:val="20"/>
          <w:szCs w:val="20"/>
        </w:rPr>
        <w:t xml:space="preserve"> “</w:t>
      </w:r>
      <w:r w:rsidRPr="006A240D">
        <w:rPr>
          <w:rFonts w:ascii="Times New Roman" w:hAnsi="Times New Roman" w:cs="Times New Roman"/>
          <w:spacing w:val="1"/>
          <w:sz w:val="20"/>
          <w:szCs w:val="20"/>
        </w:rPr>
        <w:t>appearance.</w:t>
      </w:r>
      <w:r>
        <w:rPr>
          <w:rFonts w:ascii="Times New Roman" w:hAnsi="Times New Roman" w:cs="Times New Roman"/>
          <w:spacing w:val="1"/>
          <w:sz w:val="20"/>
          <w:szCs w:val="20"/>
        </w:rPr>
        <w:t>”</w:t>
      </w:r>
      <w:r w:rsidRPr="006A240D">
        <w:rPr>
          <w:rFonts w:ascii="Times New Roman" w:hAnsi="Times New Roman" w:cs="Times New Roman"/>
          <w:spacing w:val="1"/>
          <w:sz w:val="20"/>
          <w:szCs w:val="20"/>
        </w:rPr>
        <w:t xml:space="preserve"> (John v. 37. 2 Cor. v. 7. 1 Thess. v. 22.)</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z w:val="20"/>
          <w:szCs w:val="20"/>
        </w:rPr>
      </w:pPr>
      <w:r w:rsidRPr="006A240D">
        <w:rPr>
          <w:rFonts w:ascii="Times New Roman" w:hAnsi="Times New Roman" w:cs="Times New Roman"/>
          <w:iCs/>
          <w:sz w:val="20"/>
          <w:szCs w:val="20"/>
        </w:rPr>
        <w:t>[</w:t>
      </w:r>
      <w:r w:rsidRPr="006A240D">
        <w:rPr>
          <w:rFonts w:ascii="Times New Roman" w:hAnsi="Times New Roman" w:cs="Times New Roman"/>
          <w:i/>
          <w:iCs/>
          <w:sz w:val="20"/>
          <w:szCs w:val="20"/>
        </w:rPr>
        <w:t>Was altered.</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 </w:t>
      </w:r>
      <w:r w:rsidRPr="006A240D">
        <w:rPr>
          <w:rFonts w:ascii="Times New Roman" w:hAnsi="Times New Roman" w:cs="Times New Roman"/>
          <w:sz w:val="20"/>
          <w:szCs w:val="20"/>
        </w:rPr>
        <w:t>This is a peculiar expression. It would be more literally rendered,</w:t>
      </w:r>
      <w:r>
        <w:rPr>
          <w:rFonts w:ascii="Times New Roman" w:hAnsi="Times New Roman" w:cs="Times New Roman"/>
          <w:sz w:val="20"/>
          <w:szCs w:val="20"/>
        </w:rPr>
        <w:t xml:space="preserve"> “</w:t>
      </w:r>
      <w:r w:rsidRPr="006A240D">
        <w:rPr>
          <w:rFonts w:ascii="Times New Roman" w:hAnsi="Times New Roman" w:cs="Times New Roman"/>
          <w:sz w:val="20"/>
          <w:szCs w:val="20"/>
        </w:rPr>
        <w:t>other,</w:t>
      </w:r>
      <w:r>
        <w:rPr>
          <w:rFonts w:ascii="Times New Roman" w:hAnsi="Times New Roman" w:cs="Times New Roman"/>
          <w:sz w:val="20"/>
          <w:szCs w:val="20"/>
        </w:rPr>
        <w:t>”</w:t>
      </w:r>
      <w:r w:rsidRPr="006A240D">
        <w:rPr>
          <w:rFonts w:ascii="Times New Roman" w:hAnsi="Times New Roman" w:cs="Times New Roman"/>
          <w:sz w:val="20"/>
          <w:szCs w:val="20"/>
        </w:rPr>
        <w:t xml:space="preserve"> that is,</w:t>
      </w:r>
      <w:r>
        <w:rPr>
          <w:rFonts w:ascii="Times New Roman" w:hAnsi="Times New Roman" w:cs="Times New Roman"/>
          <w:sz w:val="20"/>
          <w:szCs w:val="20"/>
        </w:rPr>
        <w:t xml:space="preserve"> “</w:t>
      </w:r>
      <w:r w:rsidRPr="006A240D">
        <w:rPr>
          <w:rFonts w:ascii="Times New Roman" w:hAnsi="Times New Roman" w:cs="Times New Roman"/>
          <w:sz w:val="20"/>
          <w:szCs w:val="20"/>
        </w:rPr>
        <w:t>other than it generally appeared.</w:t>
      </w:r>
      <w:r>
        <w:rPr>
          <w:rFonts w:ascii="Times New Roman" w:hAnsi="Times New Roman" w:cs="Times New Roman"/>
          <w:sz w:val="20"/>
          <w:szCs w:val="20"/>
        </w:rPr>
        <w:t>”</w:t>
      </w:r>
      <w:r w:rsidRPr="006A240D">
        <w:rPr>
          <w:rFonts w:ascii="Times New Roman" w:hAnsi="Times New Roman" w:cs="Times New Roman"/>
          <w:sz w:val="20"/>
          <w:szCs w:val="20"/>
        </w:rPr>
        <w:t xml:space="preserve"> (See Mark xvi. 12.)</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pacing w:val="6"/>
          <w:sz w:val="20"/>
          <w:szCs w:val="20"/>
        </w:rPr>
      </w:pP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Glistering.</w:t>
      </w: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 xml:space="preserve"> </w:t>
      </w:r>
      <w:r w:rsidRPr="006A240D">
        <w:rPr>
          <w:rFonts w:ascii="Times New Roman" w:hAnsi="Times New Roman" w:cs="Times New Roman"/>
          <w:spacing w:val="6"/>
          <w:sz w:val="20"/>
          <w:szCs w:val="20"/>
        </w:rPr>
        <w:t>This word is only used once in the New Testa</w:t>
      </w:r>
      <w:r w:rsidRPr="006A240D">
        <w:rPr>
          <w:rFonts w:ascii="Times New Roman" w:hAnsi="Times New Roman" w:cs="Times New Roman"/>
          <w:spacing w:val="6"/>
          <w:sz w:val="20"/>
          <w:szCs w:val="20"/>
        </w:rPr>
        <w:softHyphen/>
        <w:t>ment. Parkhurst e</w:t>
      </w:r>
      <w:r w:rsidRPr="006A240D">
        <w:rPr>
          <w:rFonts w:ascii="Times New Roman" w:hAnsi="Times New Roman" w:cs="Times New Roman"/>
          <w:spacing w:val="6"/>
          <w:sz w:val="20"/>
          <w:szCs w:val="20"/>
        </w:rPr>
        <w:t>x</w:t>
      </w:r>
      <w:r w:rsidRPr="006A240D">
        <w:rPr>
          <w:rFonts w:ascii="Times New Roman" w:hAnsi="Times New Roman" w:cs="Times New Roman"/>
          <w:spacing w:val="6"/>
          <w:sz w:val="20"/>
          <w:szCs w:val="20"/>
        </w:rPr>
        <w:t xml:space="preserve">plains it as meaning, </w:t>
      </w:r>
      <w:r>
        <w:rPr>
          <w:rFonts w:ascii="Times New Roman" w:hAnsi="Times New Roman" w:cs="Times New Roman"/>
          <w:spacing w:val="6"/>
          <w:sz w:val="20"/>
          <w:szCs w:val="20"/>
        </w:rPr>
        <w:t>“</w:t>
      </w:r>
      <w:r w:rsidRPr="006A240D">
        <w:rPr>
          <w:rFonts w:ascii="Times New Roman" w:hAnsi="Times New Roman" w:cs="Times New Roman"/>
          <w:spacing w:val="6"/>
          <w:sz w:val="20"/>
          <w:szCs w:val="20"/>
        </w:rPr>
        <w:t>to emit flashes of light, to shine or glister as lightning.</w:t>
      </w:r>
      <w:r>
        <w:rPr>
          <w:rFonts w:ascii="Times New Roman" w:hAnsi="Times New Roman" w:cs="Times New Roman"/>
          <w:spacing w:val="6"/>
          <w:sz w:val="20"/>
          <w:szCs w:val="20"/>
        </w:rPr>
        <w:t>”</w:t>
      </w:r>
      <w:r w:rsidRPr="006A240D">
        <w:rPr>
          <w:rFonts w:ascii="Times New Roman" w:hAnsi="Times New Roman" w:cs="Times New Roman"/>
          <w:spacing w:val="6"/>
          <w:sz w:val="20"/>
          <w:szCs w:val="20"/>
        </w:rPr>
        <w:t xml:space="preserve"> See Nahum iii. 3.</w:t>
      </w:r>
    </w:p>
    <w:p w:rsidR="006A240D" w:rsidRPr="006A240D" w:rsidRDefault="006A240D" w:rsidP="006A240D">
      <w:pPr>
        <w:widowControl w:val="0"/>
        <w:kinsoku w:val="0"/>
        <w:overflowPunct w:val="0"/>
        <w:spacing w:after="60"/>
        <w:ind w:right="72" w:hanging="284"/>
        <w:jc w:val="both"/>
        <w:textAlignment w:val="baseline"/>
        <w:rPr>
          <w:rFonts w:ascii="Times New Roman" w:hAnsi="Times New Roman" w:cs="Times New Roman"/>
          <w:sz w:val="20"/>
          <w:szCs w:val="20"/>
        </w:rPr>
      </w:pPr>
      <w:r w:rsidRPr="006A240D">
        <w:rPr>
          <w:rFonts w:ascii="Times New Roman" w:hAnsi="Times New Roman" w:cs="Times New Roman"/>
          <w:iCs/>
          <w:sz w:val="20"/>
          <w:szCs w:val="20"/>
        </w:rPr>
        <w:t>30</w:t>
      </w:r>
      <w:r w:rsidRPr="006A240D">
        <w:rPr>
          <w:rFonts w:ascii="Times New Roman" w:hAnsi="Times New Roman" w:cs="Times New Roman"/>
          <w:i/>
          <w:iCs/>
          <w:sz w:val="20"/>
          <w:szCs w:val="20"/>
        </w:rPr>
        <w:t>.—</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Moses </w:t>
      </w:r>
      <w:r w:rsidRPr="007F672E">
        <w:rPr>
          <w:rFonts w:ascii="Times New Roman" w:hAnsi="Times New Roman" w:cs="Times New Roman"/>
          <w:i/>
          <w:sz w:val="20"/>
          <w:szCs w:val="20"/>
        </w:rPr>
        <w:t>and</w:t>
      </w:r>
      <w:r w:rsidRPr="006A240D">
        <w:rPr>
          <w:rFonts w:ascii="Times New Roman" w:hAnsi="Times New Roman" w:cs="Times New Roman"/>
          <w:sz w:val="20"/>
          <w:szCs w:val="20"/>
        </w:rPr>
        <w:t xml:space="preserve"> </w:t>
      </w:r>
      <w:r w:rsidRPr="006A240D">
        <w:rPr>
          <w:rFonts w:ascii="Times New Roman" w:hAnsi="Times New Roman" w:cs="Times New Roman"/>
          <w:i/>
          <w:iCs/>
          <w:sz w:val="20"/>
          <w:szCs w:val="20"/>
        </w:rPr>
        <w:t>Elias.</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 </w:t>
      </w:r>
      <w:r w:rsidRPr="006A240D">
        <w:rPr>
          <w:rFonts w:ascii="Times New Roman" w:hAnsi="Times New Roman" w:cs="Times New Roman"/>
          <w:sz w:val="20"/>
          <w:szCs w:val="20"/>
        </w:rPr>
        <w:t>It is a true and common remark that Moses in this vision represented the law, and Elijah the prophets. Both agreed in acknowledging and recognizing Christ, as Him of whom the law and the prophets testified.</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z w:val="20"/>
          <w:szCs w:val="20"/>
        </w:rPr>
      </w:pPr>
      <w:r w:rsidRPr="006A240D">
        <w:rPr>
          <w:rFonts w:ascii="Times New Roman" w:hAnsi="Times New Roman" w:cs="Times New Roman"/>
          <w:sz w:val="20"/>
          <w:szCs w:val="20"/>
        </w:rPr>
        <w:t>It is also highly probable that they were meant to be types and emblems of the saints who will appear with Christ in glory at His second advent. Moses is the type of those who are found dead, and will be raised at the Lord</w:t>
      </w:r>
      <w:r>
        <w:rPr>
          <w:rFonts w:ascii="Times New Roman" w:hAnsi="Times New Roman" w:cs="Times New Roman"/>
          <w:sz w:val="20"/>
          <w:szCs w:val="20"/>
        </w:rPr>
        <w:t>’</w:t>
      </w:r>
      <w:r w:rsidRPr="006A240D">
        <w:rPr>
          <w:rFonts w:ascii="Times New Roman" w:hAnsi="Times New Roman" w:cs="Times New Roman"/>
          <w:sz w:val="20"/>
          <w:szCs w:val="20"/>
        </w:rPr>
        <w:t>s coming. Elijah is the type of those who are found alive, and</w:t>
      </w:r>
      <w:r>
        <w:rPr>
          <w:rFonts w:ascii="Times New Roman" w:hAnsi="Times New Roman" w:cs="Times New Roman"/>
          <w:sz w:val="20"/>
          <w:szCs w:val="20"/>
        </w:rPr>
        <w:t xml:space="preserve"> “</w:t>
      </w:r>
      <w:r w:rsidRPr="006A240D">
        <w:rPr>
          <w:rFonts w:ascii="Times New Roman" w:hAnsi="Times New Roman" w:cs="Times New Roman"/>
          <w:sz w:val="20"/>
          <w:szCs w:val="20"/>
        </w:rPr>
        <w:t>caught up to meet the Lord in the air.</w:t>
      </w:r>
      <w:r>
        <w:rPr>
          <w:rFonts w:ascii="Times New Roman" w:hAnsi="Times New Roman" w:cs="Times New Roman"/>
          <w:sz w:val="20"/>
          <w:szCs w:val="20"/>
        </w:rPr>
        <w:t>”</w:t>
      </w:r>
      <w:r w:rsidRPr="006A240D">
        <w:rPr>
          <w:rFonts w:ascii="Times New Roman" w:hAnsi="Times New Roman" w:cs="Times New Roman"/>
          <w:sz w:val="20"/>
          <w:szCs w:val="20"/>
        </w:rPr>
        <w:t xml:space="preserve"> 1 Thess. iv. 17.</w:t>
      </w:r>
    </w:p>
    <w:p w:rsidR="006A240D" w:rsidRPr="006A240D" w:rsidRDefault="006A240D" w:rsidP="006A240D">
      <w:pPr>
        <w:widowControl w:val="0"/>
        <w:kinsoku w:val="0"/>
        <w:overflowPunct w:val="0"/>
        <w:spacing w:after="60"/>
        <w:ind w:right="72" w:hanging="284"/>
        <w:jc w:val="both"/>
        <w:textAlignment w:val="baseline"/>
        <w:rPr>
          <w:rFonts w:ascii="Times New Roman" w:hAnsi="Times New Roman" w:cs="Times New Roman"/>
          <w:spacing w:val="3"/>
          <w:sz w:val="20"/>
          <w:szCs w:val="20"/>
        </w:rPr>
      </w:pPr>
      <w:r w:rsidRPr="006A240D">
        <w:rPr>
          <w:rFonts w:ascii="Times New Roman" w:hAnsi="Times New Roman" w:cs="Times New Roman"/>
          <w:iCs/>
          <w:spacing w:val="3"/>
          <w:sz w:val="20"/>
          <w:szCs w:val="20"/>
        </w:rPr>
        <w:t>31</w:t>
      </w:r>
      <w:r w:rsidRPr="006A240D">
        <w:rPr>
          <w:rFonts w:ascii="Times New Roman" w:hAnsi="Times New Roman" w:cs="Times New Roman"/>
          <w:i/>
          <w:iCs/>
          <w:spacing w:val="3"/>
          <w:sz w:val="20"/>
          <w:szCs w:val="20"/>
        </w:rPr>
        <w:t>.—</w:t>
      </w:r>
      <w:r w:rsidRPr="006A240D">
        <w:rPr>
          <w:rFonts w:ascii="Times New Roman" w:hAnsi="Times New Roman" w:cs="Times New Roman"/>
          <w:iCs/>
          <w:spacing w:val="3"/>
          <w:sz w:val="20"/>
          <w:szCs w:val="20"/>
        </w:rPr>
        <w:t>[</w:t>
      </w:r>
      <w:r w:rsidRPr="006A240D">
        <w:rPr>
          <w:rFonts w:ascii="Times New Roman" w:hAnsi="Times New Roman" w:cs="Times New Roman"/>
          <w:i/>
          <w:iCs/>
          <w:spacing w:val="3"/>
          <w:sz w:val="20"/>
          <w:szCs w:val="20"/>
        </w:rPr>
        <w:t>His decease.</w:t>
      </w:r>
      <w:r w:rsidRPr="006A240D">
        <w:rPr>
          <w:rFonts w:ascii="Times New Roman" w:hAnsi="Times New Roman" w:cs="Times New Roman"/>
          <w:iCs/>
          <w:spacing w:val="3"/>
          <w:sz w:val="20"/>
          <w:szCs w:val="20"/>
        </w:rPr>
        <w:t>]</w:t>
      </w:r>
      <w:r w:rsidRPr="006A240D">
        <w:rPr>
          <w:rFonts w:ascii="Times New Roman" w:hAnsi="Times New Roman" w:cs="Times New Roman"/>
          <w:i/>
          <w:iCs/>
          <w:spacing w:val="3"/>
          <w:sz w:val="20"/>
          <w:szCs w:val="20"/>
        </w:rPr>
        <w:t xml:space="preserve"> </w:t>
      </w:r>
      <w:r w:rsidRPr="006A240D">
        <w:rPr>
          <w:rFonts w:ascii="Times New Roman" w:hAnsi="Times New Roman" w:cs="Times New Roman"/>
          <w:spacing w:val="3"/>
          <w:sz w:val="20"/>
          <w:szCs w:val="20"/>
        </w:rPr>
        <w:t>This expression is remarkable. It means literally, his</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Exodus,</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or departure. It is used for</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death</w:t>
      </w:r>
      <w:r w:rsidR="001F66FB">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by St. Peter, speaking of his own death. (2 Pet. i. 15.) It is also remarkable that in Acts xiii. 24, we have a Greek word used for our Lord</w:t>
      </w:r>
      <w:r>
        <w:rPr>
          <w:rFonts w:ascii="Times New Roman" w:hAnsi="Times New Roman" w:cs="Times New Roman"/>
          <w:spacing w:val="3"/>
          <w:sz w:val="20"/>
          <w:szCs w:val="20"/>
        </w:rPr>
        <w:t>’</w:t>
      </w:r>
      <w:r w:rsidRPr="006A240D">
        <w:rPr>
          <w:rFonts w:ascii="Times New Roman" w:hAnsi="Times New Roman" w:cs="Times New Roman"/>
          <w:spacing w:val="3"/>
          <w:sz w:val="20"/>
          <w:szCs w:val="20"/>
        </w:rPr>
        <w:t>s</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coming</w:t>
      </w:r>
      <w:r w:rsidR="001F66FB">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 xml:space="preserve">to take the office of a Saviour, which might be translated literally His </w:t>
      </w:r>
      <w:r>
        <w:rPr>
          <w:rFonts w:ascii="Times New Roman" w:hAnsi="Times New Roman" w:cs="Times New Roman"/>
          <w:spacing w:val="3"/>
          <w:sz w:val="20"/>
          <w:szCs w:val="20"/>
        </w:rPr>
        <w:t>“</w:t>
      </w:r>
      <w:r w:rsidRPr="006A240D">
        <w:rPr>
          <w:rFonts w:ascii="Times New Roman" w:hAnsi="Times New Roman" w:cs="Times New Roman"/>
          <w:spacing w:val="3"/>
          <w:sz w:val="20"/>
          <w:szCs w:val="20"/>
        </w:rPr>
        <w:t>e</w:t>
      </w:r>
      <w:r w:rsidRPr="006A240D">
        <w:rPr>
          <w:rFonts w:ascii="Times New Roman" w:hAnsi="Times New Roman" w:cs="Times New Roman"/>
          <w:spacing w:val="3"/>
          <w:sz w:val="20"/>
          <w:szCs w:val="20"/>
        </w:rPr>
        <w:t>n</w:t>
      </w:r>
      <w:r w:rsidRPr="006A240D">
        <w:rPr>
          <w:rFonts w:ascii="Times New Roman" w:hAnsi="Times New Roman" w:cs="Times New Roman"/>
          <w:spacing w:val="3"/>
          <w:sz w:val="20"/>
          <w:szCs w:val="20"/>
        </w:rPr>
        <w:t>trance.</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Both expressions are singularly applicable to Him who came into the world and was made flesh, and after doing the work He came to do, left the world and went to the Father. The beginning of His ministry was an</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Eisodus,</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or entrance</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His death, an</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Exodus,</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or departure.</w:t>
      </w:r>
    </w:p>
    <w:p w:rsidR="006A240D" w:rsidRPr="006A240D" w:rsidRDefault="006A240D" w:rsidP="006A240D">
      <w:pPr>
        <w:widowControl w:val="0"/>
        <w:kinsoku w:val="0"/>
        <w:overflowPunct w:val="0"/>
        <w:spacing w:after="60"/>
        <w:ind w:right="72" w:firstLine="142"/>
        <w:jc w:val="both"/>
        <w:textAlignment w:val="baseline"/>
        <w:rPr>
          <w:rFonts w:ascii="Times New Roman" w:hAnsi="Times New Roman" w:cs="Times New Roman"/>
          <w:spacing w:val="4"/>
          <w:sz w:val="20"/>
          <w:szCs w:val="20"/>
        </w:rPr>
      </w:pPr>
      <w:r w:rsidRPr="006A240D">
        <w:rPr>
          <w:rFonts w:ascii="Times New Roman" w:hAnsi="Times New Roman" w:cs="Times New Roman"/>
          <w:iCs/>
          <w:spacing w:val="3"/>
          <w:sz w:val="20"/>
          <w:szCs w:val="20"/>
        </w:rPr>
        <w:t>[</w:t>
      </w:r>
      <w:r w:rsidRPr="006A240D">
        <w:rPr>
          <w:rFonts w:ascii="Times New Roman" w:hAnsi="Times New Roman" w:cs="Times New Roman"/>
          <w:i/>
          <w:iCs/>
          <w:spacing w:val="3"/>
          <w:sz w:val="20"/>
          <w:szCs w:val="20"/>
        </w:rPr>
        <w:t>He should accomplish.</w:t>
      </w:r>
      <w:r w:rsidRPr="006A240D">
        <w:rPr>
          <w:rFonts w:ascii="Times New Roman" w:hAnsi="Times New Roman" w:cs="Times New Roman"/>
          <w:iCs/>
          <w:spacing w:val="3"/>
          <w:sz w:val="20"/>
          <w:szCs w:val="20"/>
        </w:rPr>
        <w:t>]</w:t>
      </w:r>
      <w:r w:rsidRPr="006A240D">
        <w:rPr>
          <w:rFonts w:ascii="Times New Roman" w:hAnsi="Times New Roman" w:cs="Times New Roman"/>
          <w:i/>
          <w:iCs/>
          <w:spacing w:val="3"/>
          <w:sz w:val="20"/>
          <w:szCs w:val="20"/>
        </w:rPr>
        <w:t xml:space="preserve"> </w:t>
      </w:r>
      <w:r w:rsidRPr="006A240D">
        <w:rPr>
          <w:rFonts w:ascii="Times New Roman" w:hAnsi="Times New Roman" w:cs="Times New Roman"/>
          <w:spacing w:val="3"/>
          <w:sz w:val="20"/>
          <w:szCs w:val="20"/>
        </w:rPr>
        <w:t>This expression would be more lite</w:t>
      </w:r>
      <w:r w:rsidRPr="006A240D">
        <w:rPr>
          <w:rFonts w:ascii="Times New Roman" w:hAnsi="Times New Roman" w:cs="Times New Roman"/>
          <w:spacing w:val="3"/>
          <w:sz w:val="20"/>
          <w:szCs w:val="20"/>
        </w:rPr>
        <w:softHyphen/>
        <w:t>rally rendered,</w:t>
      </w:r>
      <w:r>
        <w:rPr>
          <w:rFonts w:ascii="Times New Roman" w:hAnsi="Times New Roman" w:cs="Times New Roman"/>
          <w:spacing w:val="3"/>
          <w:sz w:val="20"/>
          <w:szCs w:val="20"/>
        </w:rPr>
        <w:t xml:space="preserve"> “</w:t>
      </w:r>
      <w:r w:rsidRPr="006A240D">
        <w:rPr>
          <w:rFonts w:ascii="Times New Roman" w:hAnsi="Times New Roman" w:cs="Times New Roman"/>
          <w:spacing w:val="3"/>
          <w:sz w:val="20"/>
          <w:szCs w:val="20"/>
        </w:rPr>
        <w:t>He should fulfil.</w:t>
      </w:r>
      <w:r>
        <w:rPr>
          <w:rFonts w:ascii="Times New Roman" w:hAnsi="Times New Roman" w:cs="Times New Roman"/>
          <w:spacing w:val="3"/>
          <w:sz w:val="20"/>
          <w:szCs w:val="20"/>
        </w:rPr>
        <w:t>”</w:t>
      </w:r>
      <w:r w:rsidRPr="006A240D">
        <w:rPr>
          <w:rFonts w:ascii="Times New Roman" w:hAnsi="Times New Roman" w:cs="Times New Roman"/>
          <w:spacing w:val="3"/>
          <w:sz w:val="20"/>
          <w:szCs w:val="20"/>
        </w:rPr>
        <w:t xml:space="preserve"> It is a very peculiar form of speech, and singularly applicable to Christ. Watson remarks,</w:t>
      </w:r>
      <w:r>
        <w:rPr>
          <w:rFonts w:ascii="Times New Roman" w:hAnsi="Times New Roman" w:cs="Times New Roman"/>
          <w:spacing w:val="3"/>
          <w:sz w:val="20"/>
          <w:szCs w:val="20"/>
        </w:rPr>
        <w:t xml:space="preserve"> “</w:t>
      </w:r>
      <w:r w:rsidRPr="006A240D">
        <w:rPr>
          <w:rFonts w:ascii="Times New Roman" w:hAnsi="Times New Roman" w:cs="Times New Roman"/>
          <w:spacing w:val="4"/>
          <w:sz w:val="20"/>
          <w:szCs w:val="20"/>
        </w:rPr>
        <w:t>to depart from life is the common lot</w:t>
      </w:r>
      <w:r>
        <w:rPr>
          <w:rFonts w:ascii="Times New Roman" w:hAnsi="Times New Roman" w:cs="Times New Roman"/>
          <w:spacing w:val="4"/>
          <w:sz w:val="20"/>
          <w:szCs w:val="20"/>
        </w:rPr>
        <w:t>:</w:t>
      </w:r>
      <w:r w:rsidRPr="006A240D">
        <w:rPr>
          <w:rFonts w:ascii="Times New Roman" w:hAnsi="Times New Roman" w:cs="Times New Roman"/>
          <w:spacing w:val="4"/>
          <w:sz w:val="20"/>
          <w:szCs w:val="20"/>
        </w:rPr>
        <w:t xml:space="preserve"> but to </w:t>
      </w:r>
      <w:r w:rsidRPr="006A240D">
        <w:rPr>
          <w:rFonts w:ascii="Times New Roman" w:hAnsi="Times New Roman" w:cs="Times New Roman"/>
          <w:i/>
          <w:iCs/>
          <w:spacing w:val="4"/>
          <w:sz w:val="20"/>
          <w:szCs w:val="20"/>
        </w:rPr>
        <w:t xml:space="preserve">fulfil </w:t>
      </w:r>
      <w:r w:rsidRPr="006A240D">
        <w:rPr>
          <w:rFonts w:ascii="Times New Roman" w:hAnsi="Times New Roman" w:cs="Times New Roman"/>
          <w:spacing w:val="4"/>
          <w:sz w:val="20"/>
          <w:szCs w:val="20"/>
        </w:rPr>
        <w:t>his decease or departure from the world, was peculiar to Christ, because His death was the grand su</w:t>
      </w:r>
      <w:r w:rsidRPr="006A240D">
        <w:rPr>
          <w:rFonts w:ascii="Times New Roman" w:hAnsi="Times New Roman" w:cs="Times New Roman"/>
          <w:spacing w:val="4"/>
          <w:sz w:val="20"/>
          <w:szCs w:val="20"/>
        </w:rPr>
        <w:t>b</w:t>
      </w:r>
      <w:r w:rsidRPr="006A240D">
        <w:rPr>
          <w:rFonts w:ascii="Times New Roman" w:hAnsi="Times New Roman" w:cs="Times New Roman"/>
          <w:spacing w:val="4"/>
          <w:sz w:val="20"/>
          <w:szCs w:val="20"/>
        </w:rPr>
        <w:t>ject of prophecy, and the event upon which the salvation of the world was suspended.</w:t>
      </w:r>
      <w:r>
        <w:rPr>
          <w:rFonts w:ascii="Times New Roman" w:hAnsi="Times New Roman" w:cs="Times New Roman"/>
          <w:spacing w:val="4"/>
          <w:sz w:val="20"/>
          <w:szCs w:val="20"/>
        </w:rPr>
        <w:t>”</w:t>
      </w:r>
    </w:p>
    <w:p w:rsidR="006A240D" w:rsidRPr="006A240D" w:rsidRDefault="006A240D" w:rsidP="006A240D">
      <w:pPr>
        <w:widowControl w:val="0"/>
        <w:kinsoku w:val="0"/>
        <w:overflowPunct w:val="0"/>
        <w:spacing w:after="60"/>
        <w:ind w:hanging="284"/>
        <w:jc w:val="both"/>
        <w:textAlignment w:val="baseline"/>
        <w:rPr>
          <w:rFonts w:ascii="Times New Roman" w:hAnsi="Times New Roman" w:cs="Times New Roman"/>
          <w:spacing w:val="6"/>
          <w:sz w:val="20"/>
          <w:szCs w:val="20"/>
        </w:rPr>
      </w:pPr>
      <w:r w:rsidRPr="006A240D">
        <w:rPr>
          <w:rFonts w:ascii="Times New Roman" w:hAnsi="Times New Roman" w:cs="Times New Roman"/>
          <w:spacing w:val="6"/>
          <w:sz w:val="20"/>
          <w:szCs w:val="20"/>
        </w:rPr>
        <w:t>32.—[</w:t>
      </w:r>
      <w:r w:rsidRPr="006A240D">
        <w:rPr>
          <w:rFonts w:ascii="Times New Roman" w:hAnsi="Times New Roman" w:cs="Times New Roman"/>
          <w:i/>
          <w:iCs/>
          <w:spacing w:val="6"/>
          <w:sz w:val="20"/>
          <w:szCs w:val="20"/>
        </w:rPr>
        <w:t>Were heavy with sleep.</w:t>
      </w: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 xml:space="preserve"> </w:t>
      </w:r>
      <w:r w:rsidRPr="006A240D">
        <w:rPr>
          <w:rFonts w:ascii="Times New Roman" w:hAnsi="Times New Roman" w:cs="Times New Roman"/>
          <w:spacing w:val="6"/>
          <w:sz w:val="20"/>
          <w:szCs w:val="20"/>
        </w:rPr>
        <w:t>Let it be noted, that the very same disciples who here slept during a vision of glory, were also found sleeping during the agony in the ga</w:t>
      </w:r>
      <w:r w:rsidRPr="006A240D">
        <w:rPr>
          <w:rFonts w:ascii="Times New Roman" w:hAnsi="Times New Roman" w:cs="Times New Roman"/>
          <w:spacing w:val="6"/>
          <w:sz w:val="20"/>
          <w:szCs w:val="20"/>
        </w:rPr>
        <w:t>r</w:t>
      </w:r>
      <w:r w:rsidRPr="006A240D">
        <w:rPr>
          <w:rFonts w:ascii="Times New Roman" w:hAnsi="Times New Roman" w:cs="Times New Roman"/>
          <w:spacing w:val="6"/>
          <w:sz w:val="20"/>
          <w:szCs w:val="20"/>
        </w:rPr>
        <w:t>den of Gethsemane. Flesh and blood does indeed need to he changed before it can enter heaven</w:t>
      </w:r>
      <w:r>
        <w:rPr>
          <w:rFonts w:ascii="Times New Roman" w:hAnsi="Times New Roman" w:cs="Times New Roman"/>
          <w:spacing w:val="6"/>
          <w:sz w:val="20"/>
          <w:szCs w:val="20"/>
        </w:rPr>
        <w:t>!</w:t>
      </w:r>
      <w:r w:rsidRPr="006A240D">
        <w:rPr>
          <w:rFonts w:ascii="Times New Roman" w:hAnsi="Times New Roman" w:cs="Times New Roman"/>
          <w:spacing w:val="6"/>
          <w:sz w:val="20"/>
          <w:szCs w:val="20"/>
        </w:rPr>
        <w:t xml:space="preserve"> Our poor, weak bodies can neither watch with Christ in His time of trial, nor keep awake with Him in His glorifica</w:t>
      </w:r>
      <w:r w:rsidRPr="006A240D">
        <w:rPr>
          <w:rFonts w:ascii="Times New Roman" w:hAnsi="Times New Roman" w:cs="Times New Roman"/>
          <w:spacing w:val="6"/>
          <w:sz w:val="20"/>
          <w:szCs w:val="20"/>
        </w:rPr>
        <w:softHyphen/>
        <w:t>tion. Our physical constitution must be greatly altered before we could enjoy heaven.</w:t>
      </w:r>
    </w:p>
    <w:p w:rsidR="006A240D" w:rsidRPr="006A240D" w:rsidRDefault="006A240D" w:rsidP="006A240D">
      <w:pPr>
        <w:widowControl w:val="0"/>
        <w:kinsoku w:val="0"/>
        <w:overflowPunct w:val="0"/>
        <w:spacing w:after="60"/>
        <w:ind w:firstLine="142"/>
        <w:jc w:val="both"/>
        <w:textAlignment w:val="baseline"/>
        <w:rPr>
          <w:rFonts w:ascii="Times New Roman" w:hAnsi="Times New Roman" w:cs="Times New Roman"/>
          <w:sz w:val="20"/>
          <w:szCs w:val="20"/>
        </w:rPr>
      </w:pPr>
      <w:r w:rsidRPr="006A240D">
        <w:rPr>
          <w:rFonts w:ascii="Times New Roman" w:hAnsi="Times New Roman" w:cs="Times New Roman"/>
          <w:iCs/>
          <w:sz w:val="20"/>
          <w:szCs w:val="20"/>
        </w:rPr>
        <w:t>[</w:t>
      </w:r>
      <w:r w:rsidRPr="006A240D">
        <w:rPr>
          <w:rFonts w:ascii="Times New Roman" w:hAnsi="Times New Roman" w:cs="Times New Roman"/>
          <w:i/>
          <w:iCs/>
          <w:sz w:val="20"/>
          <w:szCs w:val="20"/>
        </w:rPr>
        <w:t>When they were awake, they saw.</w:t>
      </w:r>
      <w:r w:rsidRPr="006A240D">
        <w:rPr>
          <w:rFonts w:ascii="Times New Roman" w:hAnsi="Times New Roman" w:cs="Times New Roman"/>
          <w:iCs/>
          <w:sz w:val="20"/>
          <w:szCs w:val="20"/>
        </w:rPr>
        <w:t>]</w:t>
      </w:r>
      <w:r w:rsidRPr="006A240D">
        <w:rPr>
          <w:rFonts w:ascii="Times New Roman" w:hAnsi="Times New Roman" w:cs="Times New Roman"/>
          <w:i/>
          <w:iCs/>
          <w:sz w:val="20"/>
          <w:szCs w:val="20"/>
        </w:rPr>
        <w:t xml:space="preserve"> </w:t>
      </w:r>
      <w:r w:rsidRPr="006A240D">
        <w:rPr>
          <w:rFonts w:ascii="Times New Roman" w:hAnsi="Times New Roman" w:cs="Times New Roman"/>
          <w:sz w:val="20"/>
          <w:szCs w:val="20"/>
        </w:rPr>
        <w:t>It is evident that they awoke before the vision was over, and saw and heard much of what happened.</w:t>
      </w:r>
    </w:p>
    <w:p w:rsidR="006A240D" w:rsidRPr="006A240D" w:rsidRDefault="006A240D" w:rsidP="006A240D">
      <w:pPr>
        <w:widowControl w:val="0"/>
        <w:tabs>
          <w:tab w:val="num" w:pos="288"/>
        </w:tabs>
        <w:kinsoku w:val="0"/>
        <w:overflowPunct w:val="0"/>
        <w:spacing w:after="60"/>
        <w:ind w:hanging="284"/>
        <w:jc w:val="both"/>
        <w:textAlignment w:val="baseline"/>
        <w:rPr>
          <w:rFonts w:ascii="Times New Roman" w:hAnsi="Times New Roman" w:cs="Times New Roman"/>
          <w:spacing w:val="6"/>
          <w:sz w:val="20"/>
          <w:szCs w:val="20"/>
        </w:rPr>
      </w:pPr>
      <w:r w:rsidRPr="006A240D">
        <w:rPr>
          <w:rFonts w:ascii="Times New Roman" w:hAnsi="Times New Roman" w:cs="Times New Roman"/>
          <w:spacing w:val="2"/>
          <w:sz w:val="20"/>
          <w:szCs w:val="20"/>
        </w:rPr>
        <w:t>33.—[</w:t>
      </w:r>
      <w:r w:rsidRPr="001F66FB">
        <w:rPr>
          <w:rFonts w:ascii="Times New Roman" w:hAnsi="Times New Roman" w:cs="Times New Roman"/>
          <w:i/>
          <w:spacing w:val="2"/>
          <w:sz w:val="20"/>
          <w:szCs w:val="20"/>
        </w:rPr>
        <w:t>It</w:t>
      </w:r>
      <w:r w:rsidRPr="006A240D">
        <w:rPr>
          <w:rFonts w:ascii="Times New Roman" w:hAnsi="Times New Roman" w:cs="Times New Roman"/>
          <w:spacing w:val="2"/>
          <w:sz w:val="20"/>
          <w:szCs w:val="20"/>
        </w:rPr>
        <w:t xml:space="preserve"> </w:t>
      </w:r>
      <w:r w:rsidRPr="006A240D">
        <w:rPr>
          <w:rFonts w:ascii="Times New Roman" w:hAnsi="Times New Roman" w:cs="Times New Roman"/>
          <w:i/>
          <w:iCs/>
          <w:spacing w:val="2"/>
          <w:sz w:val="20"/>
          <w:szCs w:val="20"/>
        </w:rPr>
        <w:t>is good for us to be here.</w:t>
      </w:r>
      <w:r w:rsidRPr="006A240D">
        <w:rPr>
          <w:rFonts w:ascii="Times New Roman" w:hAnsi="Times New Roman" w:cs="Times New Roman"/>
          <w:iCs/>
          <w:spacing w:val="2"/>
          <w:sz w:val="20"/>
          <w:szCs w:val="20"/>
        </w:rPr>
        <w:t>]</w:t>
      </w:r>
      <w:r w:rsidRPr="006A240D">
        <w:rPr>
          <w:rFonts w:ascii="Times New Roman" w:hAnsi="Times New Roman" w:cs="Times New Roman"/>
          <w:i/>
          <w:iCs/>
          <w:spacing w:val="2"/>
          <w:sz w:val="20"/>
          <w:szCs w:val="20"/>
        </w:rPr>
        <w:t xml:space="preserve"> </w:t>
      </w:r>
      <w:r w:rsidRPr="006A240D">
        <w:rPr>
          <w:rFonts w:ascii="Times New Roman" w:hAnsi="Times New Roman" w:cs="Times New Roman"/>
          <w:spacing w:val="2"/>
          <w:sz w:val="20"/>
          <w:szCs w:val="20"/>
        </w:rPr>
        <w:t>There is doubtless much to be blamed in this expression of Peter</w:t>
      </w:r>
      <w:r>
        <w:rPr>
          <w:rFonts w:ascii="Times New Roman" w:hAnsi="Times New Roman" w:cs="Times New Roman"/>
          <w:spacing w:val="2"/>
          <w:sz w:val="20"/>
          <w:szCs w:val="20"/>
        </w:rPr>
        <w:t>’</w:t>
      </w:r>
      <w:r w:rsidRPr="006A240D">
        <w:rPr>
          <w:rFonts w:ascii="Times New Roman" w:hAnsi="Times New Roman" w:cs="Times New Roman"/>
          <w:spacing w:val="2"/>
          <w:sz w:val="20"/>
          <w:szCs w:val="20"/>
        </w:rPr>
        <w:t>s</w:t>
      </w:r>
      <w:r>
        <w:rPr>
          <w:rFonts w:ascii="Times New Roman" w:hAnsi="Times New Roman" w:cs="Times New Roman"/>
          <w:spacing w:val="2"/>
          <w:sz w:val="20"/>
          <w:szCs w:val="20"/>
        </w:rPr>
        <w:t>;</w:t>
      </w:r>
      <w:r w:rsidRPr="006A240D">
        <w:rPr>
          <w:rFonts w:ascii="Times New Roman" w:hAnsi="Times New Roman" w:cs="Times New Roman"/>
          <w:spacing w:val="2"/>
          <w:sz w:val="20"/>
          <w:szCs w:val="20"/>
        </w:rPr>
        <w:t xml:space="preserve">—partly because he placed Moses and Elijah on a level with his divine Master, and partly because he would fain have tarried in the mount, and kept his Master there when there was work to be done in the world. The comment of St. Luke, </w:t>
      </w:r>
      <w:r>
        <w:rPr>
          <w:rFonts w:ascii="Times New Roman" w:hAnsi="Times New Roman" w:cs="Times New Roman"/>
          <w:spacing w:val="2"/>
          <w:sz w:val="20"/>
          <w:szCs w:val="20"/>
        </w:rPr>
        <w:t>“</w:t>
      </w:r>
      <w:r w:rsidRPr="006A240D">
        <w:rPr>
          <w:rFonts w:ascii="Times New Roman" w:hAnsi="Times New Roman" w:cs="Times New Roman"/>
          <w:spacing w:val="2"/>
          <w:sz w:val="20"/>
          <w:szCs w:val="20"/>
        </w:rPr>
        <w:t>not knowing what he said,</w:t>
      </w:r>
      <w:r>
        <w:rPr>
          <w:rFonts w:ascii="Times New Roman" w:hAnsi="Times New Roman" w:cs="Times New Roman"/>
          <w:spacing w:val="2"/>
          <w:sz w:val="20"/>
          <w:szCs w:val="20"/>
        </w:rPr>
        <w:t>”</w:t>
      </w:r>
      <w:r w:rsidRPr="006A240D">
        <w:rPr>
          <w:rFonts w:ascii="Times New Roman" w:hAnsi="Times New Roman" w:cs="Times New Roman"/>
          <w:spacing w:val="2"/>
          <w:sz w:val="20"/>
          <w:szCs w:val="20"/>
        </w:rPr>
        <w:t xml:space="preserve"> is a gentle hint that his wish was not commendable, but blameworthy. Nevertheless we cannot but admire the outburst of Peter</w:t>
      </w:r>
      <w:r>
        <w:rPr>
          <w:rFonts w:ascii="Times New Roman" w:hAnsi="Times New Roman" w:cs="Times New Roman"/>
          <w:spacing w:val="2"/>
          <w:sz w:val="20"/>
          <w:szCs w:val="20"/>
        </w:rPr>
        <w:t>’</w:t>
      </w:r>
      <w:r w:rsidRPr="006A240D">
        <w:rPr>
          <w:rFonts w:ascii="Times New Roman" w:hAnsi="Times New Roman" w:cs="Times New Roman"/>
          <w:spacing w:val="2"/>
          <w:sz w:val="20"/>
          <w:szCs w:val="20"/>
        </w:rPr>
        <w:t xml:space="preserve">s delight </w:t>
      </w:r>
      <w:r w:rsidRPr="006A240D">
        <w:rPr>
          <w:rFonts w:ascii="Times New Roman" w:hAnsi="Times New Roman" w:cs="Times New Roman"/>
          <w:spacing w:val="6"/>
          <w:sz w:val="20"/>
          <w:szCs w:val="20"/>
        </w:rPr>
        <w:t>when he saw his Ma</w:t>
      </w:r>
      <w:r w:rsidRPr="006A240D">
        <w:rPr>
          <w:rFonts w:ascii="Times New Roman" w:hAnsi="Times New Roman" w:cs="Times New Roman"/>
          <w:spacing w:val="6"/>
          <w:sz w:val="20"/>
          <w:szCs w:val="20"/>
        </w:rPr>
        <w:t>s</w:t>
      </w:r>
      <w:r w:rsidRPr="006A240D">
        <w:rPr>
          <w:rFonts w:ascii="Times New Roman" w:hAnsi="Times New Roman" w:cs="Times New Roman"/>
          <w:spacing w:val="6"/>
          <w:sz w:val="20"/>
          <w:szCs w:val="20"/>
        </w:rPr>
        <w:t>ter surrounded with such glory, and with such glorified companions. It was the ou</w:t>
      </w:r>
      <w:r w:rsidRPr="006A240D">
        <w:rPr>
          <w:rFonts w:ascii="Times New Roman" w:hAnsi="Times New Roman" w:cs="Times New Roman"/>
          <w:spacing w:val="6"/>
          <w:sz w:val="20"/>
          <w:szCs w:val="20"/>
        </w:rPr>
        <w:t>t</w:t>
      </w:r>
      <w:r w:rsidRPr="006A240D">
        <w:rPr>
          <w:rFonts w:ascii="Times New Roman" w:hAnsi="Times New Roman" w:cs="Times New Roman"/>
          <w:spacing w:val="6"/>
          <w:sz w:val="20"/>
          <w:szCs w:val="20"/>
        </w:rPr>
        <w:t>burst of a truly burn</w:t>
      </w:r>
      <w:r w:rsidRPr="006A240D">
        <w:rPr>
          <w:rFonts w:ascii="Times New Roman" w:hAnsi="Times New Roman" w:cs="Times New Roman"/>
          <w:spacing w:val="6"/>
          <w:sz w:val="20"/>
          <w:szCs w:val="20"/>
        </w:rPr>
        <w:softHyphen/>
        <w:t>ing heart. Archbishop Usher remarks,</w:t>
      </w:r>
      <w:r>
        <w:rPr>
          <w:rFonts w:ascii="Times New Roman" w:hAnsi="Times New Roman" w:cs="Times New Roman"/>
          <w:spacing w:val="6"/>
          <w:sz w:val="20"/>
          <w:szCs w:val="20"/>
        </w:rPr>
        <w:t xml:space="preserve"> “</w:t>
      </w:r>
      <w:r w:rsidRPr="006A240D">
        <w:rPr>
          <w:rFonts w:ascii="Times New Roman" w:hAnsi="Times New Roman" w:cs="Times New Roman"/>
          <w:spacing w:val="6"/>
          <w:sz w:val="20"/>
          <w:szCs w:val="20"/>
        </w:rPr>
        <w:t xml:space="preserve">When Peter saw Moses and Elias with Christ in His transfiguration, though he had but a glimpse of glory, yet </w:t>
      </w:r>
      <w:r w:rsidRPr="006A240D">
        <w:rPr>
          <w:rFonts w:ascii="Times New Roman" w:hAnsi="Times New Roman" w:cs="Times New Roman"/>
          <w:spacing w:val="6"/>
          <w:sz w:val="20"/>
          <w:szCs w:val="20"/>
        </w:rPr>
        <w:lastRenderedPageBreak/>
        <w:t xml:space="preserve">he says, </w:t>
      </w:r>
      <w:r>
        <w:rPr>
          <w:rFonts w:ascii="Times New Roman" w:hAnsi="Times New Roman" w:cs="Times New Roman"/>
          <w:spacing w:val="6"/>
          <w:sz w:val="20"/>
          <w:szCs w:val="20"/>
        </w:rPr>
        <w:t>‘</w:t>
      </w:r>
      <w:r w:rsidRPr="006A240D">
        <w:rPr>
          <w:rFonts w:ascii="Times New Roman" w:hAnsi="Times New Roman" w:cs="Times New Roman"/>
          <w:spacing w:val="6"/>
          <w:sz w:val="20"/>
          <w:szCs w:val="20"/>
        </w:rPr>
        <w:t>It is good for us to be here.</w:t>
      </w:r>
      <w:r>
        <w:rPr>
          <w:rFonts w:ascii="Times New Roman" w:hAnsi="Times New Roman" w:cs="Times New Roman"/>
          <w:spacing w:val="6"/>
          <w:sz w:val="20"/>
          <w:szCs w:val="20"/>
        </w:rPr>
        <w:t>’</w:t>
      </w:r>
      <w:r w:rsidRPr="006A240D">
        <w:rPr>
          <w:rFonts w:ascii="Times New Roman" w:hAnsi="Times New Roman" w:cs="Times New Roman"/>
          <w:spacing w:val="6"/>
          <w:sz w:val="20"/>
          <w:szCs w:val="20"/>
        </w:rPr>
        <w:t xml:space="preserve"> But Oh</w:t>
      </w:r>
      <w:r>
        <w:rPr>
          <w:rFonts w:ascii="Times New Roman" w:hAnsi="Times New Roman" w:cs="Times New Roman"/>
          <w:spacing w:val="6"/>
          <w:sz w:val="20"/>
          <w:szCs w:val="20"/>
        </w:rPr>
        <w:t>!</w:t>
      </w:r>
      <w:r w:rsidRPr="006A240D">
        <w:rPr>
          <w:rFonts w:ascii="Times New Roman" w:hAnsi="Times New Roman" w:cs="Times New Roman"/>
          <w:spacing w:val="6"/>
          <w:sz w:val="20"/>
          <w:szCs w:val="20"/>
        </w:rPr>
        <w:t xml:space="preserve"> how infinitely good will it be to </w:t>
      </w:r>
      <w:r w:rsidR="00037259" w:rsidRPr="006A240D">
        <w:rPr>
          <w:rFonts w:ascii="Times New Roman" w:hAnsi="Times New Roman" w:cs="Times New Roman"/>
          <w:spacing w:val="6"/>
          <w:sz w:val="20"/>
          <w:szCs w:val="20"/>
        </w:rPr>
        <w:t>be</w:t>
      </w:r>
      <w:r w:rsidRPr="006A240D">
        <w:rPr>
          <w:rFonts w:ascii="Times New Roman" w:hAnsi="Times New Roman" w:cs="Times New Roman"/>
          <w:spacing w:val="6"/>
          <w:sz w:val="20"/>
          <w:szCs w:val="20"/>
        </w:rPr>
        <w:t xml:space="preserve"> in heaven. How shall we then be rapt up with glory, when we shall be for ever with the Lord!</w:t>
      </w:r>
      <w:r>
        <w:rPr>
          <w:rFonts w:ascii="Times New Roman" w:hAnsi="Times New Roman" w:cs="Times New Roman"/>
          <w:spacing w:val="6"/>
          <w:sz w:val="20"/>
          <w:szCs w:val="20"/>
        </w:rPr>
        <w:t>”</w:t>
      </w:r>
    </w:p>
    <w:p w:rsidR="006A240D" w:rsidRPr="006A240D" w:rsidRDefault="006A240D" w:rsidP="006A240D">
      <w:pPr>
        <w:widowControl w:val="0"/>
        <w:kinsoku w:val="0"/>
        <w:overflowPunct w:val="0"/>
        <w:spacing w:after="60"/>
        <w:ind w:hanging="284"/>
        <w:jc w:val="both"/>
        <w:textAlignment w:val="baseline"/>
        <w:rPr>
          <w:rFonts w:ascii="Times New Roman" w:hAnsi="Times New Roman" w:cs="Times New Roman"/>
          <w:spacing w:val="6"/>
          <w:sz w:val="20"/>
          <w:szCs w:val="20"/>
        </w:rPr>
      </w:pPr>
      <w:r w:rsidRPr="00AB6DFA">
        <w:rPr>
          <w:rFonts w:ascii="Times New Roman" w:hAnsi="Times New Roman" w:cs="Times New Roman"/>
          <w:iCs/>
          <w:spacing w:val="6"/>
          <w:sz w:val="20"/>
          <w:szCs w:val="20"/>
        </w:rPr>
        <w:t>35</w:t>
      </w:r>
      <w:r w:rsidRPr="006A240D">
        <w:rPr>
          <w:rFonts w:ascii="Times New Roman" w:hAnsi="Times New Roman" w:cs="Times New Roman"/>
          <w:i/>
          <w:iCs/>
          <w:spacing w:val="6"/>
          <w:sz w:val="20"/>
          <w:szCs w:val="20"/>
        </w:rPr>
        <w:t>.—</w:t>
      </w: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Hear him.</w:t>
      </w:r>
      <w:r w:rsidRPr="006A240D">
        <w:rPr>
          <w:rFonts w:ascii="Times New Roman" w:hAnsi="Times New Roman" w:cs="Times New Roman"/>
          <w:iCs/>
          <w:spacing w:val="6"/>
          <w:sz w:val="20"/>
          <w:szCs w:val="20"/>
        </w:rPr>
        <w:t>]</w:t>
      </w:r>
      <w:r w:rsidRPr="006A240D">
        <w:rPr>
          <w:rFonts w:ascii="Times New Roman" w:hAnsi="Times New Roman" w:cs="Times New Roman"/>
          <w:i/>
          <w:iCs/>
          <w:spacing w:val="6"/>
          <w:sz w:val="20"/>
          <w:szCs w:val="20"/>
        </w:rPr>
        <w:t xml:space="preserve"> </w:t>
      </w:r>
      <w:r w:rsidRPr="006A240D">
        <w:rPr>
          <w:rFonts w:ascii="Times New Roman" w:hAnsi="Times New Roman" w:cs="Times New Roman"/>
          <w:spacing w:val="6"/>
          <w:sz w:val="20"/>
          <w:szCs w:val="20"/>
        </w:rPr>
        <w:t>There can be no doubt that this expression was meant to point to the prophecy of Moses in Deuteronomy, where Moses says of the prophet like unto hi</w:t>
      </w:r>
      <w:r w:rsidRPr="006A240D">
        <w:rPr>
          <w:rFonts w:ascii="Times New Roman" w:hAnsi="Times New Roman" w:cs="Times New Roman"/>
          <w:spacing w:val="6"/>
          <w:sz w:val="20"/>
          <w:szCs w:val="20"/>
        </w:rPr>
        <w:t>m</w:t>
      </w:r>
      <w:r w:rsidRPr="006A240D">
        <w:rPr>
          <w:rFonts w:ascii="Times New Roman" w:hAnsi="Times New Roman" w:cs="Times New Roman"/>
          <w:spacing w:val="6"/>
          <w:sz w:val="20"/>
          <w:szCs w:val="20"/>
        </w:rPr>
        <w:t>self,</w:t>
      </w:r>
      <w:r>
        <w:rPr>
          <w:rFonts w:ascii="Times New Roman" w:hAnsi="Times New Roman" w:cs="Times New Roman"/>
          <w:spacing w:val="6"/>
          <w:sz w:val="20"/>
          <w:szCs w:val="20"/>
        </w:rPr>
        <w:t xml:space="preserve"> “</w:t>
      </w:r>
      <w:r w:rsidRPr="006A240D">
        <w:rPr>
          <w:rFonts w:ascii="Times New Roman" w:hAnsi="Times New Roman" w:cs="Times New Roman"/>
          <w:spacing w:val="6"/>
          <w:sz w:val="20"/>
          <w:szCs w:val="20"/>
        </w:rPr>
        <w:t>Unto him shall ye hearken,</w:t>
      </w:r>
      <w:r>
        <w:rPr>
          <w:rFonts w:ascii="Times New Roman" w:hAnsi="Times New Roman" w:cs="Times New Roman"/>
          <w:spacing w:val="6"/>
          <w:sz w:val="20"/>
          <w:szCs w:val="20"/>
        </w:rPr>
        <w:t>”</w:t>
      </w:r>
      <w:r w:rsidRPr="006A240D">
        <w:rPr>
          <w:rFonts w:ascii="Times New Roman" w:hAnsi="Times New Roman" w:cs="Times New Roman"/>
          <w:spacing w:val="6"/>
          <w:sz w:val="20"/>
          <w:szCs w:val="20"/>
        </w:rPr>
        <w:t xml:space="preserve"> (De</w:t>
      </w:r>
      <w:r w:rsidR="00AB6DFA">
        <w:rPr>
          <w:rFonts w:ascii="Times New Roman" w:hAnsi="Times New Roman" w:cs="Times New Roman"/>
          <w:spacing w:val="6"/>
          <w:sz w:val="20"/>
          <w:szCs w:val="20"/>
        </w:rPr>
        <w:t>u</w:t>
      </w:r>
      <w:r w:rsidRPr="006A240D">
        <w:rPr>
          <w:rFonts w:ascii="Times New Roman" w:hAnsi="Times New Roman" w:cs="Times New Roman"/>
          <w:spacing w:val="6"/>
          <w:sz w:val="20"/>
          <w:szCs w:val="20"/>
        </w:rPr>
        <w:t>t. xviii. 15.) and that under so great a penalty that all who refused should be</w:t>
      </w:r>
      <w:r>
        <w:rPr>
          <w:rFonts w:ascii="Times New Roman" w:hAnsi="Times New Roman" w:cs="Times New Roman"/>
          <w:spacing w:val="6"/>
          <w:sz w:val="20"/>
          <w:szCs w:val="20"/>
        </w:rPr>
        <w:t xml:space="preserve"> “</w:t>
      </w:r>
      <w:r w:rsidRPr="006A240D">
        <w:rPr>
          <w:rFonts w:ascii="Times New Roman" w:hAnsi="Times New Roman" w:cs="Times New Roman"/>
          <w:spacing w:val="6"/>
          <w:sz w:val="20"/>
          <w:szCs w:val="20"/>
        </w:rPr>
        <w:t>destroyed from among the people.</w:t>
      </w:r>
      <w:r>
        <w:rPr>
          <w:rFonts w:ascii="Times New Roman" w:hAnsi="Times New Roman" w:cs="Times New Roman"/>
          <w:spacing w:val="6"/>
          <w:sz w:val="20"/>
          <w:szCs w:val="20"/>
        </w:rPr>
        <w:t>”</w:t>
      </w:r>
    </w:p>
    <w:p w:rsidR="006A240D" w:rsidRPr="006A240D" w:rsidRDefault="006A240D" w:rsidP="006A240D">
      <w:pPr>
        <w:widowControl w:val="0"/>
        <w:kinsoku w:val="0"/>
        <w:overflowPunct w:val="0"/>
        <w:spacing w:after="60"/>
        <w:ind w:firstLine="142"/>
        <w:jc w:val="both"/>
        <w:textAlignment w:val="baseline"/>
        <w:rPr>
          <w:rFonts w:ascii="Times New Roman" w:hAnsi="Times New Roman" w:cs="Times New Roman"/>
          <w:sz w:val="20"/>
          <w:szCs w:val="20"/>
        </w:rPr>
      </w:pPr>
      <w:r w:rsidRPr="006A240D">
        <w:rPr>
          <w:rFonts w:ascii="Times New Roman" w:hAnsi="Times New Roman" w:cs="Times New Roman"/>
          <w:sz w:val="20"/>
          <w:szCs w:val="20"/>
        </w:rPr>
        <w:t>Calvin remarks,</w:t>
      </w:r>
      <w:r>
        <w:rPr>
          <w:rFonts w:ascii="Times New Roman" w:hAnsi="Times New Roman" w:cs="Times New Roman"/>
          <w:sz w:val="20"/>
          <w:szCs w:val="20"/>
        </w:rPr>
        <w:t xml:space="preserve"> “</w:t>
      </w:r>
      <w:r w:rsidRPr="006A240D">
        <w:rPr>
          <w:rFonts w:ascii="Times New Roman" w:hAnsi="Times New Roman" w:cs="Times New Roman"/>
          <w:sz w:val="20"/>
          <w:szCs w:val="20"/>
        </w:rPr>
        <w:t>We are placed under His tuition alone, and commanded from Him alone to seek the doctrine of salvation, to depend upon and listen to One—to adhere to One—in a word, as the terms import, to hearken to One only.</w:t>
      </w:r>
      <w:r>
        <w:rPr>
          <w:rFonts w:ascii="Times New Roman" w:hAnsi="Times New Roman" w:cs="Times New Roman"/>
          <w:sz w:val="20"/>
          <w:szCs w:val="20"/>
        </w:rPr>
        <w:t>”</w:t>
      </w:r>
    </w:p>
    <w:p w:rsidR="006A240D" w:rsidRPr="006A240D" w:rsidRDefault="006A240D" w:rsidP="006A240D">
      <w:pPr>
        <w:widowControl w:val="0"/>
        <w:kinsoku w:val="0"/>
        <w:overflowPunct w:val="0"/>
        <w:spacing w:after="60"/>
        <w:ind w:hanging="284"/>
        <w:jc w:val="both"/>
        <w:textAlignment w:val="baseline"/>
        <w:rPr>
          <w:rFonts w:ascii="Times New Roman" w:hAnsi="Times New Roman" w:cs="Times New Roman"/>
          <w:spacing w:val="4"/>
          <w:sz w:val="20"/>
          <w:szCs w:val="20"/>
        </w:rPr>
      </w:pPr>
      <w:bookmarkStart w:id="0" w:name="_GoBack"/>
      <w:r w:rsidRPr="00AB6DFA">
        <w:rPr>
          <w:rFonts w:ascii="Times New Roman" w:hAnsi="Times New Roman" w:cs="Times New Roman"/>
          <w:iCs/>
          <w:spacing w:val="4"/>
          <w:sz w:val="20"/>
          <w:szCs w:val="20"/>
        </w:rPr>
        <w:t>36</w:t>
      </w:r>
      <w:bookmarkEnd w:id="0"/>
      <w:r w:rsidRPr="006A240D">
        <w:rPr>
          <w:rFonts w:ascii="Times New Roman" w:hAnsi="Times New Roman" w:cs="Times New Roman"/>
          <w:i/>
          <w:iCs/>
          <w:spacing w:val="4"/>
          <w:sz w:val="20"/>
          <w:szCs w:val="20"/>
        </w:rPr>
        <w:t>.—</w:t>
      </w:r>
      <w:r w:rsidRPr="006A240D">
        <w:rPr>
          <w:rFonts w:ascii="Times New Roman" w:hAnsi="Times New Roman" w:cs="Times New Roman"/>
          <w:iCs/>
          <w:spacing w:val="4"/>
          <w:sz w:val="20"/>
          <w:szCs w:val="20"/>
        </w:rPr>
        <w:t>[</w:t>
      </w:r>
      <w:r w:rsidRPr="006A240D">
        <w:rPr>
          <w:rFonts w:ascii="Times New Roman" w:hAnsi="Times New Roman" w:cs="Times New Roman"/>
          <w:i/>
          <w:iCs/>
          <w:spacing w:val="4"/>
          <w:sz w:val="20"/>
          <w:szCs w:val="20"/>
        </w:rPr>
        <w:t>Jesus was found alone.</w:t>
      </w:r>
      <w:r w:rsidRPr="006A240D">
        <w:rPr>
          <w:rFonts w:ascii="Times New Roman" w:hAnsi="Times New Roman" w:cs="Times New Roman"/>
          <w:iCs/>
          <w:spacing w:val="4"/>
          <w:sz w:val="20"/>
          <w:szCs w:val="20"/>
        </w:rPr>
        <w:t>]</w:t>
      </w:r>
      <w:r w:rsidRPr="006A240D">
        <w:rPr>
          <w:rFonts w:ascii="Times New Roman" w:hAnsi="Times New Roman" w:cs="Times New Roman"/>
          <w:i/>
          <w:iCs/>
          <w:spacing w:val="4"/>
          <w:sz w:val="20"/>
          <w:szCs w:val="20"/>
        </w:rPr>
        <w:t xml:space="preserve"> </w:t>
      </w:r>
      <w:r w:rsidRPr="006A240D">
        <w:rPr>
          <w:rFonts w:ascii="Times New Roman" w:hAnsi="Times New Roman" w:cs="Times New Roman"/>
          <w:spacing w:val="4"/>
          <w:sz w:val="20"/>
          <w:szCs w:val="20"/>
        </w:rPr>
        <w:t>The disappearance of Moses and Elias, together with the words,</w:t>
      </w:r>
      <w:r>
        <w:rPr>
          <w:rFonts w:ascii="Times New Roman" w:hAnsi="Times New Roman" w:cs="Times New Roman"/>
          <w:spacing w:val="4"/>
          <w:sz w:val="20"/>
          <w:szCs w:val="20"/>
        </w:rPr>
        <w:t xml:space="preserve"> “</w:t>
      </w:r>
      <w:r w:rsidRPr="006A240D">
        <w:rPr>
          <w:rFonts w:ascii="Times New Roman" w:hAnsi="Times New Roman" w:cs="Times New Roman"/>
          <w:spacing w:val="4"/>
          <w:sz w:val="20"/>
          <w:szCs w:val="20"/>
        </w:rPr>
        <w:t>Hear him,</w:t>
      </w:r>
      <w:r>
        <w:rPr>
          <w:rFonts w:ascii="Times New Roman" w:hAnsi="Times New Roman" w:cs="Times New Roman"/>
          <w:spacing w:val="4"/>
          <w:sz w:val="20"/>
          <w:szCs w:val="20"/>
        </w:rPr>
        <w:t>”</w:t>
      </w:r>
      <w:r w:rsidRPr="006A240D">
        <w:rPr>
          <w:rFonts w:ascii="Times New Roman" w:hAnsi="Times New Roman" w:cs="Times New Roman"/>
          <w:spacing w:val="4"/>
          <w:sz w:val="20"/>
          <w:szCs w:val="20"/>
        </w:rPr>
        <w:t xml:space="preserve"> were doubtless meant to teach that the law of ceremonies was about to pass away, and that the true Lamb of God and true prophet was come.</w:t>
      </w:r>
    </w:p>
    <w:p w:rsidR="0001125C" w:rsidRPr="006A240D" w:rsidRDefault="0001125C" w:rsidP="006A240D">
      <w:pPr>
        <w:spacing w:after="60"/>
        <w:jc w:val="both"/>
        <w:rPr>
          <w:rFonts w:ascii="Times New Roman" w:hAnsi="Times New Roman" w:cs="Times New Roman"/>
          <w:sz w:val="20"/>
          <w:szCs w:val="20"/>
        </w:rPr>
      </w:pPr>
    </w:p>
    <w:sectPr w:rsidR="0001125C" w:rsidRPr="006A240D" w:rsidSect="006A240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C3" w:rsidRDefault="005608C3" w:rsidP="006A240D">
      <w:pPr>
        <w:spacing w:after="0" w:line="240" w:lineRule="auto"/>
      </w:pPr>
      <w:r>
        <w:separator/>
      </w:r>
    </w:p>
  </w:endnote>
  <w:endnote w:type="continuationSeparator" w:id="0">
    <w:p w:rsidR="005608C3" w:rsidRDefault="005608C3" w:rsidP="006A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35020"/>
      <w:docPartObj>
        <w:docPartGallery w:val="Page Numbers (Bottom of Page)"/>
        <w:docPartUnique/>
      </w:docPartObj>
    </w:sdtPr>
    <w:sdtEndPr>
      <w:rPr>
        <w:noProof/>
      </w:rPr>
    </w:sdtEndPr>
    <w:sdtContent>
      <w:p w:rsidR="006A240D" w:rsidRDefault="006A240D">
        <w:pPr>
          <w:pStyle w:val="Footer"/>
          <w:jc w:val="center"/>
        </w:pPr>
        <w:r>
          <w:fldChar w:fldCharType="begin"/>
        </w:r>
        <w:r>
          <w:instrText xml:space="preserve"> PAGE   \* MERGEFORMAT </w:instrText>
        </w:r>
        <w:r>
          <w:fldChar w:fldCharType="separate"/>
        </w:r>
        <w:r w:rsidR="00B461FB">
          <w:rPr>
            <w:noProof/>
          </w:rPr>
          <w:t>4</w:t>
        </w:r>
        <w:r>
          <w:rPr>
            <w:noProof/>
          </w:rPr>
          <w:fldChar w:fldCharType="end"/>
        </w:r>
      </w:p>
    </w:sdtContent>
  </w:sdt>
  <w:p w:rsidR="006A240D" w:rsidRDefault="006A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C3" w:rsidRDefault="005608C3" w:rsidP="006A240D">
      <w:pPr>
        <w:spacing w:after="0" w:line="240" w:lineRule="auto"/>
      </w:pPr>
      <w:r>
        <w:separator/>
      </w:r>
    </w:p>
  </w:footnote>
  <w:footnote w:type="continuationSeparator" w:id="0">
    <w:p w:rsidR="005608C3" w:rsidRDefault="005608C3" w:rsidP="006A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A439"/>
    <w:multiLevelType w:val="singleLevel"/>
    <w:tmpl w:val="603A5917"/>
    <w:lvl w:ilvl="0">
      <w:numFmt w:val="bullet"/>
      <w:suff w:val="nothing"/>
      <w:lvlText w:val="·"/>
      <w:lvlJc w:val="left"/>
      <w:pPr>
        <w:tabs>
          <w:tab w:val="num" w:pos="216"/>
        </w:tabs>
        <w:ind w:left="216"/>
      </w:pPr>
      <w:rPr>
        <w:rFonts w:ascii="Symbol" w:hAnsi="Symbol" w:cs="Symbol"/>
        <w:snapToGrid/>
        <w:spacing w:val="6"/>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0D"/>
    <w:rsid w:val="0001125C"/>
    <w:rsid w:val="00037259"/>
    <w:rsid w:val="001C5F9F"/>
    <w:rsid w:val="001F66FB"/>
    <w:rsid w:val="00470766"/>
    <w:rsid w:val="005608C3"/>
    <w:rsid w:val="006A240D"/>
    <w:rsid w:val="007F672E"/>
    <w:rsid w:val="009B0628"/>
    <w:rsid w:val="009C1949"/>
    <w:rsid w:val="00AB6DFA"/>
    <w:rsid w:val="00B461FB"/>
    <w:rsid w:val="00BE156B"/>
    <w:rsid w:val="00D8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40D"/>
  </w:style>
  <w:style w:type="paragraph" w:styleId="Footer">
    <w:name w:val="footer"/>
    <w:basedOn w:val="Normal"/>
    <w:link w:val="FooterChar"/>
    <w:uiPriority w:val="99"/>
    <w:unhideWhenUsed/>
    <w:rsid w:val="006A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40D"/>
  </w:style>
  <w:style w:type="paragraph" w:styleId="Footer">
    <w:name w:val="footer"/>
    <w:basedOn w:val="Normal"/>
    <w:link w:val="FooterChar"/>
    <w:uiPriority w:val="99"/>
    <w:unhideWhenUsed/>
    <w:rsid w:val="006A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2013-09-26T18:36:00Z</dcterms:created>
  <dcterms:modified xsi:type="dcterms:W3CDTF">2013-09-26T18:36:00Z</dcterms:modified>
</cp:coreProperties>
</file>