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67" w:rsidRPr="00034B4B" w:rsidRDefault="00AE5267" w:rsidP="00AE5267">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034B4B">
        <w:rPr>
          <w:rFonts w:cs="Times New Roman"/>
          <w:sz w:val="44"/>
          <w:szCs w:val="44"/>
        </w:rPr>
        <w:t xml:space="preserve">EXPOSITORY THOUGHTS </w:t>
      </w:r>
    </w:p>
    <w:p w:rsidR="00AE5267" w:rsidRPr="00034B4B" w:rsidRDefault="00AE5267" w:rsidP="00AE5267">
      <w:pPr>
        <w:widowControl w:val="0"/>
        <w:kinsoku w:val="0"/>
        <w:overflowPunct w:val="0"/>
        <w:spacing w:line="360" w:lineRule="auto"/>
        <w:ind w:firstLine="0"/>
        <w:jc w:val="center"/>
        <w:textAlignment w:val="baseline"/>
        <w:rPr>
          <w:rFonts w:cs="Times New Roman"/>
          <w:sz w:val="44"/>
          <w:szCs w:val="44"/>
        </w:rPr>
      </w:pPr>
      <w:r w:rsidRPr="00034B4B">
        <w:rPr>
          <w:rFonts w:cs="Times New Roman"/>
          <w:sz w:val="44"/>
          <w:szCs w:val="44"/>
        </w:rPr>
        <w:t>ON THE GOSPELS.</w:t>
      </w:r>
    </w:p>
    <w:p w:rsidR="00AE5267" w:rsidRPr="00034B4B" w:rsidRDefault="00AE5267" w:rsidP="00AE5267">
      <w:pPr>
        <w:widowControl w:val="0"/>
        <w:kinsoku w:val="0"/>
        <w:overflowPunct w:val="0"/>
        <w:spacing w:before="693" w:after="352" w:line="215" w:lineRule="exact"/>
        <w:ind w:left="144" w:firstLine="0"/>
        <w:jc w:val="center"/>
        <w:textAlignment w:val="baseline"/>
        <w:rPr>
          <w:rFonts w:cs="Times New Roman"/>
          <w:spacing w:val="32"/>
          <w:sz w:val="28"/>
          <w:szCs w:val="28"/>
        </w:rPr>
      </w:pPr>
      <w:r w:rsidRPr="00034B4B">
        <w:rPr>
          <w:rFonts w:cs="Times New Roman"/>
          <w:spacing w:val="32"/>
          <w:sz w:val="28"/>
          <w:szCs w:val="28"/>
        </w:rPr>
        <w:t>FOR FAMILY AND PRIVATE USE.</w:t>
      </w:r>
    </w:p>
    <w:p w:rsidR="00AE5267" w:rsidRPr="00034B4B" w:rsidRDefault="00AE5267" w:rsidP="00AE5267">
      <w:pPr>
        <w:widowControl w:val="0"/>
        <w:kinsoku w:val="0"/>
        <w:overflowPunct w:val="0"/>
        <w:spacing w:line="480" w:lineRule="auto"/>
        <w:ind w:firstLine="0"/>
        <w:jc w:val="center"/>
        <w:textAlignment w:val="baseline"/>
        <w:rPr>
          <w:rFonts w:cs="Times New Roman"/>
          <w:sz w:val="20"/>
          <w:szCs w:val="20"/>
        </w:rPr>
      </w:pPr>
    </w:p>
    <w:p w:rsidR="00AE5267" w:rsidRPr="00034B4B" w:rsidRDefault="00AE5267" w:rsidP="00AE5267">
      <w:pPr>
        <w:widowControl w:val="0"/>
        <w:kinsoku w:val="0"/>
        <w:overflowPunct w:val="0"/>
        <w:spacing w:line="480" w:lineRule="auto"/>
        <w:ind w:firstLine="0"/>
        <w:jc w:val="center"/>
        <w:textAlignment w:val="baseline"/>
        <w:rPr>
          <w:rFonts w:cs="Times New Roman"/>
          <w:sz w:val="14"/>
          <w:szCs w:val="14"/>
        </w:rPr>
      </w:pPr>
      <w:r w:rsidRPr="00034B4B">
        <w:rPr>
          <w:rFonts w:cs="Times New Roman"/>
          <w:spacing w:val="40"/>
          <w:sz w:val="20"/>
          <w:szCs w:val="20"/>
        </w:rPr>
        <w:t xml:space="preserve">WITH THE TEXT COMPLETE, </w:t>
      </w:r>
      <w:r w:rsidRPr="00034B4B">
        <w:rPr>
          <w:rFonts w:cs="Times New Roman"/>
          <w:spacing w:val="40"/>
          <w:sz w:val="14"/>
          <w:szCs w:val="14"/>
        </w:rPr>
        <w:br/>
      </w:r>
      <w:r w:rsidRPr="00034B4B">
        <w:rPr>
          <w:rFonts w:ascii="Old English Text MT" w:hAnsi="Old English Text MT" w:cs="Times New Roman"/>
          <w:spacing w:val="20"/>
          <w:sz w:val="20"/>
          <w:szCs w:val="20"/>
        </w:rPr>
        <w:t>And many Explanatory Notes.</w:t>
      </w:r>
    </w:p>
    <w:p w:rsidR="00AE5267" w:rsidRPr="00034B4B" w:rsidRDefault="00AE5267" w:rsidP="00AE5267">
      <w:pPr>
        <w:widowControl w:val="0"/>
        <w:kinsoku w:val="0"/>
        <w:overflowPunct w:val="0"/>
        <w:spacing w:before="579" w:line="360" w:lineRule="auto"/>
        <w:ind w:firstLine="0"/>
        <w:jc w:val="center"/>
        <w:textAlignment w:val="baseline"/>
        <w:rPr>
          <w:rFonts w:cs="Times New Roman"/>
          <w:spacing w:val="36"/>
          <w:sz w:val="36"/>
          <w:szCs w:val="36"/>
        </w:rPr>
      </w:pPr>
      <w:r w:rsidRPr="00034B4B">
        <w:rPr>
          <w:rFonts w:cs="Times New Roman"/>
          <w:spacing w:val="36"/>
          <w:sz w:val="36"/>
          <w:szCs w:val="36"/>
        </w:rPr>
        <w:t>BY THE REV. J. C. RYLE, B.A.,</w:t>
      </w:r>
    </w:p>
    <w:p w:rsidR="00AE5267" w:rsidRPr="00034B4B" w:rsidRDefault="00AE5267" w:rsidP="00AE5267">
      <w:pPr>
        <w:widowControl w:val="0"/>
        <w:kinsoku w:val="0"/>
        <w:overflowPunct w:val="0"/>
        <w:spacing w:before="82" w:line="360" w:lineRule="auto"/>
        <w:ind w:firstLine="0"/>
        <w:jc w:val="center"/>
        <w:textAlignment w:val="baseline"/>
        <w:rPr>
          <w:rFonts w:cs="Times New Roman"/>
          <w:spacing w:val="12"/>
          <w:sz w:val="18"/>
          <w:szCs w:val="18"/>
        </w:rPr>
      </w:pPr>
      <w:r w:rsidRPr="00034B4B">
        <w:rPr>
          <w:rFonts w:cs="Times New Roman"/>
          <w:spacing w:val="12"/>
          <w:sz w:val="18"/>
          <w:szCs w:val="18"/>
        </w:rPr>
        <w:t>CHRIST CHURCH, OXFORD,</w:t>
      </w:r>
    </w:p>
    <w:p w:rsidR="00AE5267" w:rsidRPr="00034B4B" w:rsidRDefault="00AE5267" w:rsidP="00AE5267">
      <w:pPr>
        <w:widowControl w:val="0"/>
        <w:kinsoku w:val="0"/>
        <w:overflowPunct w:val="0"/>
        <w:spacing w:before="47" w:line="360" w:lineRule="auto"/>
        <w:ind w:firstLine="0"/>
        <w:jc w:val="center"/>
        <w:textAlignment w:val="baseline"/>
        <w:rPr>
          <w:rFonts w:cs="Times New Roman"/>
          <w:i/>
          <w:iCs/>
          <w:sz w:val="20"/>
          <w:szCs w:val="20"/>
        </w:rPr>
      </w:pPr>
      <w:r w:rsidRPr="00034B4B">
        <w:rPr>
          <w:rFonts w:cs="Times New Roman"/>
          <w:bCs/>
          <w:sz w:val="22"/>
        </w:rPr>
        <w:t xml:space="preserve">RECTOR OF HELMINGHAM, SUFFOLK; </w:t>
      </w:r>
      <w:r w:rsidRPr="00034B4B">
        <w:rPr>
          <w:rFonts w:cs="Times New Roman"/>
          <w:bCs/>
          <w:sz w:val="22"/>
        </w:rPr>
        <w:br/>
      </w:r>
      <w:r w:rsidRPr="00034B4B">
        <w:rPr>
          <w:rFonts w:cs="Times New Roman"/>
          <w:i/>
          <w:iCs/>
          <w:sz w:val="20"/>
          <w:szCs w:val="20"/>
        </w:rPr>
        <w:t xml:space="preserve">Author of </w:t>
      </w:r>
      <w:r w:rsidRPr="00034B4B">
        <w:rPr>
          <w:rFonts w:cs="Times New Roman"/>
          <w:iCs/>
          <w:sz w:val="20"/>
          <w:szCs w:val="20"/>
        </w:rPr>
        <w:t>“</w:t>
      </w:r>
      <w:r w:rsidRPr="00034B4B">
        <w:rPr>
          <w:rFonts w:cs="Times New Roman"/>
          <w:i/>
          <w:iCs/>
          <w:sz w:val="20"/>
          <w:szCs w:val="20"/>
        </w:rPr>
        <w:t>Home Truths,</w:t>
      </w:r>
      <w:r w:rsidRPr="00034B4B">
        <w:rPr>
          <w:rFonts w:cs="Times New Roman"/>
          <w:iCs/>
          <w:sz w:val="20"/>
          <w:szCs w:val="20"/>
        </w:rPr>
        <w:t>”</w:t>
      </w:r>
      <w:r w:rsidRPr="00034B4B">
        <w:rPr>
          <w:rFonts w:cs="Times New Roman"/>
          <w:i/>
          <w:iCs/>
          <w:sz w:val="20"/>
          <w:szCs w:val="20"/>
        </w:rPr>
        <w:t xml:space="preserve"> &amp;c.</w:t>
      </w:r>
    </w:p>
    <w:p w:rsidR="00AE5267" w:rsidRPr="00034B4B" w:rsidRDefault="00AE5267" w:rsidP="00AE5267">
      <w:pPr>
        <w:widowControl w:val="0"/>
        <w:kinsoku w:val="0"/>
        <w:overflowPunct w:val="0"/>
        <w:spacing w:before="708" w:line="277" w:lineRule="exact"/>
        <w:ind w:firstLine="0"/>
        <w:jc w:val="center"/>
        <w:textAlignment w:val="baseline"/>
        <w:rPr>
          <w:rFonts w:cs="Times New Roman"/>
          <w:b/>
          <w:spacing w:val="45"/>
          <w:sz w:val="36"/>
          <w:szCs w:val="36"/>
        </w:rPr>
      </w:pPr>
      <w:r w:rsidRPr="00034B4B">
        <w:rPr>
          <w:rFonts w:cs="Times New Roman"/>
          <w:spacing w:val="45"/>
          <w:sz w:val="32"/>
          <w:szCs w:val="32"/>
        </w:rPr>
        <w:t>ST. MARK</w:t>
      </w:r>
      <w:r w:rsidRPr="00034B4B">
        <w:rPr>
          <w:rFonts w:cs="Times New Roman"/>
          <w:b/>
          <w:spacing w:val="45"/>
          <w:sz w:val="36"/>
          <w:szCs w:val="36"/>
        </w:rPr>
        <w:t>.</w:t>
      </w:r>
    </w:p>
    <w:p w:rsidR="00AE5267" w:rsidRPr="00034B4B" w:rsidRDefault="00AE5267" w:rsidP="00AE5267">
      <w:pPr>
        <w:widowControl w:val="0"/>
        <w:kinsoku w:val="0"/>
        <w:overflowPunct w:val="0"/>
        <w:spacing w:before="762" w:line="360" w:lineRule="auto"/>
        <w:ind w:firstLine="0"/>
        <w:jc w:val="center"/>
        <w:textAlignment w:val="baseline"/>
        <w:rPr>
          <w:rFonts w:cs="Times New Roman"/>
          <w:sz w:val="20"/>
          <w:szCs w:val="20"/>
        </w:rPr>
      </w:pPr>
      <w:r w:rsidRPr="00034B4B">
        <w:rPr>
          <w:rFonts w:cs="Times New Roman"/>
          <w:sz w:val="20"/>
          <w:szCs w:val="20"/>
        </w:rPr>
        <w:t xml:space="preserve">IPSWICH: </w:t>
      </w:r>
      <w:r w:rsidRPr="00034B4B">
        <w:rPr>
          <w:rFonts w:cs="Times New Roman"/>
          <w:sz w:val="20"/>
          <w:szCs w:val="20"/>
        </w:rPr>
        <w:br/>
        <w:t>WILLIAM HUNT, STEAM PRESS, TAVERN STREET.</w:t>
      </w:r>
      <w:r w:rsidRPr="00034B4B">
        <w:rPr>
          <w:rFonts w:cs="Times New Roman"/>
          <w:sz w:val="20"/>
          <w:szCs w:val="20"/>
        </w:rPr>
        <w:br/>
        <w:t xml:space="preserve">LONDON: </w:t>
      </w:r>
      <w:r w:rsidRPr="00034B4B">
        <w:rPr>
          <w:rFonts w:cs="Times New Roman"/>
          <w:sz w:val="20"/>
          <w:szCs w:val="20"/>
        </w:rPr>
        <w:br/>
        <w:t xml:space="preserve">WERTHEIM, MACINTOSH, </w:t>
      </w:r>
      <w:r w:rsidRPr="00034B4B">
        <w:rPr>
          <w:rFonts w:cs="Times New Roman"/>
          <w:iCs/>
          <w:sz w:val="20"/>
          <w:szCs w:val="20"/>
        </w:rPr>
        <w:t>&amp;</w:t>
      </w:r>
      <w:r w:rsidRPr="00034B4B">
        <w:rPr>
          <w:rFonts w:cs="Times New Roman"/>
          <w:i/>
          <w:iCs/>
          <w:sz w:val="20"/>
          <w:szCs w:val="20"/>
        </w:rPr>
        <w:t xml:space="preserve"> </w:t>
      </w:r>
      <w:r w:rsidRPr="00034B4B">
        <w:rPr>
          <w:rFonts w:cs="Times New Roman"/>
          <w:sz w:val="20"/>
          <w:szCs w:val="20"/>
        </w:rPr>
        <w:t xml:space="preserve">HUNT, 24, PATERNOSTER ROW; </w:t>
      </w:r>
      <w:r w:rsidRPr="00034B4B">
        <w:rPr>
          <w:rFonts w:cs="Times New Roman"/>
          <w:sz w:val="20"/>
          <w:szCs w:val="20"/>
        </w:rPr>
        <w:br/>
        <w:t>23, HOLLES STREET, CAVENDISH SQUARE.</w:t>
      </w:r>
    </w:p>
    <w:p w:rsidR="00AE5267" w:rsidRPr="00034B4B" w:rsidRDefault="00AE5267" w:rsidP="00AE5267">
      <w:pPr>
        <w:widowControl w:val="0"/>
        <w:kinsoku w:val="0"/>
        <w:overflowPunct w:val="0"/>
        <w:spacing w:before="215" w:line="240" w:lineRule="auto"/>
        <w:ind w:firstLine="0"/>
        <w:jc w:val="center"/>
        <w:textAlignment w:val="baseline"/>
        <w:rPr>
          <w:rFonts w:cs="Times New Roman"/>
          <w:bCs/>
          <w:sz w:val="16"/>
          <w:szCs w:val="16"/>
        </w:rPr>
      </w:pPr>
      <w:r w:rsidRPr="00034B4B">
        <w:rPr>
          <w:rFonts w:cs="Times New Roman"/>
          <w:bCs/>
          <w:sz w:val="16"/>
          <w:szCs w:val="16"/>
        </w:rPr>
        <w:t>_____________</w:t>
      </w:r>
    </w:p>
    <w:p w:rsidR="00AE5267" w:rsidRPr="00034B4B" w:rsidRDefault="00AE5267" w:rsidP="00AE5267">
      <w:pPr>
        <w:widowControl w:val="0"/>
        <w:kinsoku w:val="0"/>
        <w:overflowPunct w:val="0"/>
        <w:spacing w:before="215" w:line="102" w:lineRule="exact"/>
        <w:ind w:firstLine="0"/>
        <w:jc w:val="center"/>
        <w:textAlignment w:val="baseline"/>
        <w:rPr>
          <w:rFonts w:cs="Times New Roman"/>
          <w:bCs/>
          <w:spacing w:val="13"/>
          <w:sz w:val="16"/>
          <w:szCs w:val="16"/>
        </w:rPr>
      </w:pPr>
      <w:r w:rsidRPr="00034B4B">
        <w:rPr>
          <w:rFonts w:cs="Times New Roman"/>
          <w:bCs/>
          <w:spacing w:val="13"/>
          <w:sz w:val="16"/>
          <w:szCs w:val="16"/>
        </w:rPr>
        <w:t>MDCCCLIX.</w:t>
      </w:r>
    </w:p>
    <w:p w:rsidR="00AE5267" w:rsidRPr="00034B4B" w:rsidRDefault="00AE5267" w:rsidP="00AE5267">
      <w:pPr>
        <w:rPr>
          <w:rFonts w:cs="Times New Roman"/>
          <w:spacing w:val="2"/>
          <w:sz w:val="22"/>
        </w:rPr>
      </w:pPr>
      <w:r w:rsidRPr="00034B4B">
        <w:rPr>
          <w:rFonts w:cs="Times New Roman"/>
          <w:spacing w:val="2"/>
          <w:sz w:val="22"/>
        </w:rPr>
        <w:br w:type="page"/>
      </w:r>
    </w:p>
    <w:p w:rsidR="00AC3553" w:rsidRPr="00AC3553" w:rsidRDefault="00AC3553" w:rsidP="00AC3553">
      <w:pPr>
        <w:pageBreakBefore/>
        <w:widowControl w:val="0"/>
        <w:kinsoku w:val="0"/>
        <w:overflowPunct w:val="0"/>
        <w:spacing w:line="360" w:lineRule="auto"/>
        <w:ind w:firstLine="0"/>
        <w:jc w:val="center"/>
        <w:textAlignment w:val="baseline"/>
        <w:rPr>
          <w:rFonts w:cs="Times New Roman"/>
          <w:szCs w:val="24"/>
        </w:rPr>
      </w:pPr>
      <w:r w:rsidRPr="00AC3553">
        <w:rPr>
          <w:rFonts w:cs="Times New Roman"/>
          <w:szCs w:val="24"/>
        </w:rPr>
        <w:lastRenderedPageBreak/>
        <w:t>MARK II. 1</w:t>
      </w:r>
      <w:r w:rsidR="007906CB">
        <w:rPr>
          <w:rFonts w:cs="Times New Roman"/>
          <w:szCs w:val="24"/>
        </w:rPr>
        <w:t>–</w:t>
      </w:r>
      <w:r w:rsidRPr="00AC3553">
        <w:rPr>
          <w:rFonts w:cs="Times New Roman"/>
          <w:szCs w:val="24"/>
        </w:rPr>
        <w:t>12.</w:t>
      </w:r>
    </w:p>
    <w:p w:rsidR="00AC3553" w:rsidRPr="003525AD" w:rsidRDefault="00AC3553" w:rsidP="00AC3553">
      <w:pPr>
        <w:widowControl w:val="0"/>
        <w:kinsoku w:val="0"/>
        <w:overflowPunct w:val="0"/>
        <w:spacing w:line="240" w:lineRule="auto"/>
        <w:ind w:firstLine="144"/>
        <w:textAlignment w:val="baseline"/>
        <w:rPr>
          <w:rFonts w:cs="Times New Roman"/>
          <w:sz w:val="20"/>
          <w:szCs w:val="20"/>
        </w:rPr>
        <w:sectPr w:rsidR="00AC3553" w:rsidRPr="003525AD" w:rsidSect="00AC3553">
          <w:footerReference w:type="default" r:id="rId9"/>
          <w:pgSz w:w="11907" w:h="16839" w:code="9"/>
          <w:pgMar w:top="1701" w:right="2438" w:bottom="1701" w:left="2438" w:header="720" w:footer="720" w:gutter="0"/>
          <w:cols w:space="720"/>
          <w:noEndnote/>
          <w:docGrid w:linePitch="326"/>
        </w:sectPr>
      </w:pPr>
    </w:p>
    <w:p w:rsidR="00AC3553" w:rsidRPr="00AC3553" w:rsidRDefault="00AC3553" w:rsidP="008D0586">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lastRenderedPageBreak/>
        <w:t>1 And again he entered into Caper</w:t>
      </w:r>
      <w:r w:rsidRPr="00AC3553">
        <w:rPr>
          <w:rFonts w:cs="Times New Roman"/>
          <w:sz w:val="20"/>
          <w:szCs w:val="20"/>
        </w:rPr>
        <w:softHyphen/>
        <w:t xml:space="preserve">naum after </w:t>
      </w:r>
      <w:r w:rsidRPr="00AC3553">
        <w:rPr>
          <w:rFonts w:cs="Times New Roman"/>
          <w:i/>
          <w:iCs/>
          <w:sz w:val="20"/>
          <w:szCs w:val="20"/>
        </w:rPr>
        <w:t xml:space="preserve">some </w:t>
      </w:r>
      <w:r w:rsidRPr="00AC3553">
        <w:rPr>
          <w:rFonts w:cs="Times New Roman"/>
          <w:sz w:val="20"/>
          <w:szCs w:val="20"/>
        </w:rPr>
        <w:t>days</w:t>
      </w:r>
      <w:r w:rsidR="003525AD">
        <w:rPr>
          <w:rFonts w:cs="Times New Roman"/>
          <w:sz w:val="20"/>
          <w:szCs w:val="20"/>
        </w:rPr>
        <w:t>;</w:t>
      </w:r>
      <w:r w:rsidRPr="00AC3553">
        <w:rPr>
          <w:rFonts w:cs="Times New Roman"/>
          <w:sz w:val="20"/>
          <w:szCs w:val="20"/>
        </w:rPr>
        <w:t xml:space="preserve"> and it was noised that he was in the house.</w:t>
      </w:r>
    </w:p>
    <w:p w:rsidR="00AC3553" w:rsidRPr="00AC3553" w:rsidRDefault="00AC3553" w:rsidP="008D0586">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2 And straightway many were ga</w:t>
      </w:r>
      <w:r w:rsidRPr="00AC3553">
        <w:rPr>
          <w:rFonts w:cs="Times New Roman"/>
          <w:sz w:val="20"/>
          <w:szCs w:val="20"/>
        </w:rPr>
        <w:softHyphen/>
        <w:t xml:space="preserve">thered together, insomuch that there was no room to receive </w:t>
      </w:r>
      <w:r w:rsidRPr="00AC3553">
        <w:rPr>
          <w:rFonts w:cs="Times New Roman"/>
          <w:i/>
          <w:iCs/>
          <w:sz w:val="20"/>
          <w:szCs w:val="20"/>
        </w:rPr>
        <w:t xml:space="preserve">them, </w:t>
      </w:r>
      <w:r w:rsidRPr="00AC3553">
        <w:rPr>
          <w:rFonts w:cs="Times New Roman"/>
          <w:sz w:val="20"/>
          <w:szCs w:val="20"/>
        </w:rPr>
        <w:t>no, not so much as about the door</w:t>
      </w:r>
      <w:r w:rsidR="003525AD">
        <w:rPr>
          <w:rFonts w:cs="Times New Roman"/>
          <w:sz w:val="20"/>
          <w:szCs w:val="20"/>
        </w:rPr>
        <w:t>:</w:t>
      </w:r>
      <w:r w:rsidRPr="00AC3553">
        <w:rPr>
          <w:rFonts w:cs="Times New Roman"/>
          <w:sz w:val="20"/>
          <w:szCs w:val="20"/>
        </w:rPr>
        <w:t xml:space="preserve"> and he preached the word unto them.</w:t>
      </w:r>
    </w:p>
    <w:p w:rsidR="00AC3553" w:rsidRPr="00AC3553" w:rsidRDefault="00AC3553" w:rsidP="008D0586">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3 And they come unto him, bring</w:t>
      </w:r>
      <w:r w:rsidRPr="00AC3553">
        <w:rPr>
          <w:rFonts w:cs="Times New Roman"/>
          <w:sz w:val="20"/>
          <w:szCs w:val="20"/>
        </w:rPr>
        <w:softHyphen/>
        <w:t>ing one sick of the palsy, which was borne of four.</w:t>
      </w:r>
    </w:p>
    <w:p w:rsidR="00AC3553" w:rsidRPr="00AC3553" w:rsidRDefault="00AC3553" w:rsidP="008D0586">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4 And when they could not come nigh unto him for the press, they un</w:t>
      </w:r>
      <w:r w:rsidRPr="00AC3553">
        <w:rPr>
          <w:rFonts w:cs="Times New Roman"/>
          <w:sz w:val="20"/>
          <w:szCs w:val="20"/>
        </w:rPr>
        <w:softHyphen/>
        <w:t>covered the roof where he was</w:t>
      </w:r>
      <w:r w:rsidR="003525AD">
        <w:rPr>
          <w:rFonts w:cs="Times New Roman"/>
          <w:sz w:val="20"/>
          <w:szCs w:val="20"/>
        </w:rPr>
        <w:t>:</w:t>
      </w:r>
      <w:r w:rsidRPr="00AC3553">
        <w:rPr>
          <w:rFonts w:cs="Times New Roman"/>
          <w:sz w:val="20"/>
          <w:szCs w:val="20"/>
        </w:rPr>
        <w:t xml:space="preserve"> and when they had broken </w:t>
      </w:r>
      <w:r w:rsidRPr="00AC3553">
        <w:rPr>
          <w:rFonts w:cs="Times New Roman"/>
          <w:i/>
          <w:iCs/>
          <w:sz w:val="20"/>
          <w:szCs w:val="20"/>
        </w:rPr>
        <w:t xml:space="preserve">it </w:t>
      </w:r>
      <w:r w:rsidRPr="00AC3553">
        <w:rPr>
          <w:rFonts w:cs="Times New Roman"/>
          <w:sz w:val="20"/>
          <w:szCs w:val="20"/>
        </w:rPr>
        <w:t>up, they let down the bed wher</w:t>
      </w:r>
      <w:r w:rsidRPr="00AC3553">
        <w:rPr>
          <w:rFonts w:cs="Times New Roman"/>
          <w:sz w:val="20"/>
          <w:szCs w:val="20"/>
        </w:rPr>
        <w:t>e</w:t>
      </w:r>
      <w:r w:rsidRPr="00AC3553">
        <w:rPr>
          <w:rFonts w:cs="Times New Roman"/>
          <w:sz w:val="20"/>
          <w:szCs w:val="20"/>
        </w:rPr>
        <w:t>in the sick of the palsy lay.</w:t>
      </w:r>
    </w:p>
    <w:p w:rsidR="00AC3553" w:rsidRPr="00AC3553" w:rsidRDefault="00AC3553" w:rsidP="008D0586">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5 When Jesus saw their faith, he said u</w:t>
      </w:r>
      <w:r w:rsidRPr="00AC3553">
        <w:rPr>
          <w:rFonts w:cs="Times New Roman"/>
          <w:sz w:val="20"/>
          <w:szCs w:val="20"/>
        </w:rPr>
        <w:t>n</w:t>
      </w:r>
      <w:r w:rsidRPr="00AC3553">
        <w:rPr>
          <w:rFonts w:cs="Times New Roman"/>
          <w:sz w:val="20"/>
          <w:szCs w:val="20"/>
        </w:rPr>
        <w:t>to the sick of the palsy, Son, thy sins be forgiven thee.</w:t>
      </w:r>
    </w:p>
    <w:p w:rsidR="00AC3553" w:rsidRPr="00AC3553" w:rsidRDefault="00AC3553" w:rsidP="008D0586">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6 But there were certain of the Scribes sitting there, and reasoning in their hearts,</w:t>
      </w:r>
    </w:p>
    <w:p w:rsidR="00AC3553" w:rsidRPr="003525AD" w:rsidRDefault="00AC3553" w:rsidP="008D0586">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7 Why doth this man thus speak</w:t>
      </w:r>
      <w:r w:rsidRPr="003525AD">
        <w:rPr>
          <w:rFonts w:cs="Times New Roman"/>
          <w:sz w:val="20"/>
          <w:szCs w:val="20"/>
        </w:rPr>
        <w:t xml:space="preserve"> </w:t>
      </w:r>
      <w:r w:rsidRPr="00AC3553">
        <w:rPr>
          <w:rFonts w:cs="Times New Roman"/>
          <w:sz w:val="20"/>
          <w:szCs w:val="20"/>
        </w:rPr>
        <w:t>bla</w:t>
      </w:r>
      <w:r w:rsidRPr="00AC3553">
        <w:rPr>
          <w:rFonts w:cs="Times New Roman"/>
          <w:sz w:val="20"/>
          <w:szCs w:val="20"/>
        </w:rPr>
        <w:t>s</w:t>
      </w:r>
      <w:r w:rsidRPr="00AC3553">
        <w:rPr>
          <w:rFonts w:cs="Times New Roman"/>
          <w:sz w:val="20"/>
          <w:szCs w:val="20"/>
        </w:rPr>
        <w:lastRenderedPageBreak/>
        <w:t>phemies</w:t>
      </w:r>
      <w:r w:rsidR="003525AD">
        <w:rPr>
          <w:rFonts w:cs="Times New Roman"/>
          <w:sz w:val="20"/>
          <w:szCs w:val="20"/>
        </w:rPr>
        <w:t>?</w:t>
      </w:r>
      <w:r w:rsidRPr="00AC3553">
        <w:rPr>
          <w:rFonts w:cs="Times New Roman"/>
          <w:sz w:val="20"/>
          <w:szCs w:val="20"/>
        </w:rPr>
        <w:t xml:space="preserve"> who can forgive sins but God only</w:t>
      </w:r>
      <w:r w:rsidR="003525AD">
        <w:rPr>
          <w:rFonts w:cs="Times New Roman"/>
          <w:sz w:val="20"/>
          <w:szCs w:val="20"/>
        </w:rPr>
        <w:t>?</w:t>
      </w:r>
    </w:p>
    <w:p w:rsidR="00AC3553" w:rsidRPr="00AC3553" w:rsidRDefault="00AC3553" w:rsidP="008D0586">
      <w:pPr>
        <w:widowControl w:val="0"/>
        <w:kinsoku w:val="0"/>
        <w:overflowPunct w:val="0"/>
        <w:spacing w:line="240" w:lineRule="auto"/>
        <w:ind w:firstLine="142"/>
        <w:textAlignment w:val="baseline"/>
        <w:rPr>
          <w:rFonts w:cs="Times New Roman"/>
          <w:sz w:val="20"/>
          <w:szCs w:val="20"/>
        </w:rPr>
      </w:pPr>
      <w:r w:rsidRPr="00AC3553">
        <w:rPr>
          <w:rFonts w:cs="Times New Roman"/>
          <w:sz w:val="20"/>
          <w:szCs w:val="20"/>
        </w:rPr>
        <w:t>8 And immediately when Jesus per</w:t>
      </w:r>
      <w:r w:rsidRPr="00AC3553">
        <w:rPr>
          <w:rFonts w:cs="Times New Roman"/>
          <w:sz w:val="20"/>
          <w:szCs w:val="20"/>
        </w:rPr>
        <w:softHyphen/>
        <w:t>ceived in his spirit that they so reasoned within themselves, he said unto them, Why reason ye these things in your hearts</w:t>
      </w:r>
      <w:r w:rsidR="003525AD">
        <w:rPr>
          <w:rFonts w:cs="Times New Roman"/>
          <w:sz w:val="20"/>
          <w:szCs w:val="20"/>
        </w:rPr>
        <w:t>?</w:t>
      </w:r>
    </w:p>
    <w:p w:rsidR="00AC3553" w:rsidRPr="00AC3553" w:rsidRDefault="00AC3553" w:rsidP="008D0586">
      <w:pPr>
        <w:widowControl w:val="0"/>
        <w:kinsoku w:val="0"/>
        <w:overflowPunct w:val="0"/>
        <w:spacing w:line="240" w:lineRule="auto"/>
        <w:ind w:firstLine="142"/>
        <w:textAlignment w:val="baseline"/>
        <w:rPr>
          <w:rFonts w:cs="Times New Roman"/>
          <w:sz w:val="20"/>
          <w:szCs w:val="20"/>
        </w:rPr>
      </w:pPr>
      <w:r w:rsidRPr="00AC3553">
        <w:rPr>
          <w:rFonts w:cs="Times New Roman"/>
          <w:sz w:val="20"/>
          <w:szCs w:val="20"/>
        </w:rPr>
        <w:t xml:space="preserve">9 Whether is it easier to say to the sick of the palsy, </w:t>
      </w:r>
      <w:r w:rsidRPr="00AC3553">
        <w:rPr>
          <w:rFonts w:cs="Times New Roman"/>
          <w:i/>
          <w:iCs/>
          <w:sz w:val="20"/>
          <w:szCs w:val="20"/>
        </w:rPr>
        <w:t xml:space="preserve">Thy </w:t>
      </w:r>
      <w:r w:rsidRPr="00AC3553">
        <w:rPr>
          <w:rFonts w:cs="Times New Roman"/>
          <w:sz w:val="20"/>
          <w:szCs w:val="20"/>
        </w:rPr>
        <w:t>sins be forgiven thee</w:t>
      </w:r>
      <w:r w:rsidR="003525AD">
        <w:rPr>
          <w:rFonts w:cs="Times New Roman"/>
          <w:sz w:val="20"/>
          <w:szCs w:val="20"/>
        </w:rPr>
        <w:t>;</w:t>
      </w:r>
      <w:r w:rsidRPr="00AC3553">
        <w:rPr>
          <w:rFonts w:cs="Times New Roman"/>
          <w:sz w:val="20"/>
          <w:szCs w:val="20"/>
        </w:rPr>
        <w:t xml:space="preserve"> or to say, Arise, and take up thy bed, and walk</w:t>
      </w:r>
      <w:r w:rsidR="003525AD">
        <w:rPr>
          <w:rFonts w:cs="Times New Roman"/>
          <w:sz w:val="20"/>
          <w:szCs w:val="20"/>
        </w:rPr>
        <w:t>?</w:t>
      </w:r>
    </w:p>
    <w:p w:rsidR="00AC3553" w:rsidRPr="00AC3553" w:rsidRDefault="00AC3553" w:rsidP="008D0586">
      <w:pPr>
        <w:widowControl w:val="0"/>
        <w:kinsoku w:val="0"/>
        <w:overflowPunct w:val="0"/>
        <w:spacing w:line="240" w:lineRule="auto"/>
        <w:ind w:firstLine="142"/>
        <w:textAlignment w:val="baseline"/>
        <w:rPr>
          <w:rFonts w:cs="Times New Roman"/>
          <w:sz w:val="20"/>
          <w:szCs w:val="20"/>
        </w:rPr>
      </w:pPr>
      <w:r w:rsidRPr="00AC3553">
        <w:rPr>
          <w:rFonts w:cs="Times New Roman"/>
          <w:sz w:val="20"/>
          <w:szCs w:val="20"/>
        </w:rPr>
        <w:t>10 But that ye may know that the Son of man hath power on earth to forgive sins, (he saith to the sick of the palsy,)</w:t>
      </w:r>
      <w:r w:rsidRPr="003525AD">
        <w:rPr>
          <w:rFonts w:cs="Times New Roman"/>
          <w:sz w:val="20"/>
          <w:szCs w:val="20"/>
        </w:rPr>
        <w:t xml:space="preserve"> </w:t>
      </w:r>
      <w:r w:rsidRPr="00AC3553">
        <w:rPr>
          <w:rFonts w:cs="Times New Roman"/>
          <w:sz w:val="20"/>
          <w:szCs w:val="20"/>
        </w:rPr>
        <w:t>I say unto thee, Arise, and take up thy bed, and go thy way into thine house.</w:t>
      </w:r>
    </w:p>
    <w:p w:rsidR="00AC3553" w:rsidRPr="00AC3553" w:rsidRDefault="00AC3553" w:rsidP="008D0586">
      <w:pPr>
        <w:widowControl w:val="0"/>
        <w:kinsoku w:val="0"/>
        <w:overflowPunct w:val="0"/>
        <w:spacing w:line="240" w:lineRule="auto"/>
        <w:ind w:firstLine="142"/>
        <w:textAlignment w:val="baseline"/>
        <w:rPr>
          <w:rFonts w:cs="Times New Roman"/>
          <w:sz w:val="20"/>
          <w:szCs w:val="20"/>
        </w:rPr>
      </w:pPr>
      <w:r w:rsidRPr="00AC3553">
        <w:rPr>
          <w:rFonts w:cs="Times New Roman"/>
          <w:sz w:val="20"/>
          <w:szCs w:val="20"/>
        </w:rPr>
        <w:t>12 And immediately he arose, took up the bed, and went forth before them all</w:t>
      </w:r>
      <w:r w:rsidR="003525AD">
        <w:rPr>
          <w:rFonts w:cs="Times New Roman"/>
          <w:sz w:val="20"/>
          <w:szCs w:val="20"/>
        </w:rPr>
        <w:t>;</w:t>
      </w:r>
      <w:r w:rsidRPr="00AC3553">
        <w:rPr>
          <w:rFonts w:cs="Times New Roman"/>
          <w:sz w:val="20"/>
          <w:szCs w:val="20"/>
        </w:rPr>
        <w:t xml:space="preserve"> insomuch that they were all amazed, and glorified God, saying, We never saw it on this fashion.</w:t>
      </w:r>
    </w:p>
    <w:p w:rsidR="00AC3553" w:rsidRPr="003525AD" w:rsidRDefault="00AC3553" w:rsidP="008D0586">
      <w:pPr>
        <w:widowControl w:val="0"/>
        <w:kinsoku w:val="0"/>
        <w:overflowPunct w:val="0"/>
        <w:ind w:firstLine="142"/>
        <w:textAlignment w:val="baseline"/>
        <w:rPr>
          <w:rFonts w:cs="Times New Roman"/>
          <w:sz w:val="21"/>
          <w:szCs w:val="21"/>
        </w:rPr>
        <w:sectPr w:rsidR="00AC3553" w:rsidRPr="003525AD" w:rsidSect="00AC3553">
          <w:type w:val="continuous"/>
          <w:pgSz w:w="11907" w:h="16839" w:code="9"/>
          <w:pgMar w:top="1701" w:right="2438" w:bottom="1701" w:left="2438" w:header="720" w:footer="720" w:gutter="0"/>
          <w:cols w:num="2" w:sep="1" w:space="170"/>
          <w:noEndnote/>
          <w:docGrid w:linePitch="326"/>
        </w:sectPr>
      </w:pPr>
    </w:p>
    <w:p w:rsidR="00AC3553" w:rsidRPr="003525AD" w:rsidRDefault="00AC3553" w:rsidP="00AC3553">
      <w:pPr>
        <w:widowControl w:val="0"/>
        <w:kinsoku w:val="0"/>
        <w:overflowPunct w:val="0"/>
        <w:ind w:firstLine="0"/>
        <w:textAlignment w:val="baseline"/>
        <w:rPr>
          <w:rFonts w:cs="Times New Roman"/>
          <w:sz w:val="21"/>
          <w:szCs w:val="21"/>
        </w:rPr>
      </w:pPr>
    </w:p>
    <w:p w:rsidR="00AC3553" w:rsidRPr="00AC3553" w:rsidRDefault="00AC3553" w:rsidP="00AC3553">
      <w:pPr>
        <w:widowControl w:val="0"/>
        <w:kinsoku w:val="0"/>
        <w:overflowPunct w:val="0"/>
        <w:ind w:firstLine="0"/>
        <w:textAlignment w:val="baseline"/>
        <w:rPr>
          <w:rFonts w:cs="Times New Roman"/>
          <w:szCs w:val="24"/>
        </w:rPr>
      </w:pPr>
      <w:r w:rsidRPr="00AC3553">
        <w:rPr>
          <w:rFonts w:cs="Times New Roman"/>
          <w:szCs w:val="24"/>
        </w:rPr>
        <w:t>T</w:t>
      </w:r>
      <w:r w:rsidRPr="003525AD">
        <w:rPr>
          <w:rFonts w:cs="Times New Roman"/>
          <w:szCs w:val="24"/>
        </w:rPr>
        <w:t>HIS</w:t>
      </w:r>
      <w:r w:rsidRPr="00AC3553">
        <w:rPr>
          <w:rFonts w:cs="Times New Roman"/>
          <w:szCs w:val="24"/>
        </w:rPr>
        <w:t xml:space="preserve"> passage shows us our Lord once more at Capernaum. Once more we find Him doing His accustomed work, preaching the word, and hea</w:t>
      </w:r>
      <w:r w:rsidRPr="00AC3553">
        <w:rPr>
          <w:rFonts w:cs="Times New Roman"/>
          <w:szCs w:val="24"/>
        </w:rPr>
        <w:t>l</w:t>
      </w:r>
      <w:r w:rsidRPr="00AC3553">
        <w:rPr>
          <w:rFonts w:cs="Times New Roman"/>
          <w:szCs w:val="24"/>
        </w:rPr>
        <w:t>ing those that were sick.</w:t>
      </w:r>
    </w:p>
    <w:p w:rsidR="00AC3553" w:rsidRPr="00AC3553" w:rsidRDefault="00AC3553" w:rsidP="00AC3553">
      <w:pPr>
        <w:widowControl w:val="0"/>
        <w:kinsoku w:val="0"/>
        <w:overflowPunct w:val="0"/>
        <w:ind w:firstLine="144"/>
        <w:textAlignment w:val="baseline"/>
        <w:rPr>
          <w:rFonts w:cs="Times New Roman"/>
          <w:i/>
          <w:iCs/>
          <w:szCs w:val="24"/>
        </w:rPr>
      </w:pPr>
      <w:r w:rsidRPr="00AC3553">
        <w:rPr>
          <w:rFonts w:cs="Times New Roman"/>
          <w:szCs w:val="24"/>
        </w:rPr>
        <w:t xml:space="preserve">We see, in these verses, </w:t>
      </w:r>
      <w:r w:rsidRPr="00AC3553">
        <w:rPr>
          <w:rFonts w:cs="Times New Roman"/>
          <w:i/>
          <w:iCs/>
          <w:szCs w:val="24"/>
        </w:rPr>
        <w:t>what great spiritual privileges some persons enjoy, and yet make no use of them.</w:t>
      </w:r>
    </w:p>
    <w:p w:rsidR="00AC3553" w:rsidRPr="00AC3553" w:rsidRDefault="00AC3553" w:rsidP="00AC3553">
      <w:pPr>
        <w:widowControl w:val="0"/>
        <w:kinsoku w:val="0"/>
        <w:overflowPunct w:val="0"/>
        <w:ind w:firstLine="144"/>
        <w:textAlignment w:val="baseline"/>
        <w:rPr>
          <w:rFonts w:cs="Times New Roman"/>
          <w:szCs w:val="24"/>
        </w:rPr>
      </w:pPr>
      <w:r w:rsidRPr="00AC3553">
        <w:rPr>
          <w:rFonts w:cs="Times New Roman"/>
          <w:szCs w:val="24"/>
        </w:rPr>
        <w:t>This is a truth which is strikingly illustrated by the history of Capern</w:t>
      </w:r>
      <w:r w:rsidRPr="00AC3553">
        <w:rPr>
          <w:rFonts w:cs="Times New Roman"/>
          <w:szCs w:val="24"/>
        </w:rPr>
        <w:t>a</w:t>
      </w:r>
      <w:r w:rsidRPr="00AC3553">
        <w:rPr>
          <w:rFonts w:cs="Times New Roman"/>
          <w:szCs w:val="24"/>
        </w:rPr>
        <w:t>um. No city in Palestine appears to have enjoyed so much of our Lord</w:t>
      </w:r>
      <w:r w:rsidR="003525AD">
        <w:rPr>
          <w:rFonts w:cs="Times New Roman"/>
          <w:szCs w:val="24"/>
        </w:rPr>
        <w:t>’</w:t>
      </w:r>
      <w:r w:rsidRPr="00AC3553">
        <w:rPr>
          <w:rFonts w:cs="Times New Roman"/>
          <w:szCs w:val="24"/>
        </w:rPr>
        <w:t>s presence, during His earthly ministry, as did this city. It was the place where He dwelt, after He left Nazareth. (Matt. iv. 13.) It was the place where many of His miracles were worked, and many of His sermons d</w:t>
      </w:r>
      <w:r w:rsidRPr="00AC3553">
        <w:rPr>
          <w:rFonts w:cs="Times New Roman"/>
          <w:szCs w:val="24"/>
        </w:rPr>
        <w:t>e</w:t>
      </w:r>
      <w:r w:rsidRPr="00AC3553">
        <w:rPr>
          <w:rFonts w:cs="Times New Roman"/>
          <w:szCs w:val="24"/>
        </w:rPr>
        <w:t>livered. But nothing that Jesus said or did seems to have had any effect on the hearts of the inhabitants. They crowded to hear Him, as we read in this passage,</w:t>
      </w:r>
      <w:r w:rsidR="003525AD">
        <w:rPr>
          <w:rFonts w:cs="Times New Roman"/>
          <w:szCs w:val="24"/>
        </w:rPr>
        <w:t xml:space="preserve"> “</w:t>
      </w:r>
      <w:r w:rsidRPr="00AC3553">
        <w:rPr>
          <w:rFonts w:cs="Times New Roman"/>
          <w:szCs w:val="24"/>
        </w:rPr>
        <w:t>till there was no room about the door.</w:t>
      </w:r>
      <w:r w:rsidR="003525AD">
        <w:rPr>
          <w:rFonts w:cs="Times New Roman"/>
          <w:szCs w:val="24"/>
        </w:rPr>
        <w:t>”</w:t>
      </w:r>
      <w:r w:rsidRPr="00AC3553">
        <w:rPr>
          <w:rFonts w:cs="Times New Roman"/>
          <w:szCs w:val="24"/>
        </w:rPr>
        <w:t xml:space="preserve"> They were amazed. They were astonished. They were filled with wonder at His mighty works. But they were not converted. They lived in the full noon-tide blaze of the Sun of Righteous</w:t>
      </w:r>
      <w:r w:rsidRPr="00AC3553">
        <w:rPr>
          <w:rFonts w:cs="Times New Roman"/>
          <w:szCs w:val="24"/>
        </w:rPr>
        <w:softHyphen/>
        <w:t>ness, and yet their hearts remained hard. And they drew from our Lord the heaviest condemnation that He ever pronounced against any place, except Jerusalem</w:t>
      </w:r>
      <w:r w:rsidR="003525AD">
        <w:rPr>
          <w:rFonts w:cs="Times New Roman"/>
          <w:szCs w:val="24"/>
        </w:rPr>
        <w:t>: “</w:t>
      </w:r>
      <w:r w:rsidRPr="00AC3553">
        <w:rPr>
          <w:rFonts w:cs="Times New Roman"/>
          <w:szCs w:val="24"/>
        </w:rPr>
        <w:t>Thou, Capern</w:t>
      </w:r>
      <w:r w:rsidRPr="00AC3553">
        <w:rPr>
          <w:rFonts w:cs="Times New Roman"/>
          <w:szCs w:val="24"/>
        </w:rPr>
        <w:t>a</w:t>
      </w:r>
      <w:r w:rsidRPr="00AC3553">
        <w:rPr>
          <w:rFonts w:cs="Times New Roman"/>
          <w:szCs w:val="24"/>
        </w:rPr>
        <w:t>um, which art exalted unto heaven, shalt be brought down to hell</w:t>
      </w:r>
      <w:r w:rsidR="003525AD">
        <w:rPr>
          <w:rFonts w:cs="Times New Roman"/>
          <w:szCs w:val="24"/>
        </w:rPr>
        <w:t>:</w:t>
      </w:r>
      <w:r w:rsidRPr="00AC3553">
        <w:rPr>
          <w:rFonts w:cs="Times New Roman"/>
          <w:szCs w:val="24"/>
        </w:rPr>
        <w:t xml:space="preserve"> for if the mighty works, which have been done in thee, had been done in So</w:t>
      </w:r>
      <w:r w:rsidRPr="00AC3553">
        <w:rPr>
          <w:rFonts w:cs="Times New Roman"/>
          <w:szCs w:val="24"/>
        </w:rPr>
        <w:t>d</w:t>
      </w:r>
      <w:r w:rsidRPr="00AC3553">
        <w:rPr>
          <w:rFonts w:cs="Times New Roman"/>
          <w:szCs w:val="24"/>
        </w:rPr>
        <w:t>om, it would have remained until this day. But I say unto you, That it shall be more tolerable for the land of So</w:t>
      </w:r>
      <w:r w:rsidRPr="00AC3553">
        <w:rPr>
          <w:rFonts w:cs="Times New Roman"/>
          <w:szCs w:val="24"/>
        </w:rPr>
        <w:softHyphen/>
        <w:t>dom in the day of judgment, than for thee.</w:t>
      </w:r>
      <w:r w:rsidR="003525AD">
        <w:rPr>
          <w:rFonts w:cs="Times New Roman"/>
          <w:szCs w:val="24"/>
        </w:rPr>
        <w:t>”</w:t>
      </w:r>
      <w:r w:rsidRPr="00AC3553">
        <w:rPr>
          <w:rFonts w:cs="Times New Roman"/>
          <w:szCs w:val="24"/>
        </w:rPr>
        <w:t xml:space="preserve"> (Matt. xi. 23, 24.)</w:t>
      </w:r>
    </w:p>
    <w:p w:rsidR="00AC3553" w:rsidRPr="00AC3553" w:rsidRDefault="00AC3553" w:rsidP="003525AD">
      <w:pPr>
        <w:widowControl w:val="0"/>
        <w:kinsoku w:val="0"/>
        <w:overflowPunct w:val="0"/>
        <w:ind w:right="72" w:firstLine="216"/>
        <w:textAlignment w:val="baseline"/>
        <w:rPr>
          <w:rFonts w:cs="Times New Roman"/>
          <w:szCs w:val="24"/>
        </w:rPr>
      </w:pPr>
      <w:r w:rsidRPr="00AC3553">
        <w:rPr>
          <w:rFonts w:cs="Times New Roman"/>
          <w:szCs w:val="24"/>
        </w:rPr>
        <w:t>It is good for us all to mark well this case of Ca</w:t>
      </w:r>
      <w:r w:rsidRPr="00AC3553">
        <w:rPr>
          <w:rFonts w:cs="Times New Roman"/>
          <w:szCs w:val="24"/>
        </w:rPr>
        <w:softHyphen/>
        <w:t xml:space="preserve">pernaum. We are all too apt to suppose that it needs nothing but the powerful preaching of </w:t>
      </w:r>
      <w:r w:rsidRPr="00AC3553">
        <w:rPr>
          <w:rFonts w:cs="Times New Roman"/>
          <w:szCs w:val="24"/>
        </w:rPr>
        <w:lastRenderedPageBreak/>
        <w:t>the Gospel to con</w:t>
      </w:r>
      <w:r w:rsidRPr="00AC3553">
        <w:rPr>
          <w:rFonts w:cs="Times New Roman"/>
          <w:szCs w:val="24"/>
        </w:rPr>
        <w:softHyphen/>
        <w:t>vert people</w:t>
      </w:r>
      <w:r w:rsidR="003525AD">
        <w:rPr>
          <w:rFonts w:cs="Times New Roman"/>
          <w:szCs w:val="24"/>
        </w:rPr>
        <w:t>’</w:t>
      </w:r>
      <w:r w:rsidRPr="00AC3553">
        <w:rPr>
          <w:rFonts w:cs="Times New Roman"/>
          <w:szCs w:val="24"/>
        </w:rPr>
        <w:t xml:space="preserve">s souls, and that if the Gospel is only brought into a place everybody </w:t>
      </w:r>
      <w:r w:rsidRPr="00AC3553">
        <w:rPr>
          <w:rFonts w:cs="Times New Roman"/>
          <w:i/>
          <w:iCs/>
          <w:szCs w:val="24"/>
        </w:rPr>
        <w:t xml:space="preserve">must </w:t>
      </w:r>
      <w:r w:rsidRPr="00AC3553">
        <w:rPr>
          <w:rFonts w:cs="Times New Roman"/>
          <w:szCs w:val="24"/>
        </w:rPr>
        <w:t>believe. We forget the amazing power of unbelief, and the depth of man</w:t>
      </w:r>
      <w:r w:rsidR="003525AD">
        <w:rPr>
          <w:rFonts w:cs="Times New Roman"/>
          <w:szCs w:val="24"/>
        </w:rPr>
        <w:t>’</w:t>
      </w:r>
      <w:r w:rsidRPr="00AC3553">
        <w:rPr>
          <w:rFonts w:cs="Times New Roman"/>
          <w:szCs w:val="24"/>
        </w:rPr>
        <w:t>s enmity against God. We fo</w:t>
      </w:r>
      <w:r w:rsidRPr="00AC3553">
        <w:rPr>
          <w:rFonts w:cs="Times New Roman"/>
          <w:szCs w:val="24"/>
        </w:rPr>
        <w:t>r</w:t>
      </w:r>
      <w:r w:rsidRPr="00AC3553">
        <w:rPr>
          <w:rFonts w:cs="Times New Roman"/>
          <w:szCs w:val="24"/>
        </w:rPr>
        <w:t>get that the Capernaites heard the most faultless preaching, and saw it confirmed by the most surprising miracles, and yet remained dead in trespasses and sins. We need reminding that the same Gospel which is the savour of life to some, is the savour of death to others, and that the same fire which softens the wax will also harden the clay. Nothing, in fact, seems to harden man</w:t>
      </w:r>
      <w:r w:rsidR="003525AD">
        <w:rPr>
          <w:rFonts w:cs="Times New Roman"/>
          <w:szCs w:val="24"/>
        </w:rPr>
        <w:t>’</w:t>
      </w:r>
      <w:r w:rsidRPr="00AC3553">
        <w:rPr>
          <w:rFonts w:cs="Times New Roman"/>
          <w:szCs w:val="24"/>
        </w:rPr>
        <w:t>s heart so much, as to hear the Gospel reg</w:t>
      </w:r>
      <w:r w:rsidRPr="00AC3553">
        <w:rPr>
          <w:rFonts w:cs="Times New Roman"/>
          <w:szCs w:val="24"/>
        </w:rPr>
        <w:t>u</w:t>
      </w:r>
      <w:r w:rsidRPr="00AC3553">
        <w:rPr>
          <w:rFonts w:cs="Times New Roman"/>
          <w:szCs w:val="24"/>
        </w:rPr>
        <w:t>larly, and yet deliberately prefer the service of sin and the world. Never was there a people so highly favoured as the people of Capernaum, and never was there a people who appear to have become so hard.</w:t>
      </w:r>
      <w:r w:rsidR="003525AD">
        <w:rPr>
          <w:rFonts w:cs="Times New Roman"/>
          <w:szCs w:val="24"/>
        </w:rPr>
        <w:t xml:space="preserve"> </w:t>
      </w:r>
      <w:r w:rsidRPr="00AC3553">
        <w:rPr>
          <w:rFonts w:cs="Times New Roman"/>
          <w:szCs w:val="24"/>
        </w:rPr>
        <w:t xml:space="preserve">Let us beware of walking in their steps. We ought often to use the prayer of the Litany, </w:t>
      </w:r>
      <w:r w:rsidR="003525AD">
        <w:rPr>
          <w:rFonts w:cs="Times New Roman"/>
          <w:szCs w:val="24"/>
        </w:rPr>
        <w:t>“</w:t>
      </w:r>
      <w:r w:rsidRPr="00AC3553">
        <w:rPr>
          <w:rFonts w:cs="Times New Roman"/>
          <w:szCs w:val="24"/>
        </w:rPr>
        <w:t>From hardness of heart, Good Lord, deliver us.</w:t>
      </w:r>
      <w:r w:rsidR="003525AD">
        <w:rPr>
          <w:rFonts w:cs="Times New Roman"/>
          <w:szCs w:val="24"/>
        </w:rPr>
        <w:t>”</w:t>
      </w:r>
    </w:p>
    <w:p w:rsidR="00AC3553" w:rsidRPr="00AC3553" w:rsidRDefault="00AC3553" w:rsidP="00AC3553">
      <w:pPr>
        <w:widowControl w:val="0"/>
        <w:kinsoku w:val="0"/>
        <w:overflowPunct w:val="0"/>
        <w:ind w:firstLine="216"/>
        <w:textAlignment w:val="baseline"/>
        <w:rPr>
          <w:rFonts w:cs="Times New Roman"/>
          <w:i/>
          <w:iCs/>
          <w:szCs w:val="24"/>
        </w:rPr>
      </w:pPr>
      <w:r w:rsidRPr="00AC3553">
        <w:rPr>
          <w:rFonts w:cs="Times New Roman"/>
          <w:szCs w:val="24"/>
        </w:rPr>
        <w:t xml:space="preserve">We see, in the second place, from these verses, </w:t>
      </w:r>
      <w:r w:rsidRPr="00AC3553">
        <w:rPr>
          <w:rFonts w:cs="Times New Roman"/>
          <w:i/>
          <w:iCs/>
          <w:szCs w:val="24"/>
        </w:rPr>
        <w:t>how great a blessing affliction may prove to a man</w:t>
      </w:r>
      <w:r w:rsidR="003525AD">
        <w:rPr>
          <w:rFonts w:cs="Times New Roman"/>
          <w:i/>
          <w:iCs/>
          <w:szCs w:val="24"/>
        </w:rPr>
        <w:t>’</w:t>
      </w:r>
      <w:r w:rsidRPr="00AC3553">
        <w:rPr>
          <w:rFonts w:cs="Times New Roman"/>
          <w:i/>
          <w:iCs/>
          <w:szCs w:val="24"/>
        </w:rPr>
        <w:t>s soul.</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We are told that one sick of the palsy was brought to our Lord, at C</w:t>
      </w:r>
      <w:r w:rsidRPr="00AC3553">
        <w:rPr>
          <w:rFonts w:cs="Times New Roman"/>
          <w:szCs w:val="24"/>
        </w:rPr>
        <w:t>a</w:t>
      </w:r>
      <w:r w:rsidRPr="00AC3553">
        <w:rPr>
          <w:rFonts w:cs="Times New Roman"/>
          <w:szCs w:val="24"/>
        </w:rPr>
        <w:t>pernaum, in order to be healed. Helpless and impotent, he was carried in his bed by four kind friends, and let down into the midst of the place where Jesus was preaching. At once the object of the man</w:t>
      </w:r>
      <w:r w:rsidR="003525AD">
        <w:rPr>
          <w:rFonts w:cs="Times New Roman"/>
          <w:szCs w:val="24"/>
        </w:rPr>
        <w:t>’</w:t>
      </w:r>
      <w:r w:rsidRPr="00AC3553">
        <w:rPr>
          <w:rFonts w:cs="Times New Roman"/>
          <w:szCs w:val="24"/>
        </w:rPr>
        <w:t>s desire was gained. The great Physician of soul and body saw him, and gave him speedy relief. He restored him to health and strength. He granted him the far greater blessing of forgiveness of sins. In short the man who had been carried from his house that morning weak, dependent, and bowed down both in body and soul, re</w:t>
      </w:r>
      <w:r w:rsidRPr="00AC3553">
        <w:rPr>
          <w:rFonts w:cs="Times New Roman"/>
          <w:szCs w:val="24"/>
        </w:rPr>
        <w:softHyphen/>
        <w:t>turned to his own house rejoicing.</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Who can doubt that to the end of his days this man would thank God for this palsy</w:t>
      </w:r>
      <w:r w:rsidR="003525AD">
        <w:rPr>
          <w:rFonts w:cs="Times New Roman"/>
          <w:szCs w:val="24"/>
        </w:rPr>
        <w:t>?</w:t>
      </w:r>
      <w:r w:rsidRPr="00AC3553">
        <w:rPr>
          <w:rFonts w:cs="Times New Roman"/>
          <w:szCs w:val="24"/>
        </w:rPr>
        <w:t xml:space="preserve"> Without it he might probably have lived and died in ign</w:t>
      </w:r>
      <w:r w:rsidRPr="00AC3553">
        <w:rPr>
          <w:rFonts w:cs="Times New Roman"/>
          <w:szCs w:val="24"/>
        </w:rPr>
        <w:t>o</w:t>
      </w:r>
      <w:r w:rsidRPr="00AC3553">
        <w:rPr>
          <w:rFonts w:cs="Times New Roman"/>
          <w:szCs w:val="24"/>
        </w:rPr>
        <w:t>rance, and never seen Christ at all. Without it, he might have kept his sheep on the green hills of Galilee all his life long, and never been brought to Christ, and never heard these blessed words</w:t>
      </w:r>
      <w:r w:rsidR="003525AD">
        <w:rPr>
          <w:rFonts w:cs="Times New Roman"/>
          <w:szCs w:val="24"/>
        </w:rPr>
        <w:t xml:space="preserve"> “</w:t>
      </w:r>
      <w:r w:rsidRPr="00AC3553">
        <w:rPr>
          <w:rFonts w:cs="Times New Roman"/>
          <w:szCs w:val="24"/>
        </w:rPr>
        <w:t>thy sins be fo</w:t>
      </w:r>
      <w:r w:rsidRPr="00AC3553">
        <w:rPr>
          <w:rFonts w:cs="Times New Roman"/>
          <w:szCs w:val="24"/>
        </w:rPr>
        <w:t>r</w:t>
      </w:r>
      <w:r w:rsidRPr="00AC3553">
        <w:rPr>
          <w:rFonts w:cs="Times New Roman"/>
          <w:szCs w:val="24"/>
        </w:rPr>
        <w:t>given thee.</w:t>
      </w:r>
      <w:r w:rsidR="003525AD">
        <w:rPr>
          <w:rFonts w:cs="Times New Roman"/>
          <w:szCs w:val="24"/>
        </w:rPr>
        <w:t>”</w:t>
      </w:r>
      <w:r w:rsidRPr="00AC3553">
        <w:rPr>
          <w:rFonts w:cs="Times New Roman"/>
          <w:szCs w:val="24"/>
        </w:rPr>
        <w:t xml:space="preserve"> That palsy was indeed a blessing. Who can tell but it was the beginning of eternal life to his soul</w:t>
      </w:r>
      <w:r w:rsidR="003525AD">
        <w:rPr>
          <w:rFonts w:cs="Times New Roman"/>
          <w:szCs w:val="24"/>
        </w:rPr>
        <w:t>?</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How many in every age can testify that this palsied man</w:t>
      </w:r>
      <w:r w:rsidR="003525AD">
        <w:rPr>
          <w:rFonts w:cs="Times New Roman"/>
          <w:szCs w:val="24"/>
        </w:rPr>
        <w:t>’</w:t>
      </w:r>
      <w:r w:rsidRPr="00AC3553">
        <w:rPr>
          <w:rFonts w:cs="Times New Roman"/>
          <w:szCs w:val="24"/>
        </w:rPr>
        <w:t>s experience has been their own</w:t>
      </w:r>
      <w:r w:rsidR="003525AD">
        <w:rPr>
          <w:rFonts w:cs="Times New Roman"/>
          <w:szCs w:val="24"/>
        </w:rPr>
        <w:t>!</w:t>
      </w:r>
      <w:r w:rsidRPr="00AC3553">
        <w:rPr>
          <w:rFonts w:cs="Times New Roman"/>
          <w:szCs w:val="24"/>
        </w:rPr>
        <w:t xml:space="preserve"> They have learned wisdom by affliction. Bereav</w:t>
      </w:r>
      <w:r w:rsidRPr="00AC3553">
        <w:rPr>
          <w:rFonts w:cs="Times New Roman"/>
          <w:szCs w:val="24"/>
        </w:rPr>
        <w:t>e</w:t>
      </w:r>
      <w:r w:rsidRPr="00AC3553">
        <w:rPr>
          <w:rFonts w:cs="Times New Roman"/>
          <w:szCs w:val="24"/>
        </w:rPr>
        <w:t>ments have proved mercies. Losses have proved real gains. Sicknesses have led them to the great Physician of souls, sent them to the Bible, shut out the world, shown them their own foolishness, taught them to pray. Thousands can say like David,</w:t>
      </w:r>
      <w:r w:rsidR="003525AD">
        <w:rPr>
          <w:rFonts w:cs="Times New Roman"/>
          <w:szCs w:val="24"/>
        </w:rPr>
        <w:t xml:space="preserve"> “</w:t>
      </w:r>
      <w:r w:rsidRPr="00AC3553">
        <w:rPr>
          <w:rFonts w:cs="Times New Roman"/>
          <w:szCs w:val="24"/>
        </w:rPr>
        <w:t>It is good for me that I was afflic</w:t>
      </w:r>
      <w:r w:rsidRPr="00AC3553">
        <w:rPr>
          <w:rFonts w:cs="Times New Roman"/>
          <w:szCs w:val="24"/>
        </w:rPr>
        <w:t>t</w:t>
      </w:r>
      <w:r w:rsidRPr="00AC3553">
        <w:rPr>
          <w:rFonts w:cs="Times New Roman"/>
          <w:szCs w:val="24"/>
        </w:rPr>
        <w:t>ed, that I might learn thy statutes.</w:t>
      </w:r>
      <w:r w:rsidR="003525AD">
        <w:rPr>
          <w:rFonts w:cs="Times New Roman"/>
          <w:szCs w:val="24"/>
        </w:rPr>
        <w:t>”</w:t>
      </w:r>
      <w:r w:rsidRPr="00AC3553">
        <w:rPr>
          <w:rFonts w:cs="Times New Roman"/>
          <w:szCs w:val="24"/>
        </w:rPr>
        <w:t xml:space="preserve"> (Psal. cxix. 71.)</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Let us beware of murmuring under affliction. We may be sure there is a needs-be for every cross, and a wise reason for every trial. Every sic</w:t>
      </w:r>
      <w:r w:rsidRPr="00AC3553">
        <w:rPr>
          <w:rFonts w:cs="Times New Roman"/>
          <w:szCs w:val="24"/>
        </w:rPr>
        <w:t>k</w:t>
      </w:r>
      <w:r w:rsidRPr="00AC3553">
        <w:rPr>
          <w:rFonts w:cs="Times New Roman"/>
          <w:szCs w:val="24"/>
        </w:rPr>
        <w:t xml:space="preserve">ness and sorrow is a gracious message from God, and is meant to call us </w:t>
      </w:r>
      <w:r w:rsidRPr="00AC3553">
        <w:rPr>
          <w:rFonts w:cs="Times New Roman"/>
          <w:szCs w:val="24"/>
        </w:rPr>
        <w:lastRenderedPageBreak/>
        <w:t>nearer to Him. Let us pray that we may learn the lesson that each affli</w:t>
      </w:r>
      <w:r w:rsidRPr="00AC3553">
        <w:rPr>
          <w:rFonts w:cs="Times New Roman"/>
          <w:szCs w:val="24"/>
        </w:rPr>
        <w:t>c</w:t>
      </w:r>
      <w:r w:rsidRPr="00AC3553">
        <w:rPr>
          <w:rFonts w:cs="Times New Roman"/>
          <w:szCs w:val="24"/>
        </w:rPr>
        <w:t>tion is appointed to convey. Let us see that we</w:t>
      </w:r>
      <w:r w:rsidR="003525AD">
        <w:rPr>
          <w:rFonts w:cs="Times New Roman"/>
          <w:szCs w:val="24"/>
        </w:rPr>
        <w:t xml:space="preserve"> “</w:t>
      </w:r>
      <w:r w:rsidRPr="00AC3553">
        <w:rPr>
          <w:rFonts w:cs="Times New Roman"/>
          <w:szCs w:val="24"/>
        </w:rPr>
        <w:t>refuse not Him that speaketh.</w:t>
      </w:r>
      <w:r w:rsidR="003525AD">
        <w:rPr>
          <w:rFonts w:cs="Times New Roman"/>
          <w:szCs w:val="24"/>
        </w:rPr>
        <w:t>”</w:t>
      </w:r>
    </w:p>
    <w:p w:rsidR="00AC3553" w:rsidRPr="00AC3553" w:rsidRDefault="00AC3553" w:rsidP="00AC3553">
      <w:pPr>
        <w:widowControl w:val="0"/>
        <w:kinsoku w:val="0"/>
        <w:overflowPunct w:val="0"/>
        <w:ind w:firstLine="216"/>
        <w:textAlignment w:val="baseline"/>
        <w:rPr>
          <w:rFonts w:cs="Times New Roman"/>
          <w:i/>
          <w:iCs/>
          <w:szCs w:val="24"/>
        </w:rPr>
      </w:pPr>
      <w:r w:rsidRPr="00AC3553">
        <w:rPr>
          <w:rFonts w:cs="Times New Roman"/>
          <w:szCs w:val="24"/>
        </w:rPr>
        <w:t xml:space="preserve">We see, in the last place, in these verses, </w:t>
      </w:r>
      <w:r w:rsidRPr="00AC3553">
        <w:rPr>
          <w:rFonts w:cs="Times New Roman"/>
          <w:i/>
          <w:iCs/>
          <w:szCs w:val="24"/>
        </w:rPr>
        <w:t>the priestly power of forgi</w:t>
      </w:r>
      <w:r w:rsidRPr="00AC3553">
        <w:rPr>
          <w:rFonts w:cs="Times New Roman"/>
          <w:i/>
          <w:iCs/>
          <w:szCs w:val="24"/>
        </w:rPr>
        <w:t>v</w:t>
      </w:r>
      <w:r w:rsidRPr="00AC3553">
        <w:rPr>
          <w:rFonts w:cs="Times New Roman"/>
          <w:i/>
          <w:iCs/>
          <w:szCs w:val="24"/>
        </w:rPr>
        <w:t>ing sins, which is possessed by our Lord Jesus Christ.</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We read that our Lord said to the sick of the palsy,</w:t>
      </w:r>
      <w:r w:rsidR="003525AD">
        <w:rPr>
          <w:rFonts w:cs="Times New Roman"/>
          <w:szCs w:val="24"/>
        </w:rPr>
        <w:t xml:space="preserve"> “</w:t>
      </w:r>
      <w:r w:rsidRPr="00AC3553">
        <w:rPr>
          <w:rFonts w:cs="Times New Roman"/>
          <w:szCs w:val="24"/>
        </w:rPr>
        <w:t>Son, thy sins be forgiven thee.</w:t>
      </w:r>
      <w:r w:rsidR="003525AD">
        <w:rPr>
          <w:rFonts w:cs="Times New Roman"/>
          <w:szCs w:val="24"/>
        </w:rPr>
        <w:t>”</w:t>
      </w:r>
      <w:r w:rsidRPr="00AC3553">
        <w:rPr>
          <w:rFonts w:cs="Times New Roman"/>
          <w:szCs w:val="24"/>
        </w:rPr>
        <w:t xml:space="preserve"> He said these words with a meaning. He knew the hearts of the Scribes by whom He wa</w:t>
      </w:r>
      <w:r w:rsidR="00441FA1">
        <w:rPr>
          <w:rFonts w:cs="Times New Roman"/>
          <w:szCs w:val="24"/>
        </w:rPr>
        <w:t>s surrounded. He intended to sho</w:t>
      </w:r>
      <w:r w:rsidRPr="00AC3553">
        <w:rPr>
          <w:rFonts w:cs="Times New Roman"/>
          <w:szCs w:val="24"/>
        </w:rPr>
        <w:t>w them that He laid claim to be the true High Priest, and to have the power of absolving sinners, though at present the claim was seldom put forward. But that He had the power He told them expressly. He says,</w:t>
      </w:r>
      <w:r w:rsidR="003525AD">
        <w:rPr>
          <w:rFonts w:cs="Times New Roman"/>
          <w:szCs w:val="24"/>
        </w:rPr>
        <w:t xml:space="preserve"> “</w:t>
      </w:r>
      <w:r w:rsidRPr="00AC3553">
        <w:rPr>
          <w:rFonts w:cs="Times New Roman"/>
          <w:szCs w:val="24"/>
        </w:rPr>
        <w:t>The Son of man hath power on earth to forgive sins.</w:t>
      </w:r>
      <w:r w:rsidR="003525AD">
        <w:rPr>
          <w:rFonts w:cs="Times New Roman"/>
          <w:szCs w:val="24"/>
        </w:rPr>
        <w:t>”</w:t>
      </w:r>
      <w:r w:rsidRPr="00AC3553">
        <w:rPr>
          <w:rFonts w:cs="Times New Roman"/>
          <w:szCs w:val="24"/>
        </w:rPr>
        <w:t xml:space="preserve"> In saying</w:t>
      </w:r>
      <w:r w:rsidR="003525AD">
        <w:rPr>
          <w:rFonts w:cs="Times New Roman"/>
          <w:szCs w:val="24"/>
        </w:rPr>
        <w:t xml:space="preserve"> “</w:t>
      </w:r>
      <w:r w:rsidRPr="00AC3553">
        <w:rPr>
          <w:rFonts w:cs="Times New Roman"/>
          <w:szCs w:val="24"/>
        </w:rPr>
        <w:t>thy sins be forgiven thee,</w:t>
      </w:r>
      <w:r w:rsidR="003525AD">
        <w:rPr>
          <w:rFonts w:cs="Times New Roman"/>
          <w:szCs w:val="24"/>
        </w:rPr>
        <w:t>”</w:t>
      </w:r>
      <w:r w:rsidRPr="00AC3553">
        <w:rPr>
          <w:rFonts w:cs="Times New Roman"/>
          <w:szCs w:val="24"/>
        </w:rPr>
        <w:t xml:space="preserve"> He had only exercised His rightful office.</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Let us consider how great must be the authority of Him, who has the power to forgive sins</w:t>
      </w:r>
      <w:r w:rsidR="003525AD">
        <w:rPr>
          <w:rFonts w:cs="Times New Roman"/>
          <w:szCs w:val="24"/>
        </w:rPr>
        <w:t>!</w:t>
      </w:r>
      <w:r w:rsidRPr="00AC3553">
        <w:rPr>
          <w:rFonts w:cs="Times New Roman"/>
          <w:szCs w:val="24"/>
        </w:rPr>
        <w:t xml:space="preserve"> This is the thing that none can do but God. No angel in heaven, no man upon earth, no church in council, no minister of any denomination, can take away from the sinner</w:t>
      </w:r>
      <w:r w:rsidR="003525AD">
        <w:rPr>
          <w:rFonts w:cs="Times New Roman"/>
          <w:szCs w:val="24"/>
        </w:rPr>
        <w:t>’</w:t>
      </w:r>
      <w:r w:rsidRPr="00AC3553">
        <w:rPr>
          <w:rFonts w:cs="Times New Roman"/>
          <w:szCs w:val="24"/>
        </w:rPr>
        <w:t>s conscience the load of guilt, and give him</w:t>
      </w:r>
      <w:r w:rsidRPr="00AC3553">
        <w:rPr>
          <w:rFonts w:cs="Times New Roman"/>
          <w:szCs w:val="24"/>
          <w:u w:val="single"/>
        </w:rPr>
        <w:t xml:space="preserve"> </w:t>
      </w:r>
      <w:r w:rsidRPr="00AC3553">
        <w:rPr>
          <w:rFonts w:cs="Times New Roman"/>
          <w:szCs w:val="24"/>
        </w:rPr>
        <w:t>peace with God. They may point to the fountain open for all sin. They may declare with authority whose sins God is wil</w:t>
      </w:r>
      <w:r w:rsidRPr="00AC3553">
        <w:rPr>
          <w:rFonts w:cs="Times New Roman"/>
          <w:szCs w:val="24"/>
        </w:rPr>
        <w:t>l</w:t>
      </w:r>
      <w:r w:rsidRPr="00AC3553">
        <w:rPr>
          <w:rFonts w:cs="Times New Roman"/>
          <w:szCs w:val="24"/>
        </w:rPr>
        <w:t>ing to forgive. But they cannot absolve by their own authority. They cannot put away transgressions. This is the peculiar prerogative of God, and a prerogative which He has put in the hands of His Son Jesus Christ.</w:t>
      </w:r>
    </w:p>
    <w:p w:rsidR="00AC3553" w:rsidRPr="00AC3553" w:rsidRDefault="00AC3553" w:rsidP="00AC3553">
      <w:pPr>
        <w:widowControl w:val="0"/>
        <w:kinsoku w:val="0"/>
        <w:overflowPunct w:val="0"/>
        <w:ind w:left="72" w:firstLine="216"/>
        <w:textAlignment w:val="baseline"/>
        <w:rPr>
          <w:rFonts w:cs="Times New Roman"/>
          <w:szCs w:val="24"/>
        </w:rPr>
      </w:pPr>
      <w:r w:rsidRPr="00AC3553">
        <w:rPr>
          <w:rFonts w:cs="Times New Roman"/>
          <w:szCs w:val="24"/>
        </w:rPr>
        <w:t>Let us think for a moment how great a blessing it is, that Jesus is our great High Priest, and that we know where to go for absolution</w:t>
      </w:r>
      <w:r w:rsidR="003525AD">
        <w:rPr>
          <w:rFonts w:cs="Times New Roman"/>
          <w:szCs w:val="24"/>
        </w:rPr>
        <w:t>!</w:t>
      </w:r>
      <w:r w:rsidRPr="00AC3553">
        <w:rPr>
          <w:rFonts w:cs="Times New Roman"/>
          <w:szCs w:val="24"/>
        </w:rPr>
        <w:t xml:space="preserve"> We must have a Priest and a sacrifice between ourselves and God. Co</w:t>
      </w:r>
      <w:r w:rsidRPr="00AC3553">
        <w:rPr>
          <w:rFonts w:cs="Times New Roman"/>
          <w:szCs w:val="24"/>
        </w:rPr>
        <w:t>n</w:t>
      </w:r>
      <w:r w:rsidRPr="00AC3553">
        <w:rPr>
          <w:rFonts w:cs="Times New Roman"/>
          <w:szCs w:val="24"/>
        </w:rPr>
        <w:t>science de</w:t>
      </w:r>
      <w:r w:rsidRPr="00AC3553">
        <w:rPr>
          <w:rFonts w:cs="Times New Roman"/>
          <w:szCs w:val="24"/>
        </w:rPr>
        <w:softHyphen/>
        <w:t>mands an atonement for our many sins. God</w:t>
      </w:r>
      <w:r w:rsidR="003525AD">
        <w:rPr>
          <w:rFonts w:cs="Times New Roman"/>
          <w:szCs w:val="24"/>
        </w:rPr>
        <w:t>’</w:t>
      </w:r>
      <w:r w:rsidRPr="00AC3553">
        <w:rPr>
          <w:rFonts w:cs="Times New Roman"/>
          <w:szCs w:val="24"/>
        </w:rPr>
        <w:t>s holiness makes it absolutely needful. Without an atoning Priest there can be no peace of soul. Jesus Christ is the very Priest that we need, mighty to forgive and pardon, tender-hearted and willing to save.</w:t>
      </w:r>
    </w:p>
    <w:p w:rsidR="00AC3553" w:rsidRPr="00AC3553" w:rsidRDefault="00AC3553" w:rsidP="00AC3553">
      <w:pPr>
        <w:widowControl w:val="0"/>
        <w:kinsoku w:val="0"/>
        <w:overflowPunct w:val="0"/>
        <w:ind w:left="72" w:firstLine="216"/>
        <w:textAlignment w:val="baseline"/>
        <w:rPr>
          <w:rFonts w:cs="Times New Roman"/>
          <w:szCs w:val="24"/>
        </w:rPr>
      </w:pPr>
      <w:r w:rsidRPr="00AC3553">
        <w:rPr>
          <w:rFonts w:cs="Times New Roman"/>
          <w:szCs w:val="24"/>
        </w:rPr>
        <w:t>And now let us ask ourselves whether we have yet known the Lord Jesus as our High Priest</w:t>
      </w:r>
      <w:r w:rsidR="003525AD">
        <w:rPr>
          <w:rFonts w:cs="Times New Roman"/>
          <w:szCs w:val="24"/>
        </w:rPr>
        <w:t>?</w:t>
      </w:r>
      <w:r w:rsidRPr="00AC3553">
        <w:rPr>
          <w:rFonts w:cs="Times New Roman"/>
          <w:szCs w:val="24"/>
        </w:rPr>
        <w:t xml:space="preserve"> Have we applied to Him</w:t>
      </w:r>
      <w:r w:rsidR="003525AD">
        <w:rPr>
          <w:rFonts w:cs="Times New Roman"/>
          <w:szCs w:val="24"/>
        </w:rPr>
        <w:t>?</w:t>
      </w:r>
      <w:r w:rsidRPr="00AC3553">
        <w:rPr>
          <w:rFonts w:cs="Times New Roman"/>
          <w:szCs w:val="24"/>
        </w:rPr>
        <w:t xml:space="preserve"> Have we sought a</w:t>
      </w:r>
      <w:r w:rsidRPr="00AC3553">
        <w:rPr>
          <w:rFonts w:cs="Times New Roman"/>
          <w:szCs w:val="24"/>
        </w:rPr>
        <w:t>b</w:t>
      </w:r>
      <w:r w:rsidRPr="00AC3553">
        <w:rPr>
          <w:rFonts w:cs="Times New Roman"/>
          <w:szCs w:val="24"/>
        </w:rPr>
        <w:t>solution</w:t>
      </w:r>
      <w:r w:rsidR="003525AD">
        <w:rPr>
          <w:rFonts w:cs="Times New Roman"/>
          <w:szCs w:val="24"/>
        </w:rPr>
        <w:t>?</w:t>
      </w:r>
      <w:r w:rsidRPr="00AC3553">
        <w:rPr>
          <w:rFonts w:cs="Times New Roman"/>
          <w:szCs w:val="24"/>
        </w:rPr>
        <w:t xml:space="preserve"> If not, we are yet in our sins. May we never rest till the Spirit witnesses with our spirit that we have sat at the feet of Jesus and heard his voice, saying,</w:t>
      </w:r>
      <w:r w:rsidR="003525AD">
        <w:rPr>
          <w:rFonts w:cs="Times New Roman"/>
          <w:szCs w:val="24"/>
        </w:rPr>
        <w:t xml:space="preserve"> “</w:t>
      </w:r>
      <w:r w:rsidRPr="00AC3553">
        <w:rPr>
          <w:rFonts w:cs="Times New Roman"/>
          <w:szCs w:val="24"/>
        </w:rPr>
        <w:t>Son, thy sins be for</w:t>
      </w:r>
      <w:r w:rsidRPr="00AC3553">
        <w:rPr>
          <w:rFonts w:cs="Times New Roman"/>
          <w:szCs w:val="24"/>
        </w:rPr>
        <w:softHyphen/>
        <w:t>given thee.</w:t>
      </w:r>
      <w:r w:rsidR="003525AD">
        <w:rPr>
          <w:rFonts w:cs="Times New Roman"/>
          <w:szCs w:val="24"/>
        </w:rPr>
        <w:t>”</w:t>
      </w:r>
    </w:p>
    <w:p w:rsidR="00AC3553" w:rsidRPr="003525AD" w:rsidRDefault="00AC3553">
      <w:pPr>
        <w:rPr>
          <w:rFonts w:cs="Times New Roman"/>
          <w:sz w:val="15"/>
          <w:szCs w:val="15"/>
        </w:rPr>
      </w:pPr>
      <w:r w:rsidRPr="003525AD">
        <w:rPr>
          <w:rFonts w:cs="Times New Roman"/>
          <w:sz w:val="15"/>
          <w:szCs w:val="15"/>
        </w:rPr>
        <w:br w:type="page"/>
      </w:r>
    </w:p>
    <w:p w:rsidR="00AC3553" w:rsidRPr="00AC3553" w:rsidRDefault="00AC3553" w:rsidP="00AC3553">
      <w:pPr>
        <w:widowControl w:val="0"/>
        <w:kinsoku w:val="0"/>
        <w:overflowPunct w:val="0"/>
        <w:spacing w:line="360" w:lineRule="auto"/>
        <w:ind w:firstLine="0"/>
        <w:jc w:val="center"/>
        <w:textAlignment w:val="baseline"/>
        <w:rPr>
          <w:rFonts w:cs="Times New Roman"/>
          <w:szCs w:val="24"/>
        </w:rPr>
      </w:pPr>
      <w:r w:rsidRPr="00AC3553">
        <w:rPr>
          <w:rFonts w:cs="Times New Roman"/>
          <w:szCs w:val="24"/>
        </w:rPr>
        <w:lastRenderedPageBreak/>
        <w:t>MARK II. 13</w:t>
      </w:r>
      <w:r w:rsidR="007906CB">
        <w:rPr>
          <w:rFonts w:cs="Times New Roman"/>
          <w:szCs w:val="24"/>
        </w:rPr>
        <w:t>–</w:t>
      </w:r>
      <w:r w:rsidRPr="00AC3553">
        <w:rPr>
          <w:rFonts w:cs="Times New Roman"/>
          <w:szCs w:val="24"/>
        </w:rPr>
        <w:t>22.</w:t>
      </w:r>
    </w:p>
    <w:p w:rsidR="00AC3553" w:rsidRPr="003525AD" w:rsidRDefault="00AC3553" w:rsidP="00AC3553">
      <w:pPr>
        <w:widowControl w:val="0"/>
        <w:kinsoku w:val="0"/>
        <w:overflowPunct w:val="0"/>
        <w:spacing w:line="240" w:lineRule="auto"/>
        <w:ind w:firstLine="144"/>
        <w:textAlignment w:val="baseline"/>
        <w:rPr>
          <w:rFonts w:cs="Times New Roman"/>
          <w:sz w:val="20"/>
          <w:szCs w:val="20"/>
        </w:rPr>
        <w:sectPr w:rsidR="00AC3553" w:rsidRPr="003525AD" w:rsidSect="00AC3553">
          <w:type w:val="continuous"/>
          <w:pgSz w:w="11907" w:h="16839" w:code="9"/>
          <w:pgMar w:top="1701" w:right="2438" w:bottom="1701" w:left="2438" w:header="720" w:footer="720" w:gutter="0"/>
          <w:cols w:space="720"/>
          <w:noEndnote/>
          <w:docGrid w:linePitch="326"/>
        </w:sectPr>
      </w:pPr>
    </w:p>
    <w:p w:rsidR="00AC3553" w:rsidRPr="00AC3553" w:rsidRDefault="00AC3553" w:rsidP="00AC3553">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lastRenderedPageBreak/>
        <w:t>13 And he went forth again by the sea side</w:t>
      </w:r>
      <w:r w:rsidR="003525AD">
        <w:rPr>
          <w:rFonts w:cs="Times New Roman"/>
          <w:sz w:val="20"/>
          <w:szCs w:val="20"/>
        </w:rPr>
        <w:t>;</w:t>
      </w:r>
      <w:r w:rsidRPr="00AC3553">
        <w:rPr>
          <w:rFonts w:cs="Times New Roman"/>
          <w:sz w:val="20"/>
          <w:szCs w:val="20"/>
        </w:rPr>
        <w:t xml:space="preserve"> and all the multitude resort</w:t>
      </w:r>
      <w:r w:rsidRPr="00AC3553">
        <w:rPr>
          <w:rFonts w:cs="Times New Roman"/>
          <w:sz w:val="20"/>
          <w:szCs w:val="20"/>
        </w:rPr>
        <w:softHyphen/>
        <w:t>ed unto him, and he taught them.</w:t>
      </w:r>
    </w:p>
    <w:p w:rsidR="00AC3553" w:rsidRPr="00AC3553" w:rsidRDefault="00AC3553" w:rsidP="00AC3553">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 xml:space="preserve">14 And as he passed by, he saw Levi the </w:t>
      </w:r>
      <w:r w:rsidRPr="00AC3553">
        <w:rPr>
          <w:rFonts w:cs="Times New Roman"/>
          <w:i/>
          <w:iCs/>
          <w:sz w:val="20"/>
          <w:szCs w:val="20"/>
        </w:rPr>
        <w:t xml:space="preserve">son </w:t>
      </w:r>
      <w:r w:rsidRPr="00AC3553">
        <w:rPr>
          <w:rFonts w:cs="Times New Roman"/>
          <w:sz w:val="20"/>
          <w:szCs w:val="20"/>
        </w:rPr>
        <w:t>of Alphæus sitting at the receipt of custom, and said unto him, Follow me. And he arose and followed him.</w:t>
      </w:r>
    </w:p>
    <w:p w:rsidR="00441FA1" w:rsidRPr="00AC3553" w:rsidRDefault="00AC3553" w:rsidP="001B64ED">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15 And it came to pass, that, as Jesus sat at meat in his house, many Publicans and sinners sat also together</w:t>
      </w:r>
      <w:r w:rsidR="001B64ED">
        <w:rPr>
          <w:rFonts w:cs="Times New Roman"/>
          <w:sz w:val="20"/>
          <w:szCs w:val="20"/>
        </w:rPr>
        <w:t xml:space="preserve"> </w:t>
      </w:r>
      <w:r w:rsidR="00441FA1" w:rsidRPr="00AC3553">
        <w:rPr>
          <w:rFonts w:cs="Times New Roman"/>
          <w:sz w:val="20"/>
          <w:szCs w:val="20"/>
        </w:rPr>
        <w:t>with Jesus and his disciples</w:t>
      </w:r>
      <w:r w:rsidR="00441FA1">
        <w:rPr>
          <w:rFonts w:cs="Times New Roman"/>
          <w:sz w:val="20"/>
          <w:szCs w:val="20"/>
        </w:rPr>
        <w:t>:</w:t>
      </w:r>
      <w:r w:rsidR="00441FA1" w:rsidRPr="00AC3553">
        <w:rPr>
          <w:rFonts w:cs="Times New Roman"/>
          <w:sz w:val="20"/>
          <w:szCs w:val="20"/>
        </w:rPr>
        <w:t xml:space="preserve"> for there were many, and they followed him.</w:t>
      </w:r>
    </w:p>
    <w:p w:rsidR="001B64ED" w:rsidRDefault="00441FA1" w:rsidP="001B64ED">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16 And when the Scribes and Pha</w:t>
      </w:r>
      <w:r w:rsidRPr="00AC3553">
        <w:rPr>
          <w:rFonts w:cs="Times New Roman"/>
          <w:sz w:val="20"/>
          <w:szCs w:val="20"/>
        </w:rPr>
        <w:softHyphen/>
        <w:t>risees saw him eat with Publicans and sinners, they said unto his dis</w:t>
      </w:r>
      <w:r w:rsidRPr="00AC3553">
        <w:rPr>
          <w:rFonts w:cs="Times New Roman"/>
          <w:sz w:val="20"/>
          <w:szCs w:val="20"/>
        </w:rPr>
        <w:softHyphen/>
        <w:t>ciples, How is it that he eateth and drinketh with Publicans and sinners</w:t>
      </w:r>
      <w:r>
        <w:rPr>
          <w:rFonts w:cs="Times New Roman"/>
          <w:sz w:val="20"/>
          <w:szCs w:val="20"/>
        </w:rPr>
        <w:t>?</w:t>
      </w:r>
    </w:p>
    <w:p w:rsidR="00441FA1" w:rsidRPr="00AC3553" w:rsidRDefault="00441FA1" w:rsidP="001B64ED">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 xml:space="preserve">17 When Jesus heard </w:t>
      </w:r>
      <w:r w:rsidRPr="00AC3553">
        <w:rPr>
          <w:rFonts w:cs="Times New Roman"/>
          <w:i/>
          <w:iCs/>
          <w:sz w:val="20"/>
          <w:szCs w:val="20"/>
        </w:rPr>
        <w:t xml:space="preserve">it, </w:t>
      </w:r>
      <w:r w:rsidRPr="00AC3553">
        <w:rPr>
          <w:rFonts w:cs="Times New Roman"/>
          <w:sz w:val="20"/>
          <w:szCs w:val="20"/>
        </w:rPr>
        <w:t>he saith unto them, They that are whole have no need of the physician, but they that are sick</w:t>
      </w:r>
      <w:r>
        <w:rPr>
          <w:rFonts w:cs="Times New Roman"/>
          <w:sz w:val="20"/>
          <w:szCs w:val="20"/>
        </w:rPr>
        <w:t>:</w:t>
      </w:r>
      <w:r w:rsidRPr="00AC3553">
        <w:rPr>
          <w:rFonts w:cs="Times New Roman"/>
          <w:sz w:val="20"/>
          <w:szCs w:val="20"/>
        </w:rPr>
        <w:t xml:space="preserve"> I came not to call the righteous, but sinners to repentance.</w:t>
      </w:r>
    </w:p>
    <w:p w:rsidR="00AC3553" w:rsidRPr="00AC3553" w:rsidRDefault="00AC3553" w:rsidP="00AC3553">
      <w:pPr>
        <w:widowControl w:val="0"/>
        <w:kinsoku w:val="0"/>
        <w:overflowPunct w:val="0"/>
        <w:spacing w:line="240" w:lineRule="auto"/>
        <w:ind w:right="72" w:firstLine="144"/>
        <w:textAlignment w:val="baseline"/>
        <w:rPr>
          <w:rFonts w:cs="Times New Roman"/>
          <w:sz w:val="20"/>
          <w:szCs w:val="20"/>
        </w:rPr>
      </w:pPr>
      <w:r w:rsidRPr="00AC3553">
        <w:rPr>
          <w:rFonts w:cs="Times New Roman"/>
          <w:sz w:val="20"/>
          <w:szCs w:val="20"/>
        </w:rPr>
        <w:t xml:space="preserve">18 And the disciples of John and of the </w:t>
      </w:r>
      <w:r w:rsidR="001B64ED">
        <w:rPr>
          <w:rFonts w:cs="Times New Roman"/>
          <w:sz w:val="20"/>
          <w:szCs w:val="20"/>
        </w:rPr>
        <w:lastRenderedPageBreak/>
        <w:t>P</w:t>
      </w:r>
      <w:r w:rsidRPr="00AC3553">
        <w:rPr>
          <w:rFonts w:cs="Times New Roman"/>
          <w:sz w:val="20"/>
          <w:szCs w:val="20"/>
        </w:rPr>
        <w:t>harisees used to fast</w:t>
      </w:r>
      <w:r w:rsidR="003525AD">
        <w:rPr>
          <w:rFonts w:cs="Times New Roman"/>
          <w:sz w:val="20"/>
          <w:szCs w:val="20"/>
        </w:rPr>
        <w:t>:</w:t>
      </w:r>
      <w:r w:rsidRPr="00AC3553">
        <w:rPr>
          <w:rFonts w:cs="Times New Roman"/>
          <w:sz w:val="20"/>
          <w:szCs w:val="20"/>
        </w:rPr>
        <w:t xml:space="preserve"> and they come and say unto him, Why do the disciples of John and of the Pha</w:t>
      </w:r>
      <w:r w:rsidRPr="00AC3553">
        <w:rPr>
          <w:rFonts w:cs="Times New Roman"/>
          <w:sz w:val="20"/>
          <w:szCs w:val="20"/>
        </w:rPr>
        <w:softHyphen/>
        <w:t>risees fast, but thy disciples fast not</w:t>
      </w:r>
      <w:r w:rsidR="003525AD">
        <w:rPr>
          <w:rFonts w:cs="Times New Roman"/>
          <w:sz w:val="20"/>
          <w:szCs w:val="20"/>
        </w:rPr>
        <w:t>?</w:t>
      </w:r>
    </w:p>
    <w:p w:rsidR="00AC3553" w:rsidRPr="00AC3553" w:rsidRDefault="00AC3553" w:rsidP="00AC3553">
      <w:pPr>
        <w:widowControl w:val="0"/>
        <w:kinsoku w:val="0"/>
        <w:overflowPunct w:val="0"/>
        <w:spacing w:line="240" w:lineRule="auto"/>
        <w:ind w:right="72" w:firstLine="144"/>
        <w:textAlignment w:val="baseline"/>
        <w:rPr>
          <w:rFonts w:cs="Times New Roman"/>
          <w:sz w:val="20"/>
          <w:szCs w:val="20"/>
        </w:rPr>
      </w:pPr>
      <w:r w:rsidRPr="00AC3553">
        <w:rPr>
          <w:rFonts w:cs="Times New Roman"/>
          <w:sz w:val="20"/>
          <w:szCs w:val="20"/>
        </w:rPr>
        <w:t>19 And Jesus said unto them, Can the children of the bridechamber fast while the bridegroom is with them</w:t>
      </w:r>
      <w:r w:rsidR="003525AD">
        <w:rPr>
          <w:rFonts w:cs="Times New Roman"/>
          <w:sz w:val="20"/>
          <w:szCs w:val="20"/>
        </w:rPr>
        <w:t>?</w:t>
      </w:r>
      <w:r w:rsidRPr="00AC3553">
        <w:rPr>
          <w:rFonts w:cs="Times New Roman"/>
          <w:sz w:val="20"/>
          <w:szCs w:val="20"/>
        </w:rPr>
        <w:t xml:space="preserve"> as long as they have the bridegroom with them, they cannot fast.</w:t>
      </w:r>
    </w:p>
    <w:p w:rsidR="001B64ED" w:rsidRPr="003525AD" w:rsidRDefault="00AC3553" w:rsidP="001B64ED">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20 But the days will come, when the bridegroom shall be taken away</w:t>
      </w:r>
      <w:r w:rsidR="001B64ED" w:rsidRPr="001B64ED">
        <w:rPr>
          <w:rFonts w:cs="Times New Roman"/>
          <w:sz w:val="20"/>
          <w:szCs w:val="20"/>
        </w:rPr>
        <w:t xml:space="preserve"> </w:t>
      </w:r>
      <w:r w:rsidR="001B64ED" w:rsidRPr="00AC3553">
        <w:rPr>
          <w:rFonts w:cs="Times New Roman"/>
          <w:sz w:val="20"/>
          <w:szCs w:val="20"/>
        </w:rPr>
        <w:t>from them, and then shall they fast in those days.</w:t>
      </w:r>
    </w:p>
    <w:p w:rsidR="00AC3553" w:rsidRPr="003525AD" w:rsidRDefault="00AC3553" w:rsidP="00AC3553">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21 No man also seweth a piece of new cloth on an old garment</w:t>
      </w:r>
      <w:r w:rsidR="003525AD">
        <w:rPr>
          <w:rFonts w:cs="Times New Roman"/>
          <w:sz w:val="20"/>
          <w:szCs w:val="20"/>
        </w:rPr>
        <w:t>:</w:t>
      </w:r>
      <w:r w:rsidRPr="00AC3553">
        <w:rPr>
          <w:rFonts w:cs="Times New Roman"/>
          <w:sz w:val="20"/>
          <w:szCs w:val="20"/>
        </w:rPr>
        <w:t xml:space="preserve"> else the new piece that filled it up taketh away from the old, and the rent is made worse.</w:t>
      </w:r>
    </w:p>
    <w:p w:rsidR="00AC3553" w:rsidRPr="00AC3553" w:rsidRDefault="00AC3553" w:rsidP="00AC3553">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22 And no man putteth new wine into old bottles</w:t>
      </w:r>
      <w:r w:rsidR="003525AD">
        <w:rPr>
          <w:rFonts w:cs="Times New Roman"/>
          <w:sz w:val="20"/>
          <w:szCs w:val="20"/>
        </w:rPr>
        <w:t>:</w:t>
      </w:r>
      <w:r w:rsidRPr="00AC3553">
        <w:rPr>
          <w:rFonts w:cs="Times New Roman"/>
          <w:sz w:val="20"/>
          <w:szCs w:val="20"/>
        </w:rPr>
        <w:t xml:space="preserve"> else the new wine doth burst the bottles, and the wine is spilled, and the bottles will be mar</w:t>
      </w:r>
      <w:r w:rsidRPr="00AC3553">
        <w:rPr>
          <w:rFonts w:cs="Times New Roman"/>
          <w:sz w:val="20"/>
          <w:szCs w:val="20"/>
        </w:rPr>
        <w:softHyphen/>
        <w:t>red</w:t>
      </w:r>
      <w:r w:rsidR="003525AD">
        <w:rPr>
          <w:rFonts w:cs="Times New Roman"/>
          <w:sz w:val="20"/>
          <w:szCs w:val="20"/>
        </w:rPr>
        <w:t>:</w:t>
      </w:r>
      <w:r w:rsidRPr="00AC3553">
        <w:rPr>
          <w:rFonts w:cs="Times New Roman"/>
          <w:sz w:val="20"/>
          <w:szCs w:val="20"/>
        </w:rPr>
        <w:t xml:space="preserve"> but new wine must be put into new bottles.</w:t>
      </w:r>
    </w:p>
    <w:p w:rsidR="00AC3553" w:rsidRPr="003525AD" w:rsidRDefault="00AC3553" w:rsidP="00AC3553">
      <w:pPr>
        <w:widowControl w:val="0"/>
        <w:kinsoku w:val="0"/>
        <w:overflowPunct w:val="0"/>
        <w:ind w:firstLine="0"/>
        <w:textAlignment w:val="baseline"/>
        <w:rPr>
          <w:rFonts w:cs="Times New Roman"/>
          <w:sz w:val="21"/>
          <w:szCs w:val="21"/>
        </w:rPr>
        <w:sectPr w:rsidR="00AC3553" w:rsidRPr="003525AD" w:rsidSect="00AC3553">
          <w:type w:val="continuous"/>
          <w:pgSz w:w="11907" w:h="16839" w:code="9"/>
          <w:pgMar w:top="1701" w:right="2438" w:bottom="1701" w:left="2438" w:header="720" w:footer="720" w:gutter="0"/>
          <w:cols w:num="2" w:sep="1" w:space="170"/>
          <w:noEndnote/>
          <w:docGrid w:linePitch="326"/>
        </w:sectPr>
      </w:pPr>
    </w:p>
    <w:p w:rsidR="00AC3553" w:rsidRPr="003525AD" w:rsidRDefault="00AC3553" w:rsidP="00AC3553">
      <w:pPr>
        <w:widowControl w:val="0"/>
        <w:kinsoku w:val="0"/>
        <w:overflowPunct w:val="0"/>
        <w:ind w:firstLine="0"/>
        <w:textAlignment w:val="baseline"/>
        <w:rPr>
          <w:rFonts w:cs="Times New Roman"/>
          <w:sz w:val="21"/>
          <w:szCs w:val="21"/>
        </w:rPr>
      </w:pPr>
    </w:p>
    <w:p w:rsidR="00AC3553" w:rsidRPr="00AC3553" w:rsidRDefault="00AC3553" w:rsidP="00AC3553">
      <w:pPr>
        <w:widowControl w:val="0"/>
        <w:kinsoku w:val="0"/>
        <w:overflowPunct w:val="0"/>
        <w:ind w:firstLine="0"/>
        <w:textAlignment w:val="baseline"/>
        <w:rPr>
          <w:rFonts w:cs="Times New Roman"/>
          <w:szCs w:val="24"/>
        </w:rPr>
      </w:pPr>
      <w:r w:rsidRPr="00AC3553">
        <w:rPr>
          <w:rFonts w:cs="Times New Roman"/>
          <w:szCs w:val="24"/>
        </w:rPr>
        <w:t>THE person who is called Levi, at the beginning of this passage, is the same person who is called Matthew in the first of the four Gospels. Let us not forget this. It is no less than an apostle and an evangelist, whose early history is now before our eyes.</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 xml:space="preserve">We learn from these verses, </w:t>
      </w:r>
      <w:r w:rsidRPr="00AC3553">
        <w:rPr>
          <w:rFonts w:cs="Times New Roman"/>
          <w:i/>
          <w:iCs/>
          <w:szCs w:val="24"/>
        </w:rPr>
        <w:t xml:space="preserve">the power of Christ to call men out from the world, and make them His disciples. </w:t>
      </w:r>
      <w:r w:rsidRPr="00AC3553">
        <w:rPr>
          <w:rFonts w:cs="Times New Roman"/>
          <w:szCs w:val="24"/>
        </w:rPr>
        <w:t>We read that he said to Levi, when</w:t>
      </w:r>
      <w:r w:rsidR="003525AD">
        <w:rPr>
          <w:rFonts w:cs="Times New Roman"/>
          <w:szCs w:val="24"/>
        </w:rPr>
        <w:t xml:space="preserve"> “</w:t>
      </w:r>
      <w:r w:rsidRPr="00AC3553">
        <w:rPr>
          <w:rFonts w:cs="Times New Roman"/>
          <w:szCs w:val="24"/>
        </w:rPr>
        <w:t>sitting at the receipt of custom, Follow me.</w:t>
      </w:r>
      <w:r w:rsidR="003525AD">
        <w:rPr>
          <w:rFonts w:cs="Times New Roman"/>
          <w:szCs w:val="24"/>
        </w:rPr>
        <w:t>”</w:t>
      </w:r>
      <w:r w:rsidRPr="00AC3553">
        <w:rPr>
          <w:rFonts w:cs="Times New Roman"/>
          <w:szCs w:val="24"/>
        </w:rPr>
        <w:t xml:space="preserve"> And at once</w:t>
      </w:r>
      <w:r w:rsidR="003525AD">
        <w:rPr>
          <w:rFonts w:cs="Times New Roman"/>
          <w:szCs w:val="24"/>
        </w:rPr>
        <w:t xml:space="preserve"> “</w:t>
      </w:r>
      <w:r w:rsidRPr="00AC3553">
        <w:rPr>
          <w:rFonts w:cs="Times New Roman"/>
          <w:szCs w:val="24"/>
        </w:rPr>
        <w:t>he arose and followed him.</w:t>
      </w:r>
      <w:r w:rsidR="003525AD">
        <w:rPr>
          <w:rFonts w:cs="Times New Roman"/>
          <w:szCs w:val="24"/>
        </w:rPr>
        <w:t>”</w:t>
      </w:r>
      <w:r w:rsidRPr="00AC3553">
        <w:rPr>
          <w:rFonts w:cs="Times New Roman"/>
          <w:szCs w:val="24"/>
        </w:rPr>
        <w:t xml:space="preserve"> From a publican he became an apostle, and a writer of the first book in that New Tes</w:t>
      </w:r>
      <w:r w:rsidRPr="00AC3553">
        <w:rPr>
          <w:rFonts w:cs="Times New Roman"/>
          <w:szCs w:val="24"/>
        </w:rPr>
        <w:softHyphen/>
        <w:t>tament, which is now known all over the world.</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This is a truth of deep importance. Without a divine call no one can be saved. We are all so sunk in sin, and so wedded to the world, that we should never turn to God and seek salvation, unless He first called us by His grace. God must speak to our hearts by His Spirit, be</w:t>
      </w:r>
      <w:r w:rsidRPr="00AC3553">
        <w:rPr>
          <w:rFonts w:cs="Times New Roman"/>
          <w:szCs w:val="24"/>
        </w:rPr>
        <w:softHyphen/>
        <w:t>fore we shall ever speak to Him. Those who are sons of God, says the 17th Article, are</w:t>
      </w:r>
      <w:r w:rsidR="003525AD">
        <w:rPr>
          <w:rFonts w:cs="Times New Roman"/>
          <w:szCs w:val="24"/>
        </w:rPr>
        <w:t xml:space="preserve"> “</w:t>
      </w:r>
      <w:r w:rsidRPr="00AC3553">
        <w:rPr>
          <w:rFonts w:cs="Times New Roman"/>
          <w:szCs w:val="24"/>
        </w:rPr>
        <w:t>called according to God</w:t>
      </w:r>
      <w:r w:rsidR="003525AD">
        <w:rPr>
          <w:rFonts w:cs="Times New Roman"/>
          <w:szCs w:val="24"/>
        </w:rPr>
        <w:t>’</w:t>
      </w:r>
      <w:r w:rsidRPr="00AC3553">
        <w:rPr>
          <w:rFonts w:cs="Times New Roman"/>
          <w:szCs w:val="24"/>
        </w:rPr>
        <w:t>s purpose by His Spirit working in due se</w:t>
      </w:r>
      <w:r w:rsidRPr="00AC3553">
        <w:rPr>
          <w:rFonts w:cs="Times New Roman"/>
          <w:szCs w:val="24"/>
        </w:rPr>
        <w:t>a</w:t>
      </w:r>
      <w:r w:rsidRPr="00AC3553">
        <w:rPr>
          <w:rFonts w:cs="Times New Roman"/>
          <w:szCs w:val="24"/>
        </w:rPr>
        <w:t>son.</w:t>
      </w:r>
      <w:r w:rsidR="003525AD">
        <w:rPr>
          <w:rFonts w:cs="Times New Roman"/>
          <w:szCs w:val="24"/>
        </w:rPr>
        <w:t>”</w:t>
      </w:r>
      <w:r w:rsidRPr="00AC3553">
        <w:rPr>
          <w:rFonts w:cs="Times New Roman"/>
          <w:szCs w:val="24"/>
        </w:rPr>
        <w:t xml:space="preserve"> Now how blessed is the thought that this calling of sinners is committed to so gracious a Saviour as Christ</w:t>
      </w:r>
      <w:r w:rsidR="003525AD">
        <w:rPr>
          <w:rFonts w:cs="Times New Roman"/>
          <w:szCs w:val="24"/>
        </w:rPr>
        <w:t>!</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When the Lord Jesus calls a sinner to be His servant, He acts as a So</w:t>
      </w:r>
      <w:r w:rsidRPr="00AC3553">
        <w:rPr>
          <w:rFonts w:cs="Times New Roman"/>
          <w:szCs w:val="24"/>
        </w:rPr>
        <w:t>v</w:t>
      </w:r>
      <w:r w:rsidRPr="00AC3553">
        <w:rPr>
          <w:rFonts w:cs="Times New Roman"/>
          <w:szCs w:val="24"/>
        </w:rPr>
        <w:t>ereign</w:t>
      </w:r>
      <w:r w:rsidR="003525AD">
        <w:rPr>
          <w:rFonts w:cs="Times New Roman"/>
          <w:szCs w:val="24"/>
        </w:rPr>
        <w:t>;</w:t>
      </w:r>
      <w:r w:rsidRPr="00AC3553">
        <w:rPr>
          <w:rFonts w:cs="Times New Roman"/>
          <w:szCs w:val="24"/>
        </w:rPr>
        <w:t xml:space="preserve"> but He acts with infinite mercy. He often chooses those who seem most unlikely to do His will, and furthest off from His kingdom. He draws them to Himself with almighty power, breaks the chains of old habits and customs, and makes them new creatures. As the loadstone </w:t>
      </w:r>
      <w:r w:rsidRPr="00AC3553">
        <w:rPr>
          <w:rFonts w:cs="Times New Roman"/>
          <w:szCs w:val="24"/>
        </w:rPr>
        <w:lastRenderedPageBreak/>
        <w:t>attracts the iron, and the southwind softens the frozen ground, so does Christ</w:t>
      </w:r>
      <w:r w:rsidR="003525AD">
        <w:rPr>
          <w:rFonts w:cs="Times New Roman"/>
          <w:szCs w:val="24"/>
        </w:rPr>
        <w:t>’</w:t>
      </w:r>
      <w:r w:rsidRPr="00AC3553">
        <w:rPr>
          <w:rFonts w:cs="Times New Roman"/>
          <w:szCs w:val="24"/>
        </w:rPr>
        <w:t>s calling draw sinners out from the world, and melt the hardest heart.</w:t>
      </w:r>
      <w:r w:rsidR="003525AD">
        <w:rPr>
          <w:rFonts w:cs="Times New Roman"/>
          <w:szCs w:val="24"/>
        </w:rPr>
        <w:t xml:space="preserve"> “</w:t>
      </w:r>
      <w:r w:rsidRPr="00AC3553">
        <w:rPr>
          <w:rFonts w:cs="Times New Roman"/>
          <w:szCs w:val="24"/>
        </w:rPr>
        <w:t>The voice of the Lord is mighty in operation.</w:t>
      </w:r>
      <w:r w:rsidR="003525AD">
        <w:rPr>
          <w:rFonts w:cs="Times New Roman"/>
          <w:szCs w:val="24"/>
        </w:rPr>
        <w:t>”</w:t>
      </w:r>
      <w:r w:rsidRPr="00AC3553">
        <w:rPr>
          <w:rFonts w:cs="Times New Roman"/>
          <w:szCs w:val="24"/>
        </w:rPr>
        <w:t xml:space="preserve"> Blessed are they, who, when they hear it, harden not their hearts</w:t>
      </w:r>
      <w:r w:rsidR="003525AD">
        <w:rPr>
          <w:rFonts w:cs="Times New Roman"/>
          <w:szCs w:val="24"/>
        </w:rPr>
        <w:t>!</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We ought never to despair entirely of anyone</w:t>
      </w:r>
      <w:r w:rsidR="003525AD">
        <w:rPr>
          <w:rFonts w:cs="Times New Roman"/>
          <w:szCs w:val="24"/>
        </w:rPr>
        <w:t>’</w:t>
      </w:r>
      <w:r w:rsidRPr="00AC3553">
        <w:rPr>
          <w:rFonts w:cs="Times New Roman"/>
          <w:szCs w:val="24"/>
        </w:rPr>
        <w:t>s salva</w:t>
      </w:r>
      <w:r w:rsidRPr="00AC3553">
        <w:rPr>
          <w:rFonts w:cs="Times New Roman"/>
          <w:szCs w:val="24"/>
        </w:rPr>
        <w:softHyphen/>
        <w:t>tion, when we read this passage of Scripture. He who called Levi, still lives and still works. The age of miracles is not yet past. The love of money is a po</w:t>
      </w:r>
      <w:r w:rsidRPr="00AC3553">
        <w:rPr>
          <w:rFonts w:cs="Times New Roman"/>
          <w:szCs w:val="24"/>
        </w:rPr>
        <w:t>w</w:t>
      </w:r>
      <w:r w:rsidRPr="00AC3553">
        <w:rPr>
          <w:rFonts w:cs="Times New Roman"/>
          <w:szCs w:val="24"/>
        </w:rPr>
        <w:t>erful principle, but the call of Christ is more powerful. Let us not de</w:t>
      </w:r>
      <w:r w:rsidRPr="00AC3553">
        <w:rPr>
          <w:rFonts w:cs="Times New Roman"/>
          <w:szCs w:val="24"/>
        </w:rPr>
        <w:softHyphen/>
        <w:t>spair even about those who</w:t>
      </w:r>
      <w:r w:rsidR="003525AD">
        <w:rPr>
          <w:rFonts w:cs="Times New Roman"/>
          <w:szCs w:val="24"/>
        </w:rPr>
        <w:t xml:space="preserve"> “</w:t>
      </w:r>
      <w:r w:rsidRPr="00AC3553">
        <w:rPr>
          <w:rFonts w:cs="Times New Roman"/>
          <w:szCs w:val="24"/>
        </w:rPr>
        <w:t>sit at the receipt of custom,</w:t>
      </w:r>
      <w:r w:rsidR="003525AD">
        <w:rPr>
          <w:rFonts w:cs="Times New Roman"/>
          <w:szCs w:val="24"/>
        </w:rPr>
        <w:t>”</w:t>
      </w:r>
      <w:r w:rsidRPr="00AC3553">
        <w:rPr>
          <w:rFonts w:cs="Times New Roman"/>
          <w:szCs w:val="24"/>
        </w:rPr>
        <w:t xml:space="preserve"> and enjoy abu</w:t>
      </w:r>
      <w:r w:rsidRPr="00AC3553">
        <w:rPr>
          <w:rFonts w:cs="Times New Roman"/>
          <w:szCs w:val="24"/>
        </w:rPr>
        <w:t>n</w:t>
      </w:r>
      <w:r w:rsidRPr="00AC3553">
        <w:rPr>
          <w:rFonts w:cs="Times New Roman"/>
          <w:szCs w:val="24"/>
        </w:rPr>
        <w:t>dance of this world</w:t>
      </w:r>
      <w:r w:rsidR="003525AD">
        <w:rPr>
          <w:rFonts w:cs="Times New Roman"/>
          <w:szCs w:val="24"/>
        </w:rPr>
        <w:t>’</w:t>
      </w:r>
      <w:r w:rsidRPr="00AC3553">
        <w:rPr>
          <w:rFonts w:cs="Times New Roman"/>
          <w:szCs w:val="24"/>
        </w:rPr>
        <w:t>s good things. The voice which said to Levi,</w:t>
      </w:r>
      <w:r w:rsidR="003525AD">
        <w:rPr>
          <w:rFonts w:cs="Times New Roman"/>
          <w:szCs w:val="24"/>
        </w:rPr>
        <w:t xml:space="preserve"> “</w:t>
      </w:r>
      <w:r w:rsidRPr="00AC3553">
        <w:rPr>
          <w:rFonts w:cs="Times New Roman"/>
          <w:szCs w:val="24"/>
        </w:rPr>
        <w:t>Follow me,</w:t>
      </w:r>
      <w:r w:rsidR="003525AD">
        <w:rPr>
          <w:rFonts w:cs="Times New Roman"/>
          <w:szCs w:val="24"/>
        </w:rPr>
        <w:t>”</w:t>
      </w:r>
      <w:r w:rsidRPr="00AC3553">
        <w:rPr>
          <w:rFonts w:cs="Times New Roman"/>
          <w:szCs w:val="24"/>
        </w:rPr>
        <w:t xml:space="preserve"> may yet reach their hearts. We may yet see them arise, and take up the cross, and follow Christ. Let us hope continually, and pray for others. Who can tell what God may be going to do for </w:t>
      </w:r>
      <w:r w:rsidR="008D0586" w:rsidRPr="00AC3553">
        <w:rPr>
          <w:rFonts w:cs="Times New Roman"/>
          <w:szCs w:val="24"/>
        </w:rPr>
        <w:t>anyone</w:t>
      </w:r>
      <w:r w:rsidRPr="00AC3553">
        <w:rPr>
          <w:rFonts w:cs="Times New Roman"/>
          <w:szCs w:val="24"/>
        </w:rPr>
        <w:t xml:space="preserve"> around us</w:t>
      </w:r>
      <w:r w:rsidR="003525AD">
        <w:rPr>
          <w:rFonts w:cs="Times New Roman"/>
          <w:szCs w:val="24"/>
        </w:rPr>
        <w:t>?</w:t>
      </w:r>
      <w:r w:rsidRPr="00AC3553">
        <w:rPr>
          <w:rFonts w:cs="Times New Roman"/>
          <w:szCs w:val="24"/>
        </w:rPr>
        <w:t xml:space="preserve"> No one is too bad for Christ to call. Let us pray for all.</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 xml:space="preserve">We learn, for another thing, from these verses, that </w:t>
      </w:r>
      <w:r w:rsidRPr="00AC3553">
        <w:rPr>
          <w:rFonts w:cs="Times New Roman"/>
          <w:i/>
          <w:iCs/>
          <w:szCs w:val="24"/>
        </w:rPr>
        <w:t>one of Christ</w:t>
      </w:r>
      <w:r w:rsidR="003525AD">
        <w:rPr>
          <w:rFonts w:cs="Times New Roman"/>
          <w:i/>
          <w:iCs/>
          <w:szCs w:val="24"/>
        </w:rPr>
        <w:t>’</w:t>
      </w:r>
      <w:r w:rsidRPr="00AC3553">
        <w:rPr>
          <w:rFonts w:cs="Times New Roman"/>
          <w:i/>
          <w:iCs/>
          <w:szCs w:val="24"/>
        </w:rPr>
        <w:t xml:space="preserve">s principal offices is that of a Physician. </w:t>
      </w:r>
      <w:r w:rsidRPr="00AC3553">
        <w:rPr>
          <w:rFonts w:cs="Times New Roman"/>
          <w:szCs w:val="24"/>
        </w:rPr>
        <w:t>The Scribes and Pharisees found fault with Him for eating and drinking with publicans and sinners. But</w:t>
      </w:r>
      <w:r w:rsidR="003525AD">
        <w:rPr>
          <w:rFonts w:cs="Times New Roman"/>
          <w:szCs w:val="24"/>
        </w:rPr>
        <w:t xml:space="preserve"> “</w:t>
      </w:r>
      <w:r w:rsidRPr="00AC3553">
        <w:rPr>
          <w:rFonts w:cs="Times New Roman"/>
          <w:szCs w:val="24"/>
        </w:rPr>
        <w:t>when Jesus heard it, He saith unto them, they that are whole have no need of the physician, but they that are sick.</w:t>
      </w:r>
      <w:r w:rsidR="003525AD">
        <w:rPr>
          <w:rFonts w:cs="Times New Roman"/>
          <w:szCs w:val="24"/>
        </w:rPr>
        <w:t>”</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The Lord Jesus did not come into the world, as some suppose, to be nothing more than a law-giver, a king, a teacher, and an example. Had this been all the purpose of His coming, there would have been small comfort for man. Diet-tables and rules of living are all very well for the convalescent, but not suitable to the man labouring under a mortal di</w:t>
      </w:r>
      <w:r w:rsidRPr="00AC3553">
        <w:rPr>
          <w:rFonts w:cs="Times New Roman"/>
          <w:szCs w:val="24"/>
        </w:rPr>
        <w:t>s</w:t>
      </w:r>
      <w:r w:rsidRPr="00AC3553">
        <w:rPr>
          <w:rFonts w:cs="Times New Roman"/>
          <w:szCs w:val="24"/>
        </w:rPr>
        <w:t>ease. A teacher and an example might be sufficient for an unfallen being like Adam in the garden of Eden. But fallen sinners like ourselves want healing first, before we can value rules.</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The Lord Jesus came into the world to be a physician as well as a teacher. He knew the necessities of human nature. He saw us all sick of a mortal disease, stricken with the plague of sin, and dying daily. He pitied us, and came down to bring divine medicine for our relief. He came to give health and cure to the dying, to heal the broken hearted, and to offer strength to the weak. No sin-sick soul is too far gone for Him. It is His glory to heal and restore to life the most desperate cases. For unfailing skill, for unwearied tenderness, for long experience of man</w:t>
      </w:r>
      <w:r w:rsidR="003525AD">
        <w:rPr>
          <w:rFonts w:cs="Times New Roman"/>
          <w:szCs w:val="24"/>
        </w:rPr>
        <w:t>’</w:t>
      </w:r>
      <w:r w:rsidRPr="00AC3553">
        <w:rPr>
          <w:rFonts w:cs="Times New Roman"/>
          <w:szCs w:val="24"/>
        </w:rPr>
        <w:t>s spiritual ailments, the great Physi</w:t>
      </w:r>
      <w:r w:rsidRPr="00AC3553">
        <w:rPr>
          <w:rFonts w:cs="Times New Roman"/>
          <w:szCs w:val="24"/>
        </w:rPr>
        <w:softHyphen/>
        <w:t>cian of souls stands alone. There is none like Him.</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But what do we know ourselves of this special office of Christ</w:t>
      </w:r>
      <w:r w:rsidR="003525AD">
        <w:rPr>
          <w:rFonts w:cs="Times New Roman"/>
          <w:szCs w:val="24"/>
        </w:rPr>
        <w:t>?</w:t>
      </w:r>
      <w:r w:rsidRPr="00AC3553">
        <w:rPr>
          <w:rFonts w:cs="Times New Roman"/>
          <w:szCs w:val="24"/>
        </w:rPr>
        <w:t xml:space="preserve"> Have we ever felt our spiritual sickness and applied to Him for relief</w:t>
      </w:r>
      <w:r w:rsidR="003525AD">
        <w:rPr>
          <w:rFonts w:cs="Times New Roman"/>
          <w:szCs w:val="24"/>
        </w:rPr>
        <w:t>?</w:t>
      </w:r>
      <w:r w:rsidRPr="00AC3553">
        <w:rPr>
          <w:rFonts w:cs="Times New Roman"/>
          <w:szCs w:val="24"/>
        </w:rPr>
        <w:t xml:space="preserve"> We are never right in the sight of God until we do. We know nothing aright in religion, if we think the sense of sin should keep us back from Christ. To feel our sins, and know our sick</w:t>
      </w:r>
      <w:r w:rsidRPr="00AC3553">
        <w:rPr>
          <w:rFonts w:cs="Times New Roman"/>
          <w:szCs w:val="24"/>
        </w:rPr>
        <w:softHyphen/>
        <w:t xml:space="preserve">ness is the beginning of real Christianity. </w:t>
      </w:r>
      <w:r w:rsidRPr="00AC3553">
        <w:rPr>
          <w:rFonts w:cs="Times New Roman"/>
          <w:szCs w:val="24"/>
        </w:rPr>
        <w:lastRenderedPageBreak/>
        <w:t>To be sensible of our corruption and abhor our own transgressions, is the first symptom of spiritual health. Happy indeed are</w:t>
      </w:r>
      <w:r w:rsidRPr="003525AD">
        <w:rPr>
          <w:rFonts w:cs="Times New Roman"/>
          <w:szCs w:val="24"/>
        </w:rPr>
        <w:t xml:space="preserve"> </w:t>
      </w:r>
      <w:r w:rsidRPr="00AC3553">
        <w:rPr>
          <w:rFonts w:cs="Times New Roman"/>
          <w:szCs w:val="24"/>
        </w:rPr>
        <w:t>they who have found out their soul</w:t>
      </w:r>
      <w:r w:rsidR="003525AD">
        <w:rPr>
          <w:rFonts w:cs="Times New Roman"/>
          <w:szCs w:val="24"/>
        </w:rPr>
        <w:t>’</w:t>
      </w:r>
      <w:r w:rsidRPr="00AC3553">
        <w:rPr>
          <w:rFonts w:cs="Times New Roman"/>
          <w:szCs w:val="24"/>
        </w:rPr>
        <w:t>s disease</w:t>
      </w:r>
      <w:r w:rsidR="003525AD">
        <w:rPr>
          <w:rFonts w:cs="Times New Roman"/>
          <w:szCs w:val="24"/>
        </w:rPr>
        <w:t>!</w:t>
      </w:r>
      <w:r w:rsidRPr="00AC3553">
        <w:rPr>
          <w:rFonts w:cs="Times New Roman"/>
          <w:szCs w:val="24"/>
        </w:rPr>
        <w:t xml:space="preserve"> Let them know that Christ is the very Physician they require, and let them apply to Him without delay.</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 xml:space="preserve">We learn, in the last place, from these verses, that </w:t>
      </w:r>
      <w:r w:rsidRPr="00AC3553">
        <w:rPr>
          <w:rFonts w:cs="Times New Roman"/>
          <w:i/>
          <w:iCs/>
          <w:szCs w:val="24"/>
        </w:rPr>
        <w:t xml:space="preserve">in religion it is worse than useless to attempt to mix things which essentially differ. </w:t>
      </w:r>
      <w:r w:rsidR="003525AD" w:rsidRPr="009D69A7">
        <w:rPr>
          <w:rFonts w:cs="Times New Roman"/>
          <w:iCs/>
          <w:szCs w:val="24"/>
        </w:rPr>
        <w:t>“</w:t>
      </w:r>
      <w:r w:rsidRPr="009D69A7">
        <w:rPr>
          <w:rFonts w:cs="Times New Roman"/>
          <w:iCs/>
          <w:szCs w:val="24"/>
        </w:rPr>
        <w:t>No</w:t>
      </w:r>
      <w:r w:rsidRPr="00AC3553">
        <w:rPr>
          <w:rFonts w:cs="Times New Roman"/>
          <w:i/>
          <w:iCs/>
          <w:szCs w:val="24"/>
        </w:rPr>
        <w:t xml:space="preserve"> </w:t>
      </w:r>
      <w:r w:rsidRPr="00AC3553">
        <w:rPr>
          <w:rFonts w:cs="Times New Roman"/>
          <w:szCs w:val="24"/>
        </w:rPr>
        <w:t>man,</w:t>
      </w:r>
      <w:r w:rsidR="003525AD">
        <w:rPr>
          <w:rFonts w:cs="Times New Roman"/>
          <w:szCs w:val="24"/>
        </w:rPr>
        <w:t>”</w:t>
      </w:r>
      <w:r w:rsidRPr="00AC3553">
        <w:rPr>
          <w:rFonts w:cs="Times New Roman"/>
          <w:szCs w:val="24"/>
        </w:rPr>
        <w:t xml:space="preserve"> He tells the Phari</w:t>
      </w:r>
      <w:r w:rsidRPr="00AC3553">
        <w:rPr>
          <w:rFonts w:cs="Times New Roman"/>
          <w:szCs w:val="24"/>
        </w:rPr>
        <w:softHyphen/>
        <w:t>sees,</w:t>
      </w:r>
      <w:r w:rsidR="003525AD">
        <w:rPr>
          <w:rFonts w:cs="Times New Roman"/>
          <w:szCs w:val="24"/>
        </w:rPr>
        <w:t xml:space="preserve"> “</w:t>
      </w:r>
      <w:r w:rsidRPr="00AC3553">
        <w:rPr>
          <w:rFonts w:cs="Times New Roman"/>
          <w:szCs w:val="24"/>
        </w:rPr>
        <w:t>seweth a piece of new cloth on an old garment.</w:t>
      </w:r>
      <w:r w:rsidR="003525AD">
        <w:rPr>
          <w:rFonts w:cs="Times New Roman"/>
          <w:szCs w:val="24"/>
        </w:rPr>
        <w:t>” “</w:t>
      </w:r>
      <w:r w:rsidRPr="00AC3553">
        <w:rPr>
          <w:rFonts w:cs="Times New Roman"/>
          <w:szCs w:val="24"/>
        </w:rPr>
        <w:t>No man putteth new wine into old bottles.</w:t>
      </w:r>
      <w:r w:rsidR="003525AD">
        <w:rPr>
          <w:rFonts w:cs="Times New Roman"/>
          <w:szCs w:val="24"/>
        </w:rPr>
        <w:t>”</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These words, we must of course see, were a parable. They were sp</w:t>
      </w:r>
      <w:r w:rsidRPr="00AC3553">
        <w:rPr>
          <w:rFonts w:cs="Times New Roman"/>
          <w:szCs w:val="24"/>
        </w:rPr>
        <w:t>o</w:t>
      </w:r>
      <w:r w:rsidRPr="00AC3553">
        <w:rPr>
          <w:rFonts w:cs="Times New Roman"/>
          <w:szCs w:val="24"/>
        </w:rPr>
        <w:t>ken with a special reference to the question which the Pharisees had just raised</w:t>
      </w:r>
      <w:r w:rsidR="003525AD">
        <w:rPr>
          <w:rFonts w:cs="Times New Roman"/>
          <w:szCs w:val="24"/>
        </w:rPr>
        <w:t>: “</w:t>
      </w:r>
      <w:r w:rsidRPr="00AC3553">
        <w:rPr>
          <w:rFonts w:cs="Times New Roman"/>
          <w:szCs w:val="24"/>
        </w:rPr>
        <w:t>Why do the disciples of John fast, but thy disciples fast not</w:t>
      </w:r>
      <w:r w:rsidR="003525AD">
        <w:rPr>
          <w:rFonts w:cs="Times New Roman"/>
          <w:szCs w:val="24"/>
        </w:rPr>
        <w:t>?</w:t>
      </w:r>
      <w:r w:rsidR="008D0586">
        <w:rPr>
          <w:rFonts w:cs="Times New Roman"/>
          <w:szCs w:val="24"/>
        </w:rPr>
        <w:t>”</w:t>
      </w:r>
      <w:r w:rsidR="003525AD">
        <w:rPr>
          <w:rFonts w:cs="Times New Roman"/>
          <w:szCs w:val="24"/>
        </w:rPr>
        <w:t xml:space="preserve"> </w:t>
      </w:r>
      <w:r w:rsidRPr="00AC3553">
        <w:rPr>
          <w:rFonts w:cs="Times New Roman"/>
          <w:szCs w:val="24"/>
        </w:rPr>
        <w:t>Our Lord</w:t>
      </w:r>
      <w:r w:rsidR="003525AD">
        <w:rPr>
          <w:rFonts w:cs="Times New Roman"/>
          <w:szCs w:val="24"/>
        </w:rPr>
        <w:t>’</w:t>
      </w:r>
      <w:r w:rsidRPr="00AC3553">
        <w:rPr>
          <w:rFonts w:cs="Times New Roman"/>
          <w:szCs w:val="24"/>
        </w:rPr>
        <w:t>s reply evidently means, that to enforce fasting among His di</w:t>
      </w:r>
      <w:r w:rsidRPr="00AC3553">
        <w:rPr>
          <w:rFonts w:cs="Times New Roman"/>
          <w:szCs w:val="24"/>
        </w:rPr>
        <w:t>s</w:t>
      </w:r>
      <w:r w:rsidRPr="00AC3553">
        <w:rPr>
          <w:rFonts w:cs="Times New Roman"/>
          <w:szCs w:val="24"/>
        </w:rPr>
        <w:t>ciples would be inexpedient and unseason</w:t>
      </w:r>
      <w:r w:rsidRPr="00AC3553">
        <w:rPr>
          <w:rFonts w:cs="Times New Roman"/>
          <w:szCs w:val="24"/>
        </w:rPr>
        <w:softHyphen/>
        <w:t>able. His little flock was as yet young in grace, and weak in faith, knowledge, and experience. They must be led on softly, and not burdened at this early stage with requir</w:t>
      </w:r>
      <w:r w:rsidRPr="00AC3553">
        <w:rPr>
          <w:rFonts w:cs="Times New Roman"/>
          <w:szCs w:val="24"/>
        </w:rPr>
        <w:t>e</w:t>
      </w:r>
      <w:r w:rsidRPr="00AC3553">
        <w:rPr>
          <w:rFonts w:cs="Times New Roman"/>
          <w:szCs w:val="24"/>
        </w:rPr>
        <w:t>ments which they were not able to bear. Fasting, moreover, might be suitable to the disciples of Him who was only the Bridegroom</w:t>
      </w:r>
      <w:r w:rsidR="003525AD">
        <w:rPr>
          <w:rFonts w:cs="Times New Roman"/>
          <w:szCs w:val="24"/>
        </w:rPr>
        <w:t>’</w:t>
      </w:r>
      <w:r w:rsidRPr="00AC3553">
        <w:rPr>
          <w:rFonts w:cs="Times New Roman"/>
          <w:szCs w:val="24"/>
        </w:rPr>
        <w:t>s friend, who lived in the wilderness, preached the baptism of repentance, was clothed in camel</w:t>
      </w:r>
      <w:r w:rsidR="003525AD">
        <w:rPr>
          <w:rFonts w:cs="Times New Roman"/>
          <w:szCs w:val="24"/>
        </w:rPr>
        <w:t>’</w:t>
      </w:r>
      <w:r w:rsidRPr="00AC3553">
        <w:rPr>
          <w:rFonts w:cs="Times New Roman"/>
          <w:szCs w:val="24"/>
        </w:rPr>
        <w:t xml:space="preserve">s hair, and ate locusts and wild honey. But fasting was not equally suitable to the disciples of Him, who was the Bridegroom Himself, brought glad tidings to sinners, and came living </w:t>
      </w:r>
      <w:r w:rsidRPr="009D69A7">
        <w:rPr>
          <w:rFonts w:cs="Times New Roman"/>
          <w:szCs w:val="24"/>
        </w:rPr>
        <w:t>like</w:t>
      </w:r>
      <w:r w:rsidRPr="00AC3553">
        <w:rPr>
          <w:rFonts w:cs="Times New Roman"/>
          <w:szCs w:val="24"/>
        </w:rPr>
        <w:t xml:space="preserve"> other men. In short, to require fasting of His disciples at present, would be putting</w:t>
      </w:r>
      <w:r w:rsidR="003525AD">
        <w:rPr>
          <w:rFonts w:cs="Times New Roman"/>
          <w:szCs w:val="24"/>
        </w:rPr>
        <w:t xml:space="preserve"> “</w:t>
      </w:r>
      <w:r w:rsidRPr="00AC3553">
        <w:rPr>
          <w:rFonts w:cs="Times New Roman"/>
          <w:szCs w:val="24"/>
        </w:rPr>
        <w:t>new wine into old bottles.</w:t>
      </w:r>
      <w:r w:rsidR="003525AD">
        <w:rPr>
          <w:rFonts w:cs="Times New Roman"/>
          <w:szCs w:val="24"/>
        </w:rPr>
        <w:t>”</w:t>
      </w:r>
      <w:r w:rsidRPr="00AC3553">
        <w:rPr>
          <w:rFonts w:cs="Times New Roman"/>
          <w:szCs w:val="24"/>
        </w:rPr>
        <w:t xml:space="preserve"> It would be trying to mingle and amalga</w:t>
      </w:r>
      <w:r w:rsidRPr="00AC3553">
        <w:rPr>
          <w:rFonts w:cs="Times New Roman"/>
          <w:szCs w:val="24"/>
        </w:rPr>
        <w:t>m</w:t>
      </w:r>
      <w:r w:rsidRPr="00AC3553">
        <w:rPr>
          <w:rFonts w:cs="Times New Roman"/>
          <w:szCs w:val="24"/>
        </w:rPr>
        <w:t>ate things that essentially differed.</w:t>
      </w:r>
    </w:p>
    <w:p w:rsidR="00AC3553" w:rsidRPr="00AC3553" w:rsidRDefault="00AC3553" w:rsidP="008D0586">
      <w:pPr>
        <w:widowControl w:val="0"/>
        <w:kinsoku w:val="0"/>
        <w:overflowPunct w:val="0"/>
        <w:ind w:firstLine="216"/>
        <w:textAlignment w:val="baseline"/>
        <w:rPr>
          <w:rFonts w:cs="Times New Roman"/>
          <w:szCs w:val="24"/>
        </w:rPr>
      </w:pPr>
      <w:r w:rsidRPr="00AC3553">
        <w:rPr>
          <w:rFonts w:cs="Times New Roman"/>
          <w:szCs w:val="24"/>
        </w:rPr>
        <w:t>The principle laid down in these little parables is one of great i</w:t>
      </w:r>
      <w:r w:rsidRPr="00AC3553">
        <w:rPr>
          <w:rFonts w:cs="Times New Roman"/>
          <w:szCs w:val="24"/>
        </w:rPr>
        <w:t>m</w:t>
      </w:r>
      <w:r w:rsidRPr="00AC3553">
        <w:rPr>
          <w:rFonts w:cs="Times New Roman"/>
          <w:szCs w:val="24"/>
        </w:rPr>
        <w:t>portance. It is a kind of proverbial saying,</w:t>
      </w:r>
      <w:r w:rsidR="008D0586">
        <w:rPr>
          <w:rFonts w:cs="Times New Roman"/>
          <w:szCs w:val="24"/>
        </w:rPr>
        <w:t xml:space="preserve"> </w:t>
      </w:r>
      <w:r w:rsidRPr="00AC3553">
        <w:rPr>
          <w:rFonts w:cs="Times New Roman"/>
          <w:szCs w:val="24"/>
        </w:rPr>
        <w:t>and admits of a wide applic</w:t>
      </w:r>
      <w:r w:rsidRPr="00AC3553">
        <w:rPr>
          <w:rFonts w:cs="Times New Roman"/>
          <w:szCs w:val="24"/>
        </w:rPr>
        <w:t>a</w:t>
      </w:r>
      <w:r w:rsidRPr="00AC3553">
        <w:rPr>
          <w:rFonts w:cs="Times New Roman"/>
          <w:szCs w:val="24"/>
        </w:rPr>
        <w:t>tion. Forgetfulness of it has frequently done great harm in the Church. The evils that have arisen from trying to sew the new patch on the old garment, and put the new wine into old bottles, have neither been few nor small.</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How was it with the Galatian Church</w:t>
      </w:r>
      <w:r w:rsidR="003525AD">
        <w:rPr>
          <w:rFonts w:cs="Times New Roman"/>
          <w:szCs w:val="24"/>
        </w:rPr>
        <w:t>?</w:t>
      </w:r>
      <w:r w:rsidRPr="00AC3553">
        <w:rPr>
          <w:rFonts w:cs="Times New Roman"/>
          <w:szCs w:val="24"/>
        </w:rPr>
        <w:t xml:space="preserve"> It is recorded in St. Paul</w:t>
      </w:r>
      <w:r w:rsidR="003525AD">
        <w:rPr>
          <w:rFonts w:cs="Times New Roman"/>
          <w:szCs w:val="24"/>
        </w:rPr>
        <w:t>’</w:t>
      </w:r>
      <w:r w:rsidRPr="00AC3553">
        <w:rPr>
          <w:rFonts w:cs="Times New Roman"/>
          <w:szCs w:val="24"/>
        </w:rPr>
        <w:t>s epi</w:t>
      </w:r>
      <w:r w:rsidRPr="00AC3553">
        <w:rPr>
          <w:rFonts w:cs="Times New Roman"/>
          <w:szCs w:val="24"/>
        </w:rPr>
        <w:t>s</w:t>
      </w:r>
      <w:r w:rsidRPr="00AC3553">
        <w:rPr>
          <w:rFonts w:cs="Times New Roman"/>
          <w:szCs w:val="24"/>
        </w:rPr>
        <w:t>tle. Men wished in that Church to re</w:t>
      </w:r>
      <w:r w:rsidRPr="00AC3553">
        <w:rPr>
          <w:rFonts w:cs="Times New Roman"/>
          <w:szCs w:val="24"/>
        </w:rPr>
        <w:softHyphen/>
        <w:t>concile Judaism with Christianity, and to circumcise as well as baptize. They endeavoured to keep alive the law of ceremonies and ordinances, and to place it side by side with the Gospel of Christ. In fact they would fain have put the</w:t>
      </w:r>
      <w:r w:rsidR="003525AD">
        <w:rPr>
          <w:rFonts w:cs="Times New Roman"/>
          <w:szCs w:val="24"/>
        </w:rPr>
        <w:t xml:space="preserve"> “</w:t>
      </w:r>
      <w:r w:rsidRPr="00AC3553">
        <w:rPr>
          <w:rFonts w:cs="Times New Roman"/>
          <w:szCs w:val="24"/>
        </w:rPr>
        <w:t>new wine into old bottles.</w:t>
      </w:r>
      <w:r w:rsidR="003525AD">
        <w:rPr>
          <w:rFonts w:cs="Times New Roman"/>
          <w:szCs w:val="24"/>
        </w:rPr>
        <w:t>”</w:t>
      </w:r>
      <w:r w:rsidRPr="00AC3553">
        <w:rPr>
          <w:rFonts w:cs="Times New Roman"/>
          <w:szCs w:val="24"/>
        </w:rPr>
        <w:t xml:space="preserve"> And in so doing they greatly erred.</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How was it with the early Christian Church, after the apostles were dead</w:t>
      </w:r>
      <w:r w:rsidR="003525AD">
        <w:rPr>
          <w:rFonts w:cs="Times New Roman"/>
          <w:szCs w:val="24"/>
        </w:rPr>
        <w:t>?</w:t>
      </w:r>
      <w:r w:rsidRPr="00AC3553">
        <w:rPr>
          <w:rFonts w:cs="Times New Roman"/>
          <w:szCs w:val="24"/>
        </w:rPr>
        <w:t xml:space="preserve"> We have it recorded in the pages of Church history. Some tried to make the Gospel more acceptable by mingling it with Platonic philos</w:t>
      </w:r>
      <w:r w:rsidRPr="00AC3553">
        <w:rPr>
          <w:rFonts w:cs="Times New Roman"/>
          <w:szCs w:val="24"/>
        </w:rPr>
        <w:t>o</w:t>
      </w:r>
      <w:r w:rsidRPr="00AC3553">
        <w:rPr>
          <w:rFonts w:cs="Times New Roman"/>
          <w:szCs w:val="24"/>
        </w:rPr>
        <w:t>phy. Some laboured to recommend it to the heathen by bor</w:t>
      </w:r>
      <w:r w:rsidRPr="00AC3553">
        <w:rPr>
          <w:rFonts w:cs="Times New Roman"/>
          <w:szCs w:val="24"/>
        </w:rPr>
        <w:softHyphen/>
        <w:t>rowing forms, processions, and vestments from the tem</w:t>
      </w:r>
      <w:r w:rsidRPr="00AC3553">
        <w:rPr>
          <w:rFonts w:cs="Times New Roman"/>
          <w:szCs w:val="24"/>
        </w:rPr>
        <w:softHyphen/>
        <w:t xml:space="preserve">ples of heathen gods. In short, they </w:t>
      </w:r>
      <w:r w:rsidR="003525AD">
        <w:rPr>
          <w:rFonts w:cs="Times New Roman"/>
          <w:szCs w:val="24"/>
        </w:rPr>
        <w:t>“</w:t>
      </w:r>
      <w:r w:rsidRPr="00AC3553">
        <w:rPr>
          <w:rFonts w:cs="Times New Roman"/>
          <w:szCs w:val="24"/>
        </w:rPr>
        <w:t>sewed the new patch on the old garment.</w:t>
      </w:r>
      <w:r w:rsidR="003525AD">
        <w:rPr>
          <w:rFonts w:cs="Times New Roman"/>
          <w:szCs w:val="24"/>
        </w:rPr>
        <w:t>”</w:t>
      </w:r>
      <w:r w:rsidRPr="00AC3553">
        <w:rPr>
          <w:rFonts w:cs="Times New Roman"/>
          <w:szCs w:val="24"/>
        </w:rPr>
        <w:t xml:space="preserve"> And in so doing they </w:t>
      </w:r>
      <w:r w:rsidRPr="00AC3553">
        <w:rPr>
          <w:rFonts w:cs="Times New Roman"/>
          <w:szCs w:val="24"/>
        </w:rPr>
        <w:lastRenderedPageBreak/>
        <w:t>scattered broadcast the seeds of enormous evil. They paved the way for the whole Romish apostasy.</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How is it with many professing Christians in the pre</w:t>
      </w:r>
      <w:r w:rsidRPr="00AC3553">
        <w:rPr>
          <w:rFonts w:cs="Times New Roman"/>
          <w:szCs w:val="24"/>
        </w:rPr>
        <w:softHyphen/>
        <w:t>sent day</w:t>
      </w:r>
      <w:r w:rsidR="003525AD">
        <w:rPr>
          <w:rFonts w:cs="Times New Roman"/>
          <w:szCs w:val="24"/>
        </w:rPr>
        <w:t>?</w:t>
      </w:r>
      <w:r w:rsidRPr="00AC3553">
        <w:rPr>
          <w:rFonts w:cs="Times New Roman"/>
          <w:szCs w:val="24"/>
        </w:rPr>
        <w:t xml:space="preserve"> We have only to look around us and see. There are thousands who are trying to reconcile the service of Christ and the service of the world, to have the name of Christian and ye</w:t>
      </w:r>
      <w:r w:rsidR="009D69A7">
        <w:rPr>
          <w:rFonts w:cs="Times New Roman"/>
          <w:szCs w:val="24"/>
        </w:rPr>
        <w:t>t live the life of the ungodly,</w:t>
      </w:r>
      <w:r w:rsidRPr="00AC3553">
        <w:rPr>
          <w:rFonts w:cs="Times New Roman"/>
          <w:szCs w:val="24"/>
        </w:rPr>
        <w:t xml:space="preserve">—to keep in with the servants of pleasure and sin, and yet be the followers of the crucified Jesus at the same time. In a word, they are trying to enjoy the </w:t>
      </w:r>
      <w:r w:rsidR="003525AD">
        <w:rPr>
          <w:rFonts w:cs="Times New Roman"/>
          <w:szCs w:val="24"/>
        </w:rPr>
        <w:t>“</w:t>
      </w:r>
      <w:r w:rsidRPr="00AC3553">
        <w:rPr>
          <w:rFonts w:cs="Times New Roman"/>
          <w:szCs w:val="24"/>
        </w:rPr>
        <w:t>new wine,</w:t>
      </w:r>
      <w:r w:rsidR="003525AD">
        <w:rPr>
          <w:rFonts w:cs="Times New Roman"/>
          <w:szCs w:val="24"/>
        </w:rPr>
        <w:t>”</w:t>
      </w:r>
      <w:r w:rsidRPr="00AC3553">
        <w:rPr>
          <w:rFonts w:cs="Times New Roman"/>
          <w:szCs w:val="24"/>
        </w:rPr>
        <w:t xml:space="preserve"> and yet to cling to the</w:t>
      </w:r>
      <w:r w:rsidR="003525AD">
        <w:rPr>
          <w:rFonts w:cs="Times New Roman"/>
          <w:szCs w:val="24"/>
        </w:rPr>
        <w:t xml:space="preserve"> “</w:t>
      </w:r>
      <w:r w:rsidRPr="00AC3553">
        <w:rPr>
          <w:rFonts w:cs="Times New Roman"/>
          <w:szCs w:val="24"/>
        </w:rPr>
        <w:t>old bottles.</w:t>
      </w:r>
      <w:r w:rsidR="003525AD">
        <w:rPr>
          <w:rFonts w:cs="Times New Roman"/>
          <w:szCs w:val="24"/>
        </w:rPr>
        <w:t>”</w:t>
      </w:r>
      <w:r w:rsidRPr="00AC3553">
        <w:rPr>
          <w:rFonts w:cs="Times New Roman"/>
          <w:szCs w:val="24"/>
        </w:rPr>
        <w:t xml:space="preserve"> They will find one day that they have attempted that which cannot be done.</w:t>
      </w:r>
    </w:p>
    <w:p w:rsidR="00AC3553" w:rsidRPr="003525AD" w:rsidRDefault="00AC3553" w:rsidP="00AC3553">
      <w:pPr>
        <w:widowControl w:val="0"/>
        <w:kinsoku w:val="0"/>
        <w:overflowPunct w:val="0"/>
        <w:ind w:firstLine="144"/>
        <w:textAlignment w:val="baseline"/>
        <w:rPr>
          <w:rFonts w:cs="Times New Roman"/>
          <w:szCs w:val="24"/>
        </w:rPr>
      </w:pPr>
      <w:r w:rsidRPr="00AC3553">
        <w:rPr>
          <w:rFonts w:cs="Times New Roman"/>
          <w:szCs w:val="24"/>
        </w:rPr>
        <w:t>Let us leave the passage in a spirit of serious self- inquiry. It is one that ought to raise great searchings of heart in the present day. Have we ne</w:t>
      </w:r>
      <w:r w:rsidRPr="00AC3553">
        <w:rPr>
          <w:rFonts w:cs="Times New Roman"/>
          <w:szCs w:val="24"/>
        </w:rPr>
        <w:t>v</w:t>
      </w:r>
      <w:r w:rsidRPr="00AC3553">
        <w:rPr>
          <w:rFonts w:cs="Times New Roman"/>
          <w:szCs w:val="24"/>
        </w:rPr>
        <w:t>er read what the Scripture says</w:t>
      </w:r>
      <w:r w:rsidR="003525AD">
        <w:rPr>
          <w:rFonts w:cs="Times New Roman"/>
          <w:szCs w:val="24"/>
        </w:rPr>
        <w:t>? “</w:t>
      </w:r>
      <w:r w:rsidRPr="00AC3553">
        <w:rPr>
          <w:rFonts w:cs="Times New Roman"/>
          <w:szCs w:val="24"/>
        </w:rPr>
        <w:t>No man can serve two masters.</w:t>
      </w:r>
      <w:r w:rsidR="003525AD">
        <w:rPr>
          <w:rFonts w:cs="Times New Roman"/>
          <w:szCs w:val="24"/>
        </w:rPr>
        <w:t>”</w:t>
      </w:r>
      <w:r w:rsidR="009D69A7">
        <w:rPr>
          <w:rFonts w:cs="Times New Roman"/>
          <w:szCs w:val="24"/>
        </w:rPr>
        <w:t xml:space="preserve"> “</w:t>
      </w:r>
      <w:r w:rsidRPr="00AC3553">
        <w:rPr>
          <w:rFonts w:cs="Times New Roman"/>
          <w:szCs w:val="24"/>
        </w:rPr>
        <w:t>Ye cannot serve God and mammon.</w:t>
      </w:r>
      <w:r w:rsidR="003525AD">
        <w:rPr>
          <w:rFonts w:cs="Times New Roman"/>
          <w:szCs w:val="24"/>
        </w:rPr>
        <w:t>”</w:t>
      </w:r>
      <w:r w:rsidRPr="00AC3553">
        <w:rPr>
          <w:rFonts w:cs="Times New Roman"/>
          <w:szCs w:val="24"/>
        </w:rPr>
        <w:t xml:space="preserve"> Let us place side by side with these texts the concluding words of our Lord in this passage,</w:t>
      </w:r>
      <w:r w:rsidR="003525AD">
        <w:rPr>
          <w:rFonts w:cs="Times New Roman"/>
          <w:szCs w:val="24"/>
        </w:rPr>
        <w:t xml:space="preserve"> “</w:t>
      </w:r>
      <w:r w:rsidRPr="00AC3553">
        <w:rPr>
          <w:rFonts w:cs="Times New Roman"/>
          <w:szCs w:val="24"/>
        </w:rPr>
        <w:t>New wine must be put into new bottles.</w:t>
      </w:r>
      <w:r w:rsidR="003525AD">
        <w:rPr>
          <w:rFonts w:cs="Times New Roman"/>
          <w:szCs w:val="24"/>
        </w:rPr>
        <w:t>”</w:t>
      </w:r>
      <w:r w:rsidR="008D0586">
        <w:rPr>
          <w:rStyle w:val="FootnoteReference"/>
          <w:rFonts w:cs="Times New Roman"/>
          <w:szCs w:val="24"/>
        </w:rPr>
        <w:footnoteReference w:id="1"/>
      </w:r>
    </w:p>
    <w:p w:rsidR="00AC3553" w:rsidRPr="003525AD" w:rsidRDefault="00AC3553">
      <w:pPr>
        <w:rPr>
          <w:rFonts w:cs="Times New Roman"/>
          <w:szCs w:val="24"/>
        </w:rPr>
      </w:pPr>
      <w:r w:rsidRPr="003525AD">
        <w:rPr>
          <w:rFonts w:cs="Times New Roman"/>
          <w:szCs w:val="24"/>
        </w:rPr>
        <w:br w:type="page"/>
      </w:r>
    </w:p>
    <w:p w:rsidR="00AC3553" w:rsidRPr="00AC3553" w:rsidRDefault="00AC3553" w:rsidP="00C32FC4">
      <w:pPr>
        <w:widowControl w:val="0"/>
        <w:kinsoku w:val="0"/>
        <w:overflowPunct w:val="0"/>
        <w:spacing w:before="35" w:line="360" w:lineRule="auto"/>
        <w:ind w:firstLine="0"/>
        <w:jc w:val="center"/>
        <w:textAlignment w:val="baseline"/>
        <w:rPr>
          <w:rFonts w:cs="Times New Roman"/>
          <w:szCs w:val="24"/>
        </w:rPr>
      </w:pPr>
      <w:r w:rsidRPr="00AC3553">
        <w:rPr>
          <w:rFonts w:cs="Times New Roman"/>
          <w:szCs w:val="24"/>
        </w:rPr>
        <w:lastRenderedPageBreak/>
        <w:t>MARK II 23</w:t>
      </w:r>
      <w:r w:rsidR="007906CB">
        <w:rPr>
          <w:rFonts w:cs="Times New Roman"/>
          <w:szCs w:val="24"/>
        </w:rPr>
        <w:t>–</w:t>
      </w:r>
      <w:r w:rsidRPr="00AC3553">
        <w:rPr>
          <w:rFonts w:cs="Times New Roman"/>
          <w:szCs w:val="24"/>
        </w:rPr>
        <w:t>28.</w:t>
      </w:r>
    </w:p>
    <w:p w:rsidR="00C32FC4" w:rsidRPr="003525AD" w:rsidRDefault="00C32FC4" w:rsidP="00C32FC4">
      <w:pPr>
        <w:widowControl w:val="0"/>
        <w:kinsoku w:val="0"/>
        <w:overflowPunct w:val="0"/>
        <w:spacing w:before="49" w:line="240" w:lineRule="auto"/>
        <w:ind w:firstLine="144"/>
        <w:textAlignment w:val="baseline"/>
        <w:rPr>
          <w:rFonts w:cs="Times New Roman"/>
          <w:sz w:val="20"/>
          <w:szCs w:val="20"/>
        </w:rPr>
        <w:sectPr w:rsidR="00C32FC4" w:rsidRPr="003525AD" w:rsidSect="00AC3553">
          <w:type w:val="continuous"/>
          <w:pgSz w:w="11907" w:h="16839" w:code="9"/>
          <w:pgMar w:top="1701" w:right="2438" w:bottom="1701" w:left="2438" w:header="720" w:footer="720" w:gutter="0"/>
          <w:cols w:space="720"/>
          <w:noEndnote/>
          <w:docGrid w:linePitch="326"/>
        </w:sectPr>
      </w:pPr>
    </w:p>
    <w:p w:rsidR="00AC3553" w:rsidRPr="00AC3553" w:rsidRDefault="00AC3553" w:rsidP="00C32FC4">
      <w:pPr>
        <w:widowControl w:val="0"/>
        <w:kinsoku w:val="0"/>
        <w:overflowPunct w:val="0"/>
        <w:spacing w:before="49" w:line="240" w:lineRule="auto"/>
        <w:ind w:firstLine="144"/>
        <w:textAlignment w:val="baseline"/>
        <w:rPr>
          <w:rFonts w:cs="Times New Roman"/>
          <w:sz w:val="20"/>
          <w:szCs w:val="20"/>
        </w:rPr>
      </w:pPr>
      <w:r w:rsidRPr="00AC3553">
        <w:rPr>
          <w:rFonts w:cs="Times New Roman"/>
          <w:sz w:val="20"/>
          <w:szCs w:val="20"/>
        </w:rPr>
        <w:lastRenderedPageBreak/>
        <w:t>23 And it came to pass, that he went through the corn fields on the Sabbath day</w:t>
      </w:r>
      <w:r w:rsidR="003525AD">
        <w:rPr>
          <w:rFonts w:cs="Times New Roman"/>
          <w:sz w:val="20"/>
          <w:szCs w:val="20"/>
        </w:rPr>
        <w:t>;</w:t>
      </w:r>
      <w:r w:rsidRPr="00AC3553">
        <w:rPr>
          <w:rFonts w:cs="Times New Roman"/>
          <w:sz w:val="20"/>
          <w:szCs w:val="20"/>
        </w:rPr>
        <w:t xml:space="preserve"> and his disciples began, as they went, to pluck the ears of corn.</w:t>
      </w:r>
    </w:p>
    <w:p w:rsidR="00AC3553" w:rsidRPr="00AC3553" w:rsidRDefault="00AC3553" w:rsidP="00C32FC4">
      <w:pPr>
        <w:widowControl w:val="0"/>
        <w:kinsoku w:val="0"/>
        <w:overflowPunct w:val="0"/>
        <w:spacing w:before="8" w:line="240" w:lineRule="auto"/>
        <w:ind w:firstLine="144"/>
        <w:textAlignment w:val="baseline"/>
        <w:rPr>
          <w:rFonts w:cs="Times New Roman"/>
          <w:sz w:val="20"/>
          <w:szCs w:val="20"/>
        </w:rPr>
      </w:pPr>
      <w:r w:rsidRPr="00AC3553">
        <w:rPr>
          <w:rFonts w:cs="Times New Roman"/>
          <w:sz w:val="20"/>
          <w:szCs w:val="20"/>
        </w:rPr>
        <w:t>24 And the Pharisees said unto him, B</w:t>
      </w:r>
      <w:r w:rsidRPr="00AC3553">
        <w:rPr>
          <w:rFonts w:cs="Times New Roman"/>
          <w:sz w:val="20"/>
          <w:szCs w:val="20"/>
        </w:rPr>
        <w:t>e</w:t>
      </w:r>
      <w:r w:rsidRPr="00AC3553">
        <w:rPr>
          <w:rFonts w:cs="Times New Roman"/>
          <w:sz w:val="20"/>
          <w:szCs w:val="20"/>
        </w:rPr>
        <w:t>hold, why do they on the sabbath day that which is not lawful</w:t>
      </w:r>
      <w:r w:rsidR="003525AD">
        <w:rPr>
          <w:rFonts w:cs="Times New Roman"/>
          <w:sz w:val="20"/>
          <w:szCs w:val="20"/>
        </w:rPr>
        <w:t>?</w:t>
      </w:r>
    </w:p>
    <w:p w:rsidR="00AC3553" w:rsidRPr="00AC3553" w:rsidRDefault="00AC3553" w:rsidP="00C32FC4">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25 And he said unto them, Have ye ne</w:t>
      </w:r>
      <w:r w:rsidRPr="00AC3553">
        <w:rPr>
          <w:rFonts w:cs="Times New Roman"/>
          <w:sz w:val="20"/>
          <w:szCs w:val="20"/>
        </w:rPr>
        <w:t>v</w:t>
      </w:r>
      <w:r w:rsidRPr="00AC3553">
        <w:rPr>
          <w:rFonts w:cs="Times New Roman"/>
          <w:sz w:val="20"/>
          <w:szCs w:val="20"/>
        </w:rPr>
        <w:t xml:space="preserve">er read what David did, when he had need, and was an hungered, he, and they that were with </w:t>
      </w:r>
      <w:r w:rsidR="009D69A7" w:rsidRPr="009D69A7">
        <w:rPr>
          <w:rFonts w:cs="Times New Roman"/>
          <w:sz w:val="20"/>
          <w:szCs w:val="20"/>
        </w:rPr>
        <w:softHyphen/>
        <w:t>him?</w:t>
      </w:r>
      <w:r w:rsidRPr="00AC3553">
        <w:rPr>
          <w:rFonts w:cs="Times New Roman"/>
          <w:sz w:val="20"/>
          <w:szCs w:val="20"/>
          <w:u w:val="single"/>
        </w:rPr>
        <w:t xml:space="preserve"> </w:t>
      </w:r>
    </w:p>
    <w:p w:rsidR="00AC3553" w:rsidRPr="00AC3553" w:rsidRDefault="00AC3553" w:rsidP="00C32FC4">
      <w:pPr>
        <w:widowControl w:val="0"/>
        <w:kinsoku w:val="0"/>
        <w:overflowPunct w:val="0"/>
        <w:spacing w:before="22" w:line="240" w:lineRule="auto"/>
        <w:ind w:firstLine="144"/>
        <w:textAlignment w:val="baseline"/>
        <w:rPr>
          <w:rFonts w:cs="Times New Roman"/>
          <w:sz w:val="20"/>
          <w:szCs w:val="20"/>
        </w:rPr>
      </w:pPr>
      <w:r w:rsidRPr="00AC3553">
        <w:rPr>
          <w:rFonts w:cs="Times New Roman"/>
          <w:sz w:val="20"/>
          <w:szCs w:val="20"/>
        </w:rPr>
        <w:lastRenderedPageBreak/>
        <w:t>26 How he went into the house of God in the days of Abiathar the High Priest, and did eat the shewbread, which is not lawful to eat but for the Priests, and gave also to them which were with him</w:t>
      </w:r>
      <w:r w:rsidR="003525AD">
        <w:rPr>
          <w:rFonts w:cs="Times New Roman"/>
          <w:sz w:val="20"/>
          <w:szCs w:val="20"/>
        </w:rPr>
        <w:t>?</w:t>
      </w:r>
    </w:p>
    <w:p w:rsidR="00AC3553" w:rsidRPr="00AC3553" w:rsidRDefault="00AC3553" w:rsidP="00C32FC4">
      <w:pPr>
        <w:widowControl w:val="0"/>
        <w:kinsoku w:val="0"/>
        <w:overflowPunct w:val="0"/>
        <w:spacing w:line="240" w:lineRule="auto"/>
        <w:ind w:firstLine="144"/>
        <w:textAlignment w:val="baseline"/>
        <w:rPr>
          <w:rFonts w:cs="Times New Roman"/>
          <w:sz w:val="20"/>
          <w:szCs w:val="20"/>
        </w:rPr>
      </w:pPr>
      <w:r w:rsidRPr="00AC3553">
        <w:rPr>
          <w:rFonts w:cs="Times New Roman"/>
          <w:sz w:val="20"/>
          <w:szCs w:val="20"/>
        </w:rPr>
        <w:t>27 And he said unto them, The Sabbath was made for man, and not man for the Sabbath</w:t>
      </w:r>
      <w:r w:rsidR="003525AD">
        <w:rPr>
          <w:rFonts w:cs="Times New Roman"/>
          <w:sz w:val="20"/>
          <w:szCs w:val="20"/>
        </w:rPr>
        <w:t>:</w:t>
      </w:r>
    </w:p>
    <w:p w:rsidR="00AC3553" w:rsidRPr="00AC3553" w:rsidRDefault="00AC3553" w:rsidP="00C32FC4">
      <w:pPr>
        <w:widowControl w:val="0"/>
        <w:kinsoku w:val="0"/>
        <w:overflowPunct w:val="0"/>
        <w:spacing w:before="3" w:after="17" w:line="240" w:lineRule="auto"/>
        <w:ind w:firstLine="144"/>
        <w:textAlignment w:val="baseline"/>
        <w:rPr>
          <w:rFonts w:cs="Times New Roman"/>
          <w:sz w:val="20"/>
          <w:szCs w:val="20"/>
        </w:rPr>
      </w:pPr>
      <w:r w:rsidRPr="00AC3553">
        <w:rPr>
          <w:rFonts w:cs="Times New Roman"/>
          <w:sz w:val="20"/>
          <w:szCs w:val="20"/>
        </w:rPr>
        <w:t>28 Therefore the Son of man is Lord a</w:t>
      </w:r>
      <w:r w:rsidRPr="00AC3553">
        <w:rPr>
          <w:rFonts w:cs="Times New Roman"/>
          <w:sz w:val="20"/>
          <w:szCs w:val="20"/>
        </w:rPr>
        <w:t>l</w:t>
      </w:r>
      <w:r w:rsidRPr="00AC3553">
        <w:rPr>
          <w:rFonts w:cs="Times New Roman"/>
          <w:sz w:val="20"/>
          <w:szCs w:val="20"/>
        </w:rPr>
        <w:t>so of the sabbath.</w:t>
      </w:r>
    </w:p>
    <w:p w:rsidR="00C32FC4" w:rsidRPr="003525AD" w:rsidRDefault="00C32FC4" w:rsidP="00AC3553">
      <w:pPr>
        <w:widowControl w:val="0"/>
        <w:kinsoku w:val="0"/>
        <w:overflowPunct w:val="0"/>
        <w:ind w:firstLine="0"/>
        <w:textAlignment w:val="baseline"/>
        <w:rPr>
          <w:rFonts w:cs="Times New Roman"/>
          <w:sz w:val="21"/>
          <w:szCs w:val="21"/>
        </w:rPr>
        <w:sectPr w:rsidR="00C32FC4" w:rsidRPr="003525AD" w:rsidSect="00C32FC4">
          <w:type w:val="continuous"/>
          <w:pgSz w:w="11907" w:h="16839" w:code="9"/>
          <w:pgMar w:top="1701" w:right="2438" w:bottom="1701" w:left="2438" w:header="720" w:footer="720" w:gutter="0"/>
          <w:cols w:num="2" w:sep="1" w:space="170"/>
          <w:noEndnote/>
          <w:docGrid w:linePitch="326"/>
        </w:sectPr>
      </w:pPr>
    </w:p>
    <w:p w:rsidR="00AC3553" w:rsidRPr="003525AD" w:rsidRDefault="00AC3553" w:rsidP="00AC3553">
      <w:pPr>
        <w:widowControl w:val="0"/>
        <w:kinsoku w:val="0"/>
        <w:overflowPunct w:val="0"/>
        <w:ind w:firstLine="0"/>
        <w:textAlignment w:val="baseline"/>
        <w:rPr>
          <w:rFonts w:cs="Times New Roman"/>
          <w:sz w:val="21"/>
          <w:szCs w:val="21"/>
        </w:rPr>
      </w:pPr>
    </w:p>
    <w:p w:rsidR="00AC3553" w:rsidRPr="00AC3553" w:rsidRDefault="00AC3553" w:rsidP="00AC3553">
      <w:pPr>
        <w:widowControl w:val="0"/>
        <w:kinsoku w:val="0"/>
        <w:overflowPunct w:val="0"/>
        <w:ind w:firstLine="0"/>
        <w:textAlignment w:val="baseline"/>
        <w:rPr>
          <w:rFonts w:cs="Times New Roman"/>
          <w:szCs w:val="24"/>
        </w:rPr>
      </w:pPr>
      <w:r w:rsidRPr="00AC3553">
        <w:rPr>
          <w:rFonts w:cs="Times New Roman"/>
          <w:szCs w:val="24"/>
        </w:rPr>
        <w:t>THESE verses set before us a remarkable scene in our Lord Jesus Christ</w:t>
      </w:r>
      <w:r w:rsidR="003525AD">
        <w:rPr>
          <w:rFonts w:cs="Times New Roman"/>
          <w:szCs w:val="24"/>
        </w:rPr>
        <w:t>’</w:t>
      </w:r>
      <w:r w:rsidRPr="00AC3553">
        <w:rPr>
          <w:rFonts w:cs="Times New Roman"/>
          <w:szCs w:val="24"/>
        </w:rPr>
        <w:t>s earthly ministry. We see our blessed Master and His disciples going through the corn fields on the Sabbath day.</w:t>
      </w:r>
      <w:r w:rsidR="003525AD">
        <w:rPr>
          <w:rFonts w:cs="Times New Roman"/>
          <w:szCs w:val="24"/>
        </w:rPr>
        <w:t>”</w:t>
      </w:r>
      <w:r w:rsidRPr="00AC3553">
        <w:rPr>
          <w:rFonts w:cs="Times New Roman"/>
          <w:szCs w:val="24"/>
        </w:rPr>
        <w:t xml:space="preserve"> We are told that His disciples,</w:t>
      </w:r>
      <w:r w:rsidRPr="003525AD">
        <w:rPr>
          <w:rFonts w:cs="Times New Roman"/>
          <w:szCs w:val="24"/>
        </w:rPr>
        <w:t xml:space="preserve"> </w:t>
      </w:r>
      <w:r w:rsidRPr="00AC3553">
        <w:rPr>
          <w:rFonts w:cs="Times New Roman"/>
          <w:szCs w:val="24"/>
        </w:rPr>
        <w:t>as they went, began to pluck the ears of corn.</w:t>
      </w:r>
      <w:r w:rsidR="003525AD">
        <w:rPr>
          <w:rFonts w:cs="Times New Roman"/>
          <w:szCs w:val="24"/>
        </w:rPr>
        <w:t>”</w:t>
      </w:r>
      <w:r w:rsidRPr="00AC3553">
        <w:rPr>
          <w:rFonts w:cs="Times New Roman"/>
          <w:szCs w:val="24"/>
        </w:rPr>
        <w:t xml:space="preserve"> At once we hear the Pharisees accusing them to our Lord, as if they had committed some great moral offence.</w:t>
      </w:r>
      <w:r w:rsidR="007906CB">
        <w:rPr>
          <w:rFonts w:cs="Times New Roman"/>
          <w:szCs w:val="24"/>
        </w:rPr>
        <w:t xml:space="preserve"> </w:t>
      </w:r>
      <w:r w:rsidR="003525AD">
        <w:rPr>
          <w:rFonts w:cs="Times New Roman"/>
          <w:szCs w:val="24"/>
        </w:rPr>
        <w:t>“</w:t>
      </w:r>
      <w:r w:rsidRPr="00AC3553">
        <w:rPr>
          <w:rFonts w:cs="Times New Roman"/>
          <w:szCs w:val="24"/>
        </w:rPr>
        <w:t>Why do they on the sabbath day that which is not lawful</w:t>
      </w:r>
      <w:r w:rsidR="003525AD">
        <w:rPr>
          <w:rFonts w:cs="Times New Roman"/>
          <w:szCs w:val="24"/>
        </w:rPr>
        <w:t>?</w:t>
      </w:r>
      <w:r w:rsidR="008D0586">
        <w:rPr>
          <w:rFonts w:cs="Times New Roman"/>
          <w:szCs w:val="24"/>
        </w:rPr>
        <w:t xml:space="preserve">” </w:t>
      </w:r>
      <w:r w:rsidRPr="00AC3553">
        <w:rPr>
          <w:rFonts w:cs="Times New Roman"/>
          <w:szCs w:val="24"/>
        </w:rPr>
        <w:t>They received an answer full of deep wisdom, which all should study well, who desire to understand the subject of Sabbath observance.</w:t>
      </w:r>
    </w:p>
    <w:p w:rsidR="00AC3553" w:rsidRPr="00AC3553" w:rsidRDefault="00AC3553" w:rsidP="00AC3553">
      <w:pPr>
        <w:widowControl w:val="0"/>
        <w:kinsoku w:val="0"/>
        <w:overflowPunct w:val="0"/>
        <w:ind w:firstLine="216"/>
        <w:textAlignment w:val="baseline"/>
        <w:rPr>
          <w:rFonts w:cs="Times New Roman"/>
          <w:i/>
          <w:iCs/>
          <w:szCs w:val="24"/>
        </w:rPr>
      </w:pPr>
      <w:r w:rsidRPr="00AC3553">
        <w:rPr>
          <w:rFonts w:cs="Times New Roman"/>
          <w:szCs w:val="24"/>
        </w:rPr>
        <w:t xml:space="preserve">We see from these verses, </w:t>
      </w:r>
      <w:r w:rsidRPr="00AC3553">
        <w:rPr>
          <w:rFonts w:cs="Times New Roman"/>
          <w:i/>
          <w:iCs/>
          <w:szCs w:val="24"/>
        </w:rPr>
        <w:t>what extravaga</w:t>
      </w:r>
      <w:r w:rsidR="007906CB">
        <w:rPr>
          <w:rFonts w:cs="Times New Roman"/>
          <w:i/>
          <w:iCs/>
          <w:szCs w:val="24"/>
        </w:rPr>
        <w:t>nt importance is attached to trifl</w:t>
      </w:r>
      <w:r w:rsidRPr="00AC3553">
        <w:rPr>
          <w:rFonts w:cs="Times New Roman"/>
          <w:i/>
          <w:iCs/>
          <w:szCs w:val="24"/>
        </w:rPr>
        <w:t>es by those who are mere formalists in religion.</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The Pharisees were mere formalists, if there ever were any in the world. They seem to have thought ex</w:t>
      </w:r>
      <w:r w:rsidRPr="00AC3553">
        <w:rPr>
          <w:rFonts w:cs="Times New Roman"/>
          <w:szCs w:val="24"/>
        </w:rPr>
        <w:softHyphen/>
        <w:t>clusively of the outward part, the husk, the shell, and the ceremonial of religion. They even added to these externals by traditions of their own. Their godliness was made up of washings, and fastings, and peculiarities in dress, and will-worship, while repentance, and faith, and holiness were comparatively ove</w:t>
      </w:r>
      <w:r w:rsidRPr="00AC3553">
        <w:rPr>
          <w:rFonts w:cs="Times New Roman"/>
          <w:szCs w:val="24"/>
        </w:rPr>
        <w:t>r</w:t>
      </w:r>
      <w:r w:rsidRPr="00AC3553">
        <w:rPr>
          <w:rFonts w:cs="Times New Roman"/>
          <w:szCs w:val="24"/>
        </w:rPr>
        <w:t>looked.</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The Pharisees would probably have found no fault, if the disciples had been guilty of some offence against the moral law. They would have winked at covetousness, or perjury, or extortions, or excess, because they were sins to which they themselves were inclined. But no sooner did they see an infringement of their man-made traditions about the right way of keeping the Sabbath, than they raised an outcry, and found fault.</w:t>
      </w:r>
    </w:p>
    <w:p w:rsidR="00AC3553" w:rsidRPr="00AC3553" w:rsidRDefault="00AC3553" w:rsidP="00AC3553">
      <w:pPr>
        <w:widowControl w:val="0"/>
        <w:kinsoku w:val="0"/>
        <w:overflowPunct w:val="0"/>
        <w:ind w:firstLine="216"/>
        <w:textAlignment w:val="baseline"/>
        <w:rPr>
          <w:rFonts w:cs="Times New Roman"/>
          <w:szCs w:val="24"/>
        </w:rPr>
      </w:pPr>
      <w:r w:rsidRPr="00AC3553">
        <w:rPr>
          <w:rFonts w:cs="Times New Roman"/>
          <w:szCs w:val="24"/>
        </w:rPr>
        <w:t>Let us watch and pray, lest we fall into the error of the Pharisees. There are never wanting Christians who walk in their steps. There are thousands at the present day who plainly think more of the mere outward cere</w:t>
      </w:r>
      <w:r w:rsidRPr="00AC3553">
        <w:rPr>
          <w:rFonts w:cs="Times New Roman"/>
          <w:szCs w:val="24"/>
        </w:rPr>
        <w:softHyphen/>
        <w:t>monial of religion than of its doctrines. They make more ado about keeping saints</w:t>
      </w:r>
      <w:r w:rsidR="003525AD">
        <w:rPr>
          <w:rFonts w:cs="Times New Roman"/>
          <w:szCs w:val="24"/>
        </w:rPr>
        <w:t>’</w:t>
      </w:r>
      <w:r w:rsidRPr="00AC3553">
        <w:rPr>
          <w:rFonts w:cs="Times New Roman"/>
          <w:szCs w:val="24"/>
        </w:rPr>
        <w:t xml:space="preserve"> days, and turning to the east in the creed, and bowing at the name of Jesus, than about repentance, or faith, or separation from the world. Against this spirit let us ever be on our guard. It can neither co</w:t>
      </w:r>
      <w:r w:rsidRPr="00AC3553">
        <w:rPr>
          <w:rFonts w:cs="Times New Roman"/>
          <w:szCs w:val="24"/>
        </w:rPr>
        <w:t>m</w:t>
      </w:r>
      <w:r w:rsidRPr="00AC3553">
        <w:rPr>
          <w:rFonts w:cs="Times New Roman"/>
          <w:szCs w:val="24"/>
        </w:rPr>
        <w:t>fort, satisfy, nor save.</w:t>
      </w:r>
    </w:p>
    <w:p w:rsidR="00AC3553" w:rsidRPr="00AC3553" w:rsidRDefault="00AC3553" w:rsidP="00AC3553">
      <w:pPr>
        <w:widowControl w:val="0"/>
        <w:kinsoku w:val="0"/>
        <w:overflowPunct w:val="0"/>
        <w:ind w:firstLine="216"/>
        <w:textAlignment w:val="baseline"/>
        <w:rPr>
          <w:rFonts w:cs="Times New Roman"/>
          <w:bCs/>
          <w:szCs w:val="24"/>
        </w:rPr>
      </w:pPr>
      <w:r w:rsidRPr="00AC3553">
        <w:rPr>
          <w:rFonts w:cs="Times New Roman"/>
          <w:szCs w:val="24"/>
        </w:rPr>
        <w:t>It ought to be a settled principle in our minds, that a man</w:t>
      </w:r>
      <w:r w:rsidR="003525AD">
        <w:rPr>
          <w:rFonts w:cs="Times New Roman"/>
          <w:szCs w:val="24"/>
        </w:rPr>
        <w:t>’</w:t>
      </w:r>
      <w:r w:rsidRPr="00AC3553">
        <w:rPr>
          <w:rFonts w:cs="Times New Roman"/>
          <w:szCs w:val="24"/>
        </w:rPr>
        <w:t xml:space="preserve">s soul is in a </w:t>
      </w:r>
      <w:r w:rsidRPr="00AC3553">
        <w:rPr>
          <w:rFonts w:cs="Times New Roman"/>
          <w:szCs w:val="24"/>
        </w:rPr>
        <w:lastRenderedPageBreak/>
        <w:t>bad state, when he begins to regard man-made rites and ceremonies, as things of superior im</w:t>
      </w:r>
      <w:r w:rsidRPr="00AC3553">
        <w:rPr>
          <w:rFonts w:cs="Times New Roman"/>
          <w:szCs w:val="24"/>
        </w:rPr>
        <w:softHyphen/>
        <w:t>portance, and exalts them above the preaching of the Gospel. It is a symptom of spiritual disease. There is mischief within. It is too often the resource of an uneasy conscience. The first steps of apostasy from Protestantism to Romanism have often been in this dire</w:t>
      </w:r>
      <w:r w:rsidRPr="00AC3553">
        <w:rPr>
          <w:rFonts w:cs="Times New Roman"/>
          <w:szCs w:val="24"/>
        </w:rPr>
        <w:t>c</w:t>
      </w:r>
      <w:r w:rsidRPr="00AC3553">
        <w:rPr>
          <w:rFonts w:cs="Times New Roman"/>
          <w:szCs w:val="24"/>
        </w:rPr>
        <w:t>tion. No wonder that St. Paul said to the Gala</w:t>
      </w:r>
      <w:r w:rsidRPr="00AC3553">
        <w:rPr>
          <w:rFonts w:cs="Times New Roman"/>
          <w:szCs w:val="24"/>
        </w:rPr>
        <w:softHyphen/>
        <w:t>tians,</w:t>
      </w:r>
      <w:r w:rsidR="003525AD">
        <w:rPr>
          <w:rFonts w:cs="Times New Roman"/>
          <w:szCs w:val="24"/>
        </w:rPr>
        <w:t xml:space="preserve"> “</w:t>
      </w:r>
      <w:r w:rsidRPr="00AC3553">
        <w:rPr>
          <w:rFonts w:cs="Times New Roman"/>
          <w:szCs w:val="24"/>
        </w:rPr>
        <w:t xml:space="preserve">Ye observe days, and months, and times, and years. </w:t>
      </w:r>
      <w:r w:rsidRPr="00AC3553">
        <w:rPr>
          <w:rFonts w:cs="Times New Roman"/>
          <w:bCs/>
          <w:szCs w:val="24"/>
        </w:rPr>
        <w:t xml:space="preserve">I </w:t>
      </w:r>
      <w:r w:rsidRPr="00AC3553">
        <w:rPr>
          <w:rFonts w:cs="Times New Roman"/>
          <w:szCs w:val="24"/>
        </w:rPr>
        <w:t xml:space="preserve">am afraid of you, lest </w:t>
      </w:r>
      <w:r w:rsidRPr="00AC3553">
        <w:rPr>
          <w:rFonts w:cs="Times New Roman"/>
          <w:bCs/>
          <w:szCs w:val="24"/>
        </w:rPr>
        <w:t xml:space="preserve">I </w:t>
      </w:r>
      <w:r w:rsidRPr="00AC3553">
        <w:rPr>
          <w:rFonts w:cs="Times New Roman"/>
          <w:szCs w:val="24"/>
        </w:rPr>
        <w:t>have b</w:t>
      </w:r>
      <w:r w:rsidRPr="00AC3553">
        <w:rPr>
          <w:rFonts w:cs="Times New Roman"/>
          <w:szCs w:val="24"/>
        </w:rPr>
        <w:t>e</w:t>
      </w:r>
      <w:r w:rsidRPr="00AC3553">
        <w:rPr>
          <w:rFonts w:cs="Times New Roman"/>
          <w:szCs w:val="24"/>
        </w:rPr>
        <w:t>stowed on you labour in vain.</w:t>
      </w:r>
      <w:r w:rsidR="003525AD">
        <w:rPr>
          <w:rFonts w:cs="Times New Roman"/>
          <w:szCs w:val="24"/>
        </w:rPr>
        <w:t>”</w:t>
      </w:r>
      <w:r w:rsidRPr="00AC3553">
        <w:rPr>
          <w:rFonts w:cs="Times New Roman"/>
          <w:szCs w:val="24"/>
        </w:rPr>
        <w:t xml:space="preserve"> (Gal. iv. 10, </w:t>
      </w:r>
      <w:r w:rsidRPr="00AC3553">
        <w:rPr>
          <w:rFonts w:cs="Times New Roman"/>
          <w:bCs/>
          <w:szCs w:val="24"/>
        </w:rPr>
        <w:t>11.)</w:t>
      </w:r>
    </w:p>
    <w:p w:rsidR="00C32FC4" w:rsidRPr="003525AD" w:rsidRDefault="00AC3553" w:rsidP="00C32FC4">
      <w:pPr>
        <w:widowControl w:val="0"/>
        <w:kinsoku w:val="0"/>
        <w:overflowPunct w:val="0"/>
        <w:ind w:firstLine="216"/>
        <w:textAlignment w:val="baseline"/>
        <w:rPr>
          <w:rFonts w:cs="Times New Roman"/>
          <w:i/>
          <w:iCs/>
          <w:szCs w:val="24"/>
        </w:rPr>
      </w:pPr>
      <w:r w:rsidRPr="00AC3553">
        <w:rPr>
          <w:rFonts w:cs="Times New Roman"/>
          <w:szCs w:val="24"/>
        </w:rPr>
        <w:t xml:space="preserve">We see, in the second place, from these verses, </w:t>
      </w:r>
      <w:r w:rsidRPr="00AC3553">
        <w:rPr>
          <w:rFonts w:cs="Times New Roman"/>
          <w:i/>
          <w:iCs/>
          <w:szCs w:val="24"/>
        </w:rPr>
        <w:t xml:space="preserve">the value </w:t>
      </w:r>
      <w:r w:rsidRPr="00AC3553">
        <w:rPr>
          <w:rFonts w:cs="Times New Roman"/>
          <w:szCs w:val="24"/>
        </w:rPr>
        <w:t xml:space="preserve">of </w:t>
      </w:r>
      <w:r w:rsidRPr="00AC3553">
        <w:rPr>
          <w:rFonts w:cs="Times New Roman"/>
          <w:i/>
          <w:iCs/>
          <w:szCs w:val="24"/>
        </w:rPr>
        <w:t>a knowledge of Holy Scripture.</w:t>
      </w:r>
    </w:p>
    <w:p w:rsidR="00C32FC4" w:rsidRPr="00AC3553" w:rsidRDefault="00AC3553" w:rsidP="00C32FC4">
      <w:pPr>
        <w:widowControl w:val="0"/>
        <w:kinsoku w:val="0"/>
        <w:overflowPunct w:val="0"/>
        <w:ind w:firstLine="216"/>
        <w:textAlignment w:val="baseline"/>
        <w:rPr>
          <w:rFonts w:cs="Times New Roman"/>
          <w:szCs w:val="24"/>
        </w:rPr>
      </w:pPr>
      <w:r w:rsidRPr="00AC3553">
        <w:rPr>
          <w:rFonts w:cs="Times New Roman"/>
          <w:szCs w:val="24"/>
        </w:rPr>
        <w:t xml:space="preserve">Our Lord replies to the accusation of the Pharisees by </w:t>
      </w:r>
      <w:r w:rsidRPr="00AC3553">
        <w:rPr>
          <w:rFonts w:cs="Times New Roman"/>
          <w:bCs/>
          <w:szCs w:val="24"/>
        </w:rPr>
        <w:t xml:space="preserve">a </w:t>
      </w:r>
      <w:r w:rsidRPr="00AC3553">
        <w:rPr>
          <w:rFonts w:cs="Times New Roman"/>
          <w:szCs w:val="24"/>
        </w:rPr>
        <w:t>reference to Holy Scripture. He reminds His enemies of the conduct of David, when</w:t>
      </w:r>
      <w:r w:rsidR="003525AD">
        <w:rPr>
          <w:rFonts w:cs="Times New Roman"/>
          <w:szCs w:val="24"/>
        </w:rPr>
        <w:t xml:space="preserve"> “</w:t>
      </w:r>
      <w:r w:rsidRPr="00AC3553">
        <w:rPr>
          <w:rFonts w:cs="Times New Roman"/>
          <w:szCs w:val="24"/>
        </w:rPr>
        <w:t>he had need and was an hungred.</w:t>
      </w:r>
      <w:r w:rsidR="003525AD">
        <w:rPr>
          <w:rFonts w:cs="Times New Roman"/>
          <w:szCs w:val="24"/>
        </w:rPr>
        <w:t>” “</w:t>
      </w:r>
      <w:r w:rsidRPr="00AC3553">
        <w:rPr>
          <w:rFonts w:cs="Times New Roman"/>
          <w:szCs w:val="24"/>
        </w:rPr>
        <w:t>Have ye never read what David did</w:t>
      </w:r>
      <w:r w:rsidR="003525AD">
        <w:rPr>
          <w:rFonts w:cs="Times New Roman"/>
          <w:szCs w:val="24"/>
        </w:rPr>
        <w:t>?</w:t>
      </w:r>
      <w:r w:rsidR="008D0586">
        <w:rPr>
          <w:rFonts w:cs="Times New Roman"/>
          <w:szCs w:val="24"/>
        </w:rPr>
        <w:t xml:space="preserve">” </w:t>
      </w:r>
      <w:r w:rsidRPr="00AC3553">
        <w:rPr>
          <w:rFonts w:cs="Times New Roman"/>
          <w:szCs w:val="24"/>
        </w:rPr>
        <w:t>They could not deny that the writer of the book of Psalms, and the man after God</w:t>
      </w:r>
      <w:r w:rsidR="003525AD">
        <w:rPr>
          <w:rFonts w:cs="Times New Roman"/>
          <w:szCs w:val="24"/>
        </w:rPr>
        <w:t>’</w:t>
      </w:r>
      <w:r w:rsidRPr="00AC3553">
        <w:rPr>
          <w:rFonts w:cs="Times New Roman"/>
          <w:szCs w:val="24"/>
        </w:rPr>
        <w:t>s own heart, was not likely to set a bad example. They knew in fact that he had not turned aside from God</w:t>
      </w:r>
      <w:r w:rsidR="003525AD">
        <w:rPr>
          <w:rFonts w:cs="Times New Roman"/>
          <w:szCs w:val="24"/>
        </w:rPr>
        <w:t>’</w:t>
      </w:r>
      <w:r w:rsidRPr="00AC3553">
        <w:rPr>
          <w:rFonts w:cs="Times New Roman"/>
          <w:szCs w:val="24"/>
        </w:rPr>
        <w:t>s commandment, all the days of his life,</w:t>
      </w:r>
      <w:r w:rsidR="003525AD">
        <w:rPr>
          <w:rFonts w:cs="Times New Roman"/>
          <w:szCs w:val="24"/>
        </w:rPr>
        <w:t xml:space="preserve"> “</w:t>
      </w:r>
      <w:r w:rsidRPr="00AC3553">
        <w:rPr>
          <w:rFonts w:cs="Times New Roman"/>
          <w:szCs w:val="24"/>
        </w:rPr>
        <w:t>save only in the matter of Uriah the Hittite.</w:t>
      </w:r>
      <w:r w:rsidR="003525AD">
        <w:rPr>
          <w:rFonts w:cs="Times New Roman"/>
          <w:szCs w:val="24"/>
        </w:rPr>
        <w:t>”</w:t>
      </w:r>
      <w:r w:rsidRPr="00AC3553">
        <w:rPr>
          <w:rFonts w:cs="Times New Roman"/>
          <w:szCs w:val="24"/>
        </w:rPr>
        <w:t xml:space="preserve"> </w:t>
      </w:r>
      <w:r w:rsidRPr="00AC3553">
        <w:rPr>
          <w:rFonts w:cs="Times New Roman"/>
          <w:bCs/>
          <w:szCs w:val="24"/>
        </w:rPr>
        <w:t xml:space="preserve">(1 </w:t>
      </w:r>
      <w:r w:rsidRPr="00AC3553">
        <w:rPr>
          <w:rFonts w:cs="Times New Roman"/>
          <w:szCs w:val="24"/>
        </w:rPr>
        <w:t>Kings xv. 5.) Yet what had David done</w:t>
      </w:r>
      <w:r w:rsidR="003525AD">
        <w:rPr>
          <w:rFonts w:cs="Times New Roman"/>
          <w:szCs w:val="24"/>
        </w:rPr>
        <w:t>?</w:t>
      </w:r>
      <w:r w:rsidRPr="00AC3553">
        <w:rPr>
          <w:rFonts w:cs="Times New Roman"/>
          <w:szCs w:val="24"/>
        </w:rPr>
        <w:t xml:space="preserve"> He had gone into the house of God, when pressed by hunger, and eaten</w:t>
      </w:r>
      <w:r w:rsidR="003525AD">
        <w:rPr>
          <w:rFonts w:cs="Times New Roman"/>
          <w:szCs w:val="24"/>
        </w:rPr>
        <w:t xml:space="preserve"> “</w:t>
      </w:r>
      <w:r w:rsidRPr="00AC3553">
        <w:rPr>
          <w:rFonts w:cs="Times New Roman"/>
          <w:szCs w:val="24"/>
        </w:rPr>
        <w:t>the shewbread, which is not lawful to eat but for the priests.</w:t>
      </w:r>
      <w:r w:rsidR="008D0586">
        <w:rPr>
          <w:rStyle w:val="FootnoteReference"/>
          <w:rFonts w:cs="Times New Roman"/>
          <w:szCs w:val="24"/>
        </w:rPr>
        <w:footnoteReference w:id="2"/>
      </w:r>
      <w:r w:rsidR="003525AD">
        <w:rPr>
          <w:rFonts w:cs="Times New Roman"/>
          <w:szCs w:val="24"/>
        </w:rPr>
        <w:t xml:space="preserve"> “</w:t>
      </w:r>
      <w:r w:rsidRPr="00AC3553">
        <w:rPr>
          <w:rFonts w:cs="Times New Roman"/>
          <w:szCs w:val="24"/>
        </w:rPr>
        <w:t>He had thus shown that</w:t>
      </w:r>
      <w:r w:rsidR="00C32FC4" w:rsidRPr="003525AD">
        <w:rPr>
          <w:rFonts w:cs="Times New Roman"/>
          <w:szCs w:val="24"/>
        </w:rPr>
        <w:t xml:space="preserve"> some requir</w:t>
      </w:r>
      <w:r w:rsidR="00C32FC4" w:rsidRPr="003525AD">
        <w:rPr>
          <w:rFonts w:cs="Times New Roman"/>
          <w:szCs w:val="24"/>
        </w:rPr>
        <w:t>e</w:t>
      </w:r>
      <w:r w:rsidR="00C32FC4" w:rsidRPr="003525AD">
        <w:rPr>
          <w:rFonts w:cs="Times New Roman"/>
          <w:szCs w:val="24"/>
        </w:rPr>
        <w:lastRenderedPageBreak/>
        <w:t>ments of God</w:t>
      </w:r>
      <w:r w:rsidR="003525AD">
        <w:rPr>
          <w:rFonts w:cs="Times New Roman"/>
          <w:szCs w:val="24"/>
        </w:rPr>
        <w:t>’</w:t>
      </w:r>
      <w:r w:rsidR="00C32FC4" w:rsidRPr="003525AD">
        <w:rPr>
          <w:rFonts w:cs="Times New Roman"/>
          <w:szCs w:val="24"/>
        </w:rPr>
        <w:t>s laws might be relaxed in case of necessity. To this Scri</w:t>
      </w:r>
      <w:r w:rsidR="00C32FC4" w:rsidRPr="003525AD">
        <w:rPr>
          <w:rFonts w:cs="Times New Roman"/>
          <w:szCs w:val="24"/>
        </w:rPr>
        <w:t>p</w:t>
      </w:r>
      <w:r w:rsidR="00C32FC4" w:rsidRPr="003525AD">
        <w:rPr>
          <w:rFonts w:cs="Times New Roman"/>
          <w:szCs w:val="24"/>
        </w:rPr>
        <w:t>ture example our Lord refers His adversaries. They found nothing to r</w:t>
      </w:r>
      <w:r w:rsidR="00C32FC4" w:rsidRPr="003525AD">
        <w:rPr>
          <w:rFonts w:cs="Times New Roman"/>
          <w:szCs w:val="24"/>
        </w:rPr>
        <w:t>e</w:t>
      </w:r>
      <w:r w:rsidR="00C32FC4" w:rsidRPr="003525AD">
        <w:rPr>
          <w:rFonts w:cs="Times New Roman"/>
          <w:szCs w:val="24"/>
        </w:rPr>
        <w:t xml:space="preserve">ply to </w:t>
      </w:r>
      <w:r w:rsidR="00C32FC4" w:rsidRPr="00AC3553">
        <w:rPr>
          <w:rFonts w:cs="Times New Roman"/>
          <w:szCs w:val="24"/>
        </w:rPr>
        <w:t>it. The sword of the Spirit was a weapon which they could not r</w:t>
      </w:r>
      <w:r w:rsidR="00C32FC4" w:rsidRPr="00AC3553">
        <w:rPr>
          <w:rFonts w:cs="Times New Roman"/>
          <w:szCs w:val="24"/>
        </w:rPr>
        <w:t>e</w:t>
      </w:r>
      <w:r w:rsidR="00C32FC4" w:rsidRPr="00AC3553">
        <w:rPr>
          <w:rFonts w:cs="Times New Roman"/>
          <w:szCs w:val="24"/>
        </w:rPr>
        <w:t>sist. They were silenced, and put to shame.</w:t>
      </w:r>
    </w:p>
    <w:p w:rsidR="00C32FC4" w:rsidRPr="00AC3553" w:rsidRDefault="00C32FC4" w:rsidP="00C32FC4">
      <w:pPr>
        <w:widowControl w:val="0"/>
        <w:kinsoku w:val="0"/>
        <w:overflowPunct w:val="0"/>
        <w:ind w:firstLine="216"/>
        <w:textAlignment w:val="baseline"/>
        <w:rPr>
          <w:rFonts w:cs="Times New Roman"/>
          <w:szCs w:val="24"/>
        </w:rPr>
      </w:pPr>
      <w:r w:rsidRPr="00AC3553">
        <w:rPr>
          <w:rFonts w:cs="Times New Roman"/>
          <w:szCs w:val="24"/>
        </w:rPr>
        <w:t>Now the conduct of our Lord on this occasion ought to be a pattern to all His people. Our grand reason for our faith, and practice, should a</w:t>
      </w:r>
      <w:r w:rsidRPr="00AC3553">
        <w:rPr>
          <w:rFonts w:cs="Times New Roman"/>
          <w:szCs w:val="24"/>
        </w:rPr>
        <w:t>l</w:t>
      </w:r>
      <w:r w:rsidRPr="00AC3553">
        <w:rPr>
          <w:rFonts w:cs="Times New Roman"/>
          <w:szCs w:val="24"/>
        </w:rPr>
        <w:t>ways be,</w:t>
      </w:r>
      <w:r w:rsidR="003525AD">
        <w:rPr>
          <w:rFonts w:cs="Times New Roman"/>
          <w:szCs w:val="24"/>
        </w:rPr>
        <w:t xml:space="preserve"> “</w:t>
      </w:r>
      <w:r w:rsidRPr="00AC3553">
        <w:rPr>
          <w:rFonts w:cs="Times New Roman"/>
          <w:szCs w:val="24"/>
        </w:rPr>
        <w:t>Thus it is written in the Bible.</w:t>
      </w:r>
      <w:r w:rsidR="003525AD">
        <w:rPr>
          <w:rFonts w:cs="Times New Roman"/>
          <w:szCs w:val="24"/>
        </w:rPr>
        <w:t>” “</w:t>
      </w:r>
      <w:r w:rsidRPr="00AC3553">
        <w:rPr>
          <w:rFonts w:cs="Times New Roman"/>
          <w:szCs w:val="24"/>
        </w:rPr>
        <w:t>What saith the Scripture</w:t>
      </w:r>
      <w:r w:rsidR="003525AD">
        <w:rPr>
          <w:rFonts w:cs="Times New Roman"/>
          <w:szCs w:val="24"/>
        </w:rPr>
        <w:t>?</w:t>
      </w:r>
      <w:r w:rsidR="008D0586">
        <w:rPr>
          <w:rFonts w:cs="Times New Roman"/>
          <w:szCs w:val="24"/>
        </w:rPr>
        <w:t>”</w:t>
      </w:r>
      <w:r w:rsidR="003525AD">
        <w:rPr>
          <w:rFonts w:cs="Times New Roman"/>
          <w:szCs w:val="24"/>
        </w:rPr>
        <w:t xml:space="preserve"> </w:t>
      </w:r>
      <w:r w:rsidRPr="00AC3553">
        <w:rPr>
          <w:rFonts w:cs="Times New Roman"/>
          <w:szCs w:val="24"/>
        </w:rPr>
        <w:t>We should endeavour to have the word of God on our side in all debat</w:t>
      </w:r>
      <w:r w:rsidRPr="00AC3553">
        <w:rPr>
          <w:rFonts w:cs="Times New Roman"/>
          <w:szCs w:val="24"/>
        </w:rPr>
        <w:t>e</w:t>
      </w:r>
      <w:r w:rsidRPr="00AC3553">
        <w:rPr>
          <w:rFonts w:cs="Times New Roman"/>
          <w:szCs w:val="24"/>
        </w:rPr>
        <w:t>able questions. We should seek to be able to give a scriptural answer for our behaviour in all matters of dispute. We should refer our enemies to the Bible as our rule of conduct. We shall always find a plain text the most powerful argument we can use. In a world like this we must expect our opinions to be attacked, if we serve Christ, and we may be sure that nothing silences adversaries so soon as a quotation from Scripture.</w:t>
      </w:r>
    </w:p>
    <w:p w:rsidR="00C32FC4" w:rsidRPr="00AC3553" w:rsidRDefault="00C32FC4" w:rsidP="00C32FC4">
      <w:pPr>
        <w:widowControl w:val="0"/>
        <w:kinsoku w:val="0"/>
        <w:overflowPunct w:val="0"/>
        <w:ind w:firstLine="216"/>
        <w:textAlignment w:val="baseline"/>
        <w:rPr>
          <w:rFonts w:cs="Times New Roman"/>
          <w:szCs w:val="24"/>
        </w:rPr>
      </w:pPr>
      <w:r w:rsidRPr="00AC3553">
        <w:rPr>
          <w:rFonts w:cs="Times New Roman"/>
          <w:szCs w:val="24"/>
        </w:rPr>
        <w:t>Let us however remember, that if we are to use the Bible as our Lord did, we must know it well, and be acquainted with its contents. We must read it diligently, humbly, perseveringly, prayerfully, or we shall never find its texts coming to our aid in the time of need. To use the sword of the Spirit effectually, we must be familiar with it, and have it often in our hands. There is no royal road to the knowledge of the Bible. It does not come to man by intuition. The book must be studied, pondered, prayed over, searched into, and not left always lying on a shelf, or car</w:t>
      </w:r>
      <w:r w:rsidRPr="00AC3553">
        <w:rPr>
          <w:rFonts w:cs="Times New Roman"/>
          <w:szCs w:val="24"/>
        </w:rPr>
        <w:t>e</w:t>
      </w:r>
      <w:r w:rsidRPr="00AC3553">
        <w:rPr>
          <w:rFonts w:cs="Times New Roman"/>
          <w:szCs w:val="24"/>
        </w:rPr>
        <w:t>lessly looked at now and then. It is the students of the Bible, and they only, who will find it a weapon ready to hand in the day of battle.</w:t>
      </w:r>
    </w:p>
    <w:p w:rsidR="00C32FC4" w:rsidRPr="00AC3553" w:rsidRDefault="00C32FC4" w:rsidP="00C32FC4">
      <w:pPr>
        <w:widowControl w:val="0"/>
        <w:kinsoku w:val="0"/>
        <w:overflowPunct w:val="0"/>
        <w:ind w:firstLine="216"/>
        <w:textAlignment w:val="baseline"/>
        <w:rPr>
          <w:rFonts w:cs="Times New Roman"/>
          <w:szCs w:val="24"/>
        </w:rPr>
      </w:pPr>
      <w:r w:rsidRPr="00AC3553">
        <w:rPr>
          <w:rFonts w:cs="Times New Roman"/>
          <w:szCs w:val="24"/>
        </w:rPr>
        <w:t xml:space="preserve">We see, in the last place, from these verses, the </w:t>
      </w:r>
      <w:r w:rsidRPr="00AC3553">
        <w:rPr>
          <w:rFonts w:cs="Times New Roman"/>
          <w:i/>
          <w:iCs/>
          <w:szCs w:val="24"/>
        </w:rPr>
        <w:t>true principle by which all questions about the observance of the Sabbath ought to be d</w:t>
      </w:r>
      <w:r w:rsidRPr="00AC3553">
        <w:rPr>
          <w:rFonts w:cs="Times New Roman"/>
          <w:i/>
          <w:iCs/>
          <w:szCs w:val="24"/>
        </w:rPr>
        <w:t>e</w:t>
      </w:r>
      <w:r w:rsidRPr="00AC3553">
        <w:rPr>
          <w:rFonts w:cs="Times New Roman"/>
          <w:i/>
          <w:iCs/>
          <w:szCs w:val="24"/>
        </w:rPr>
        <w:t>cided.</w:t>
      </w:r>
      <w:r w:rsidR="003525AD">
        <w:rPr>
          <w:rFonts w:cs="Times New Roman"/>
          <w:i/>
          <w:iCs/>
          <w:szCs w:val="24"/>
        </w:rPr>
        <w:t xml:space="preserve"> “</w:t>
      </w:r>
      <w:r w:rsidRPr="00AC3553">
        <w:rPr>
          <w:rFonts w:cs="Times New Roman"/>
          <w:szCs w:val="24"/>
        </w:rPr>
        <w:t>The Sabbath,</w:t>
      </w:r>
      <w:r w:rsidR="003525AD">
        <w:rPr>
          <w:rFonts w:cs="Times New Roman"/>
          <w:szCs w:val="24"/>
        </w:rPr>
        <w:t>”</w:t>
      </w:r>
      <w:r w:rsidRPr="00AC3553">
        <w:rPr>
          <w:rFonts w:cs="Times New Roman"/>
          <w:szCs w:val="24"/>
        </w:rPr>
        <w:t xml:space="preserve"> says our Lord,</w:t>
      </w:r>
      <w:r w:rsidR="003525AD">
        <w:rPr>
          <w:rFonts w:cs="Times New Roman"/>
          <w:szCs w:val="24"/>
        </w:rPr>
        <w:t xml:space="preserve"> “</w:t>
      </w:r>
      <w:r w:rsidRPr="00AC3553">
        <w:rPr>
          <w:rFonts w:cs="Times New Roman"/>
          <w:szCs w:val="24"/>
        </w:rPr>
        <w:t>was made for man, and not man for the Sab</w:t>
      </w:r>
      <w:r w:rsidRPr="00AC3553">
        <w:rPr>
          <w:rFonts w:cs="Times New Roman"/>
          <w:szCs w:val="24"/>
        </w:rPr>
        <w:softHyphen/>
        <w:t>bath.</w:t>
      </w:r>
      <w:r w:rsidR="003525AD">
        <w:rPr>
          <w:rFonts w:cs="Times New Roman"/>
          <w:szCs w:val="24"/>
        </w:rPr>
        <w:t>”</w:t>
      </w:r>
    </w:p>
    <w:p w:rsidR="00C32FC4" w:rsidRPr="00AC3553" w:rsidRDefault="00C32FC4" w:rsidP="00C32FC4">
      <w:pPr>
        <w:widowControl w:val="0"/>
        <w:kinsoku w:val="0"/>
        <w:overflowPunct w:val="0"/>
        <w:ind w:firstLine="216"/>
        <w:textAlignment w:val="baseline"/>
        <w:rPr>
          <w:rFonts w:cs="Times New Roman"/>
          <w:szCs w:val="24"/>
        </w:rPr>
      </w:pPr>
      <w:r w:rsidRPr="00AC3553">
        <w:rPr>
          <w:rFonts w:cs="Times New Roman"/>
          <w:szCs w:val="24"/>
        </w:rPr>
        <w:t>There is a mine of deep wisdom in those words. They deserve close a</w:t>
      </w:r>
      <w:r w:rsidRPr="00AC3553">
        <w:rPr>
          <w:rFonts w:cs="Times New Roman"/>
          <w:szCs w:val="24"/>
        </w:rPr>
        <w:t>t</w:t>
      </w:r>
      <w:r w:rsidRPr="00AC3553">
        <w:rPr>
          <w:rFonts w:cs="Times New Roman"/>
          <w:szCs w:val="24"/>
        </w:rPr>
        <w:t>tention, and the more so because they are not recorded in any Gospel but that of St. Mark. Let us see what they contain.</w:t>
      </w:r>
    </w:p>
    <w:p w:rsidR="00C32FC4" w:rsidRPr="00AC3553" w:rsidRDefault="003525AD" w:rsidP="00C32FC4">
      <w:pPr>
        <w:widowControl w:val="0"/>
        <w:kinsoku w:val="0"/>
        <w:overflowPunct w:val="0"/>
        <w:ind w:firstLine="216"/>
        <w:textAlignment w:val="baseline"/>
        <w:rPr>
          <w:rFonts w:cs="Times New Roman"/>
          <w:szCs w:val="24"/>
        </w:rPr>
      </w:pPr>
      <w:r>
        <w:rPr>
          <w:rFonts w:cs="Times New Roman"/>
          <w:szCs w:val="24"/>
        </w:rPr>
        <w:t>“</w:t>
      </w:r>
      <w:r w:rsidR="00C32FC4" w:rsidRPr="00AC3553">
        <w:rPr>
          <w:rFonts w:cs="Times New Roman"/>
          <w:szCs w:val="24"/>
        </w:rPr>
        <w:t>The Sabbath was made for man.</w:t>
      </w:r>
      <w:r>
        <w:rPr>
          <w:rFonts w:cs="Times New Roman"/>
          <w:szCs w:val="24"/>
        </w:rPr>
        <w:t>”</w:t>
      </w:r>
      <w:r w:rsidR="00C32FC4" w:rsidRPr="00AC3553">
        <w:rPr>
          <w:rFonts w:cs="Times New Roman"/>
          <w:szCs w:val="24"/>
        </w:rPr>
        <w:t xml:space="preserve"> God made it for Adam in Paradise, and renewed it to Israel on Mount Sinai. It was made for all mankind, not for the Jew only, but for the whole family of Adam. It was made for man</w:t>
      </w:r>
      <w:r>
        <w:rPr>
          <w:rFonts w:cs="Times New Roman"/>
          <w:szCs w:val="24"/>
        </w:rPr>
        <w:t>’</w:t>
      </w:r>
      <w:r w:rsidR="00C32FC4" w:rsidRPr="00AC3553">
        <w:rPr>
          <w:rFonts w:cs="Times New Roman"/>
          <w:szCs w:val="24"/>
        </w:rPr>
        <w:t>s benefit and happiness. It was for the good of his body, the good of his mind, and the good of his soul. It was given to him as a boon and a blessing, and not as a burden. This was the original institution.</w:t>
      </w:r>
    </w:p>
    <w:p w:rsidR="00C32FC4" w:rsidRPr="00AC3553" w:rsidRDefault="00C32FC4" w:rsidP="00C32FC4">
      <w:pPr>
        <w:widowControl w:val="0"/>
        <w:kinsoku w:val="0"/>
        <w:overflowPunct w:val="0"/>
        <w:ind w:firstLine="216"/>
        <w:textAlignment w:val="baseline"/>
        <w:rPr>
          <w:rFonts w:cs="Times New Roman"/>
          <w:szCs w:val="24"/>
        </w:rPr>
      </w:pPr>
      <w:r w:rsidRPr="00AC3553">
        <w:rPr>
          <w:rFonts w:cs="Times New Roman"/>
          <w:szCs w:val="24"/>
        </w:rPr>
        <w:t>But</w:t>
      </w:r>
      <w:r w:rsidR="003525AD">
        <w:rPr>
          <w:rFonts w:cs="Times New Roman"/>
          <w:szCs w:val="24"/>
        </w:rPr>
        <w:t xml:space="preserve"> “</w:t>
      </w:r>
      <w:r w:rsidRPr="00AC3553">
        <w:rPr>
          <w:rFonts w:cs="Times New Roman"/>
          <w:szCs w:val="24"/>
        </w:rPr>
        <w:t>man was not made for the Sabbath.</w:t>
      </w:r>
      <w:r w:rsidR="003525AD">
        <w:rPr>
          <w:rFonts w:cs="Times New Roman"/>
          <w:szCs w:val="24"/>
        </w:rPr>
        <w:t>”</w:t>
      </w:r>
      <w:r w:rsidRPr="00AC3553">
        <w:rPr>
          <w:rFonts w:cs="Times New Roman"/>
          <w:szCs w:val="24"/>
        </w:rPr>
        <w:t xml:space="preserve"> The observance of the day of God was never meant to be so enforced as to be an injury to his </w:t>
      </w:r>
      <w:r w:rsidRPr="00AC3553">
        <w:rPr>
          <w:rFonts w:cs="Times New Roman"/>
          <w:szCs w:val="24"/>
        </w:rPr>
        <w:lastRenderedPageBreak/>
        <w:t>health, or to interfere with his necessary wants. The original command to</w:t>
      </w:r>
      <w:r w:rsidR="003525AD">
        <w:rPr>
          <w:rFonts w:cs="Times New Roman"/>
          <w:szCs w:val="24"/>
        </w:rPr>
        <w:t xml:space="preserve"> “</w:t>
      </w:r>
      <w:r w:rsidRPr="00AC3553">
        <w:rPr>
          <w:rFonts w:cs="Times New Roman"/>
          <w:szCs w:val="24"/>
        </w:rPr>
        <w:t>keep holy the Sabbath Day,</w:t>
      </w:r>
      <w:r w:rsidR="003525AD">
        <w:rPr>
          <w:rFonts w:cs="Times New Roman"/>
          <w:szCs w:val="24"/>
        </w:rPr>
        <w:t>”</w:t>
      </w:r>
      <w:r w:rsidRPr="00AC3553">
        <w:rPr>
          <w:rFonts w:cs="Times New Roman"/>
          <w:szCs w:val="24"/>
        </w:rPr>
        <w:t xml:space="preserve"> was not intended to be so inter</w:t>
      </w:r>
      <w:r w:rsidRPr="00AC3553">
        <w:rPr>
          <w:rFonts w:cs="Times New Roman"/>
          <w:szCs w:val="24"/>
        </w:rPr>
        <w:softHyphen/>
        <w:t>preted as to do harm to his body, or prevent acts of mercy to his fellow-creatures. This was the point that the Pharisees had forgotten, or buried under their traditions.</w:t>
      </w:r>
    </w:p>
    <w:p w:rsidR="00C32FC4" w:rsidRPr="00AC3553" w:rsidRDefault="00C32FC4" w:rsidP="00C32FC4">
      <w:pPr>
        <w:widowControl w:val="0"/>
        <w:kinsoku w:val="0"/>
        <w:overflowPunct w:val="0"/>
        <w:ind w:firstLine="216"/>
        <w:textAlignment w:val="baseline"/>
        <w:rPr>
          <w:rFonts w:cs="Times New Roman"/>
          <w:szCs w:val="24"/>
        </w:rPr>
      </w:pPr>
      <w:r w:rsidRPr="00AC3553">
        <w:rPr>
          <w:rFonts w:cs="Times New Roman"/>
          <w:szCs w:val="24"/>
        </w:rPr>
        <w:t>There is nothing in all this to warrant the rash assertion of some, that our Lord has done away with the fourth commandment. On the contrary, He manifestly speaks of the Sabbath Day as a privilege and a gift, and only regulates the extent to which its observance should be enforced. He shows that works of necessity and mercy may be done on the Sabbath Day</w:t>
      </w:r>
      <w:r w:rsidR="003525AD">
        <w:rPr>
          <w:rFonts w:cs="Times New Roman"/>
          <w:szCs w:val="24"/>
        </w:rPr>
        <w:t>;</w:t>
      </w:r>
      <w:r w:rsidRPr="00AC3553">
        <w:rPr>
          <w:rFonts w:cs="Times New Roman"/>
          <w:szCs w:val="24"/>
        </w:rPr>
        <w:t xml:space="preserve"> but He says not a word to justify the notion that Christians need not</w:t>
      </w:r>
      <w:r w:rsidRPr="003525AD">
        <w:rPr>
          <w:rFonts w:cs="Times New Roman"/>
          <w:szCs w:val="24"/>
        </w:rPr>
        <w:t xml:space="preserve"> </w:t>
      </w:r>
      <w:r w:rsidRPr="00AC3553">
        <w:rPr>
          <w:rFonts w:cs="Times New Roman"/>
          <w:szCs w:val="24"/>
        </w:rPr>
        <w:t>remember the day to keep it holy.</w:t>
      </w:r>
      <w:r w:rsidR="003525AD">
        <w:rPr>
          <w:rFonts w:cs="Times New Roman"/>
          <w:szCs w:val="24"/>
        </w:rPr>
        <w:t>”</w:t>
      </w:r>
    </w:p>
    <w:p w:rsidR="00C32FC4" w:rsidRPr="007906CB" w:rsidRDefault="00AC3553" w:rsidP="007906CB">
      <w:pPr>
        <w:widowControl w:val="0"/>
        <w:kinsoku w:val="0"/>
        <w:overflowPunct w:val="0"/>
        <w:ind w:left="72" w:firstLine="144"/>
        <w:textAlignment w:val="baseline"/>
        <w:rPr>
          <w:rFonts w:cs="Times New Roman"/>
          <w:szCs w:val="24"/>
        </w:rPr>
      </w:pPr>
      <w:r w:rsidRPr="00AC3553">
        <w:rPr>
          <w:rFonts w:cs="Times New Roman"/>
          <w:szCs w:val="24"/>
        </w:rPr>
        <w:t>Let us be jealous over our own conduct in the matter of observing the Sabbath. There is little danger of the day being kept too strictly in the present age. There is far more danger of its being profaned and forgo</w:t>
      </w:r>
      <w:r w:rsidRPr="00AC3553">
        <w:rPr>
          <w:rFonts w:cs="Times New Roman"/>
          <w:szCs w:val="24"/>
        </w:rPr>
        <w:t>t</w:t>
      </w:r>
      <w:r w:rsidRPr="00AC3553">
        <w:rPr>
          <w:rFonts w:cs="Times New Roman"/>
          <w:szCs w:val="24"/>
        </w:rPr>
        <w:t>ten entirely. Let us contend earnestly for its preservation among us in all its integrity. We may rest assured that national prosperity and personal growth in grace, are intimately bound up in the maintenance of a holy Sabbath.</w:t>
      </w:r>
      <w:r w:rsidR="007906CB">
        <w:rPr>
          <w:rStyle w:val="FootnoteReference"/>
          <w:rFonts w:cs="Times New Roman"/>
          <w:szCs w:val="24"/>
        </w:rPr>
        <w:footnoteReference w:id="3"/>
      </w:r>
    </w:p>
    <w:p w:rsidR="00AC3553" w:rsidRPr="00AC3553" w:rsidRDefault="00AC3553" w:rsidP="00AC3553">
      <w:pPr>
        <w:widowControl w:val="0"/>
        <w:kinsoku w:val="0"/>
        <w:overflowPunct w:val="0"/>
        <w:ind w:firstLine="216"/>
        <w:textAlignment w:val="baseline"/>
        <w:rPr>
          <w:rFonts w:cs="Times New Roman"/>
          <w:sz w:val="17"/>
          <w:szCs w:val="17"/>
        </w:rPr>
      </w:pPr>
    </w:p>
    <w:p w:rsidR="0001125C" w:rsidRPr="003525AD" w:rsidRDefault="0001125C" w:rsidP="00AC3553">
      <w:pPr>
        <w:rPr>
          <w:rFonts w:cs="Times New Roman"/>
        </w:rPr>
      </w:pPr>
    </w:p>
    <w:sectPr w:rsidR="0001125C" w:rsidRPr="003525AD" w:rsidSect="00AC3553">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0D" w:rsidRDefault="0092090D" w:rsidP="003525AD">
      <w:pPr>
        <w:spacing w:line="240" w:lineRule="auto"/>
      </w:pPr>
      <w:r>
        <w:separator/>
      </w:r>
    </w:p>
  </w:endnote>
  <w:endnote w:type="continuationSeparator" w:id="0">
    <w:p w:rsidR="0092090D" w:rsidRDefault="0092090D" w:rsidP="00352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58674"/>
      <w:docPartObj>
        <w:docPartGallery w:val="Page Numbers (Bottom of Page)"/>
        <w:docPartUnique/>
      </w:docPartObj>
    </w:sdtPr>
    <w:sdtEndPr>
      <w:rPr>
        <w:noProof/>
      </w:rPr>
    </w:sdtEndPr>
    <w:sdtContent>
      <w:p w:rsidR="003525AD" w:rsidRDefault="003525AD">
        <w:pPr>
          <w:pStyle w:val="Footer"/>
          <w:jc w:val="center"/>
        </w:pPr>
        <w:r>
          <w:fldChar w:fldCharType="begin"/>
        </w:r>
        <w:r>
          <w:instrText xml:space="preserve"> PAGE   \* MERGEFORMAT </w:instrText>
        </w:r>
        <w:r>
          <w:fldChar w:fldCharType="separate"/>
        </w:r>
        <w:r w:rsidR="00456ED0">
          <w:rPr>
            <w:noProof/>
          </w:rPr>
          <w:t>1</w:t>
        </w:r>
        <w:r>
          <w:rPr>
            <w:noProof/>
          </w:rPr>
          <w:fldChar w:fldCharType="end"/>
        </w:r>
      </w:p>
    </w:sdtContent>
  </w:sdt>
  <w:p w:rsidR="003525AD" w:rsidRDefault="00352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0D" w:rsidRDefault="0092090D" w:rsidP="003525AD">
      <w:pPr>
        <w:spacing w:line="240" w:lineRule="auto"/>
      </w:pPr>
      <w:r>
        <w:separator/>
      </w:r>
    </w:p>
  </w:footnote>
  <w:footnote w:type="continuationSeparator" w:id="0">
    <w:p w:rsidR="0092090D" w:rsidRDefault="0092090D" w:rsidP="003525AD">
      <w:pPr>
        <w:spacing w:line="240" w:lineRule="auto"/>
      </w:pPr>
      <w:r>
        <w:continuationSeparator/>
      </w:r>
    </w:p>
  </w:footnote>
  <w:footnote w:id="1">
    <w:p w:rsidR="008D0586" w:rsidRDefault="008D0586">
      <w:pPr>
        <w:pStyle w:val="FootnoteText"/>
      </w:pPr>
      <w:r>
        <w:rPr>
          <w:rStyle w:val="FootnoteReference"/>
        </w:rPr>
        <w:footnoteRef/>
      </w:r>
      <w:r>
        <w:t xml:space="preserve"> </w:t>
      </w:r>
      <w:r w:rsidRPr="00AC3553">
        <w:rPr>
          <w:rFonts w:cs="Times New Roman"/>
        </w:rPr>
        <w:t>It must always be remembered that the</w:t>
      </w:r>
      <w:r>
        <w:rPr>
          <w:rFonts w:cs="Times New Roman"/>
        </w:rPr>
        <w:t xml:space="preserve"> “</w:t>
      </w:r>
      <w:r w:rsidRPr="00AC3553">
        <w:rPr>
          <w:rFonts w:cs="Times New Roman"/>
        </w:rPr>
        <w:t>bottle</w:t>
      </w:r>
      <w:r>
        <w:rPr>
          <w:rFonts w:cs="Times New Roman"/>
        </w:rPr>
        <w:t>”</w:t>
      </w:r>
      <w:r w:rsidRPr="00AC3553">
        <w:rPr>
          <w:rFonts w:cs="Times New Roman"/>
        </w:rPr>
        <w:t xml:space="preserve"> here spoken of was not a bottle of glass or of earthenware, but of leather. Unless this is kept in view, the parable is uni</w:t>
      </w:r>
      <w:r w:rsidRPr="00AC3553">
        <w:rPr>
          <w:rFonts w:cs="Times New Roman"/>
        </w:rPr>
        <w:t>n</w:t>
      </w:r>
      <w:r w:rsidRPr="00AC3553">
        <w:rPr>
          <w:rFonts w:cs="Times New Roman"/>
        </w:rPr>
        <w:t>telligible to an English mind. A similar remark applies to David</w:t>
      </w:r>
      <w:r>
        <w:rPr>
          <w:rFonts w:cs="Times New Roman"/>
        </w:rPr>
        <w:t>’</w:t>
      </w:r>
      <w:r w:rsidRPr="00AC3553">
        <w:rPr>
          <w:rFonts w:cs="Times New Roman"/>
        </w:rPr>
        <w:t>s words,</w:t>
      </w:r>
      <w:r>
        <w:rPr>
          <w:rFonts w:cs="Times New Roman"/>
        </w:rPr>
        <w:t xml:space="preserve"> “</w:t>
      </w:r>
      <w:r w:rsidRPr="00AC3553">
        <w:rPr>
          <w:rFonts w:cs="Times New Roman"/>
        </w:rPr>
        <w:t>I am become like a bottle in the smoke.</w:t>
      </w:r>
      <w:r>
        <w:rPr>
          <w:rFonts w:cs="Times New Roman"/>
        </w:rPr>
        <w:t>”</w:t>
      </w:r>
      <w:r w:rsidRPr="00AC3553">
        <w:rPr>
          <w:rFonts w:cs="Times New Roman"/>
        </w:rPr>
        <w:t xml:space="preserve"> (Psal. cxix. 83.)</w:t>
      </w:r>
    </w:p>
  </w:footnote>
  <w:footnote w:id="2">
    <w:p w:rsidR="007906CB" w:rsidRPr="003525AD" w:rsidRDefault="008D0586" w:rsidP="007906CB">
      <w:pPr>
        <w:widowControl w:val="0"/>
        <w:kinsoku w:val="0"/>
        <w:overflowPunct w:val="0"/>
        <w:spacing w:line="240" w:lineRule="auto"/>
        <w:ind w:firstLine="216"/>
        <w:textAlignment w:val="baseline"/>
        <w:rPr>
          <w:rFonts w:cs="Times New Roman"/>
          <w:sz w:val="20"/>
          <w:szCs w:val="20"/>
        </w:rPr>
      </w:pPr>
      <w:r>
        <w:rPr>
          <w:rStyle w:val="FootnoteReference"/>
        </w:rPr>
        <w:footnoteRef/>
      </w:r>
      <w:r>
        <w:t xml:space="preserve"> </w:t>
      </w:r>
      <w:r w:rsidR="007906CB">
        <w:t>“</w:t>
      </w:r>
      <w:r w:rsidR="007906CB" w:rsidRPr="00AC3553">
        <w:rPr>
          <w:rFonts w:cs="Times New Roman"/>
          <w:sz w:val="20"/>
          <w:szCs w:val="20"/>
        </w:rPr>
        <w:t>There is some difficulty in this passage in the mention of Abiathar as</w:t>
      </w:r>
      <w:r w:rsidR="007906CB">
        <w:rPr>
          <w:rFonts w:cs="Times New Roman"/>
          <w:sz w:val="20"/>
          <w:szCs w:val="20"/>
        </w:rPr>
        <w:t xml:space="preserve"> “</w:t>
      </w:r>
      <w:r w:rsidR="007906CB" w:rsidRPr="00AC3553">
        <w:rPr>
          <w:rFonts w:cs="Times New Roman"/>
          <w:sz w:val="20"/>
          <w:szCs w:val="20"/>
        </w:rPr>
        <w:t>the High Priest.</w:t>
      </w:r>
      <w:r w:rsidR="007906CB">
        <w:rPr>
          <w:rFonts w:cs="Times New Roman"/>
          <w:sz w:val="20"/>
          <w:szCs w:val="20"/>
        </w:rPr>
        <w:t>”</w:t>
      </w:r>
      <w:r w:rsidR="007906CB" w:rsidRPr="00AC3553">
        <w:rPr>
          <w:rFonts w:cs="Times New Roman"/>
          <w:sz w:val="20"/>
          <w:szCs w:val="20"/>
        </w:rPr>
        <w:t xml:space="preserve"> In the book of Samuel it appears</w:t>
      </w:r>
      <w:r w:rsidR="007906CB" w:rsidRPr="003525AD">
        <w:rPr>
          <w:rFonts w:cs="Times New Roman"/>
          <w:sz w:val="20"/>
          <w:szCs w:val="20"/>
        </w:rPr>
        <w:t xml:space="preserve"> that Abimelech was the High Priest, when the circumstance here referred to took place. (1 Sam. xxi. 6.)</w:t>
      </w:r>
    </w:p>
    <w:p w:rsidR="007906CB" w:rsidRPr="00AC3553" w:rsidRDefault="007906CB" w:rsidP="007906CB">
      <w:pPr>
        <w:widowControl w:val="0"/>
        <w:kinsoku w:val="0"/>
        <w:overflowPunct w:val="0"/>
        <w:spacing w:line="240" w:lineRule="auto"/>
        <w:ind w:firstLine="216"/>
        <w:textAlignment w:val="baseline"/>
        <w:rPr>
          <w:rFonts w:cs="Times New Roman"/>
          <w:sz w:val="20"/>
          <w:szCs w:val="20"/>
        </w:rPr>
      </w:pPr>
      <w:r w:rsidRPr="00AC3553">
        <w:rPr>
          <w:rFonts w:cs="Times New Roman"/>
          <w:sz w:val="20"/>
          <w:szCs w:val="20"/>
        </w:rPr>
        <w:t>The explanations of this difficulty ar</w:t>
      </w:r>
      <w:r w:rsidRPr="003525AD">
        <w:rPr>
          <w:rFonts w:cs="Times New Roman"/>
          <w:sz w:val="20"/>
          <w:szCs w:val="20"/>
        </w:rPr>
        <w:t>e various. They are as follows:—</w:t>
      </w:r>
    </w:p>
    <w:p w:rsidR="007906CB" w:rsidRPr="00AC3553" w:rsidRDefault="007906CB" w:rsidP="007906CB">
      <w:pPr>
        <w:widowControl w:val="0"/>
        <w:numPr>
          <w:ilvl w:val="0"/>
          <w:numId w:val="1"/>
        </w:numPr>
        <w:kinsoku w:val="0"/>
        <w:overflowPunct w:val="0"/>
        <w:spacing w:line="240" w:lineRule="auto"/>
        <w:textAlignment w:val="baseline"/>
        <w:rPr>
          <w:rFonts w:cs="Times New Roman"/>
          <w:sz w:val="20"/>
          <w:szCs w:val="20"/>
        </w:rPr>
      </w:pPr>
      <w:r w:rsidRPr="00AC3553">
        <w:rPr>
          <w:rFonts w:cs="Times New Roman"/>
          <w:sz w:val="20"/>
          <w:szCs w:val="20"/>
        </w:rPr>
        <w:t>Beza says that both Abiathar and Abimelech had each two names, and that Ab</w:t>
      </w:r>
      <w:r w:rsidRPr="00AC3553">
        <w:rPr>
          <w:rFonts w:cs="Times New Roman"/>
          <w:sz w:val="20"/>
          <w:szCs w:val="20"/>
        </w:rPr>
        <w:t>i</w:t>
      </w:r>
      <w:r w:rsidRPr="00AC3553">
        <w:rPr>
          <w:rFonts w:cs="Times New Roman"/>
          <w:sz w:val="20"/>
          <w:szCs w:val="20"/>
        </w:rPr>
        <w:t>athar was frequently called Abimelech, and Abimelech Abiathar. (See in proof of this, 2 Sam. viii. 17: 1 Chron. viii. 16, and xxiv. 3.)</w:t>
      </w:r>
    </w:p>
    <w:p w:rsidR="007906CB" w:rsidRPr="00AC3553" w:rsidRDefault="007906CB" w:rsidP="007906CB">
      <w:pPr>
        <w:widowControl w:val="0"/>
        <w:numPr>
          <w:ilvl w:val="0"/>
          <w:numId w:val="1"/>
        </w:numPr>
        <w:kinsoku w:val="0"/>
        <w:overflowPunct w:val="0"/>
        <w:spacing w:line="240" w:lineRule="auto"/>
        <w:textAlignment w:val="baseline"/>
        <w:rPr>
          <w:rFonts w:cs="Times New Roman"/>
          <w:sz w:val="20"/>
          <w:szCs w:val="20"/>
        </w:rPr>
      </w:pPr>
      <w:r w:rsidRPr="00AC3553">
        <w:rPr>
          <w:rFonts w:cs="Times New Roman"/>
          <w:sz w:val="20"/>
          <w:szCs w:val="20"/>
        </w:rPr>
        <w:t>Lightfoot would translate the words,</w:t>
      </w:r>
      <w:r>
        <w:rPr>
          <w:rFonts w:cs="Times New Roman"/>
          <w:sz w:val="20"/>
          <w:szCs w:val="20"/>
        </w:rPr>
        <w:t xml:space="preserve"> “</w:t>
      </w:r>
      <w:r w:rsidRPr="00AC3553">
        <w:rPr>
          <w:rFonts w:cs="Times New Roman"/>
          <w:sz w:val="20"/>
          <w:szCs w:val="20"/>
        </w:rPr>
        <w:t>in the days of Abiathar, the son of the High Priest,</w:t>
      </w:r>
      <w:r>
        <w:rPr>
          <w:rFonts w:cs="Times New Roman"/>
          <w:sz w:val="20"/>
          <w:szCs w:val="20"/>
        </w:rPr>
        <w:t>”</w:t>
      </w:r>
      <w:r w:rsidRPr="00AC3553">
        <w:rPr>
          <w:rFonts w:cs="Times New Roman"/>
          <w:sz w:val="20"/>
          <w:szCs w:val="20"/>
        </w:rPr>
        <w:t xml:space="preserve"> and says he is named rather than his father because he brought the Ephod to David, and by him inquiry was made by Urim and Thummim. He also says, that the Jews by </w:t>
      </w:r>
      <w:r>
        <w:rPr>
          <w:rFonts w:cs="Times New Roman"/>
          <w:sz w:val="20"/>
          <w:szCs w:val="20"/>
        </w:rPr>
        <w:t>“</w:t>
      </w:r>
      <w:r w:rsidRPr="00AC3553">
        <w:rPr>
          <w:rFonts w:cs="Times New Roman"/>
          <w:sz w:val="20"/>
          <w:szCs w:val="20"/>
        </w:rPr>
        <w:t>Abiathar</w:t>
      </w:r>
      <w:r>
        <w:rPr>
          <w:rFonts w:cs="Times New Roman"/>
          <w:sz w:val="20"/>
          <w:szCs w:val="20"/>
        </w:rPr>
        <w:t>”</w:t>
      </w:r>
      <w:r w:rsidRPr="00AC3553">
        <w:rPr>
          <w:rFonts w:cs="Times New Roman"/>
          <w:sz w:val="20"/>
          <w:szCs w:val="20"/>
        </w:rPr>
        <w:t xml:space="preserve"> understood the Urim and Thummim, and to say that the thing was done</w:t>
      </w:r>
      <w:r>
        <w:rPr>
          <w:rFonts w:cs="Times New Roman"/>
          <w:sz w:val="20"/>
          <w:szCs w:val="20"/>
        </w:rPr>
        <w:t xml:space="preserve"> “</w:t>
      </w:r>
      <w:r w:rsidRPr="00AC3553">
        <w:rPr>
          <w:rFonts w:cs="Times New Roman"/>
          <w:sz w:val="20"/>
          <w:szCs w:val="20"/>
        </w:rPr>
        <w:t>under Abiathar</w:t>
      </w:r>
      <w:r>
        <w:rPr>
          <w:rFonts w:cs="Times New Roman"/>
          <w:sz w:val="20"/>
          <w:szCs w:val="20"/>
        </w:rPr>
        <w:t>”</w:t>
      </w:r>
      <w:r w:rsidRPr="00AC3553">
        <w:rPr>
          <w:rFonts w:cs="Times New Roman"/>
          <w:sz w:val="20"/>
          <w:szCs w:val="20"/>
        </w:rPr>
        <w:t xml:space="preserve"> would show that it was done by divine direction.</w:t>
      </w:r>
    </w:p>
    <w:p w:rsidR="007906CB" w:rsidRPr="00AC3553" w:rsidRDefault="007906CB" w:rsidP="007906CB">
      <w:pPr>
        <w:widowControl w:val="0"/>
        <w:numPr>
          <w:ilvl w:val="0"/>
          <w:numId w:val="1"/>
        </w:numPr>
        <w:kinsoku w:val="0"/>
        <w:overflowPunct w:val="0"/>
        <w:spacing w:line="240" w:lineRule="auto"/>
        <w:textAlignment w:val="baseline"/>
        <w:rPr>
          <w:rFonts w:cs="Times New Roman"/>
          <w:sz w:val="20"/>
          <w:szCs w:val="20"/>
        </w:rPr>
      </w:pPr>
      <w:r w:rsidRPr="00AC3553">
        <w:rPr>
          <w:rFonts w:cs="Times New Roman"/>
          <w:sz w:val="20"/>
          <w:szCs w:val="20"/>
        </w:rPr>
        <w:t>Whitby thinks that by</w:t>
      </w:r>
      <w:r>
        <w:rPr>
          <w:rFonts w:cs="Times New Roman"/>
          <w:sz w:val="20"/>
          <w:szCs w:val="20"/>
        </w:rPr>
        <w:t xml:space="preserve"> “</w:t>
      </w:r>
      <w:r w:rsidRPr="00AC3553">
        <w:rPr>
          <w:rFonts w:cs="Times New Roman"/>
          <w:sz w:val="20"/>
          <w:szCs w:val="20"/>
        </w:rPr>
        <w:t>the High Priest</w:t>
      </w:r>
      <w:r>
        <w:rPr>
          <w:rFonts w:cs="Times New Roman"/>
          <w:sz w:val="20"/>
          <w:szCs w:val="20"/>
        </w:rPr>
        <w:t>”</w:t>
      </w:r>
      <w:r w:rsidRPr="00AC3553">
        <w:rPr>
          <w:rFonts w:cs="Times New Roman"/>
          <w:sz w:val="20"/>
          <w:szCs w:val="20"/>
        </w:rPr>
        <w:t xml:space="preserve"> here, we are not to understand him who was strictly so called, but only one who was an eminent man of the order. He quotes as examples, Matt. ii. 4</w:t>
      </w:r>
      <w:r>
        <w:rPr>
          <w:rFonts w:cs="Times New Roman"/>
          <w:sz w:val="20"/>
          <w:szCs w:val="20"/>
        </w:rPr>
        <w:t>:</w:t>
      </w:r>
      <w:r w:rsidRPr="00AC3553">
        <w:rPr>
          <w:rFonts w:cs="Times New Roman"/>
          <w:sz w:val="20"/>
          <w:szCs w:val="20"/>
        </w:rPr>
        <w:t xml:space="preserve"> xxvi. 3</w:t>
      </w:r>
      <w:r>
        <w:rPr>
          <w:rFonts w:cs="Times New Roman"/>
          <w:sz w:val="20"/>
          <w:szCs w:val="20"/>
        </w:rPr>
        <w:t>:</w:t>
      </w:r>
      <w:r w:rsidRPr="00AC3553">
        <w:rPr>
          <w:rFonts w:cs="Times New Roman"/>
          <w:sz w:val="20"/>
          <w:szCs w:val="20"/>
        </w:rPr>
        <w:t xml:space="preserve"> xxvii. 62</w:t>
      </w:r>
      <w:r>
        <w:rPr>
          <w:rFonts w:cs="Times New Roman"/>
          <w:sz w:val="20"/>
          <w:szCs w:val="20"/>
        </w:rPr>
        <w:t>:</w:t>
      </w:r>
      <w:r w:rsidRPr="00AC3553">
        <w:rPr>
          <w:rFonts w:cs="Times New Roman"/>
          <w:sz w:val="20"/>
          <w:szCs w:val="20"/>
        </w:rPr>
        <w:t xml:space="preserve"> John xi. 47</w:t>
      </w:r>
      <w:r>
        <w:rPr>
          <w:rFonts w:cs="Times New Roman"/>
          <w:sz w:val="20"/>
          <w:szCs w:val="20"/>
        </w:rPr>
        <w:t>:</w:t>
      </w:r>
      <w:r w:rsidRPr="00AC3553">
        <w:rPr>
          <w:rFonts w:cs="Times New Roman"/>
          <w:sz w:val="20"/>
          <w:szCs w:val="20"/>
        </w:rPr>
        <w:t xml:space="preserve"> Mark xiv. 10, 43.</w:t>
      </w:r>
    </w:p>
    <w:p w:rsidR="007906CB" w:rsidRPr="00AC3553" w:rsidRDefault="007906CB" w:rsidP="007906CB">
      <w:pPr>
        <w:widowControl w:val="0"/>
        <w:numPr>
          <w:ilvl w:val="0"/>
          <w:numId w:val="1"/>
        </w:numPr>
        <w:kinsoku w:val="0"/>
        <w:overflowPunct w:val="0"/>
        <w:spacing w:line="240" w:lineRule="auto"/>
        <w:textAlignment w:val="baseline"/>
        <w:rPr>
          <w:rFonts w:cs="Times New Roman"/>
          <w:sz w:val="20"/>
          <w:szCs w:val="20"/>
        </w:rPr>
      </w:pPr>
      <w:r w:rsidRPr="00AC3553">
        <w:rPr>
          <w:rFonts w:cs="Times New Roman"/>
          <w:sz w:val="20"/>
          <w:szCs w:val="20"/>
        </w:rPr>
        <w:t xml:space="preserve">Some think that both Abimelech and Abiathar officiated as High Priests at the same time. That there was nothing altogether unusual in there being two Chief Priests at once, is shown by </w:t>
      </w:r>
      <w:r w:rsidRPr="00AC3553">
        <w:rPr>
          <w:rFonts w:cs="Times New Roman"/>
          <w:bCs/>
          <w:sz w:val="20"/>
          <w:szCs w:val="20"/>
        </w:rPr>
        <w:t xml:space="preserve">1 </w:t>
      </w:r>
      <w:r w:rsidRPr="00AC3553">
        <w:rPr>
          <w:rFonts w:cs="Times New Roman"/>
          <w:sz w:val="20"/>
          <w:szCs w:val="20"/>
        </w:rPr>
        <w:t xml:space="preserve">Sam. viii. 17, where two names are given as </w:t>
      </w:r>
      <w:r>
        <w:rPr>
          <w:rFonts w:cs="Times New Roman"/>
          <w:sz w:val="20"/>
          <w:szCs w:val="20"/>
        </w:rPr>
        <w:t>“</w:t>
      </w:r>
      <w:r w:rsidRPr="00AC3553">
        <w:rPr>
          <w:rFonts w:cs="Times New Roman"/>
          <w:sz w:val="20"/>
          <w:szCs w:val="20"/>
        </w:rPr>
        <w:t>the Priests.</w:t>
      </w:r>
      <w:r>
        <w:rPr>
          <w:rFonts w:cs="Times New Roman"/>
          <w:sz w:val="20"/>
          <w:szCs w:val="20"/>
        </w:rPr>
        <w:t>”</w:t>
      </w:r>
    </w:p>
    <w:p w:rsidR="007906CB" w:rsidRPr="00AC3553" w:rsidRDefault="007906CB" w:rsidP="007906CB">
      <w:pPr>
        <w:widowControl w:val="0"/>
        <w:numPr>
          <w:ilvl w:val="0"/>
          <w:numId w:val="1"/>
        </w:numPr>
        <w:kinsoku w:val="0"/>
        <w:overflowPunct w:val="0"/>
        <w:spacing w:line="240" w:lineRule="auto"/>
        <w:textAlignment w:val="baseline"/>
        <w:rPr>
          <w:rFonts w:cs="Times New Roman"/>
          <w:sz w:val="20"/>
          <w:szCs w:val="20"/>
        </w:rPr>
      </w:pPr>
      <w:r w:rsidRPr="00AC3553">
        <w:rPr>
          <w:rFonts w:cs="Times New Roman"/>
          <w:sz w:val="20"/>
          <w:szCs w:val="20"/>
        </w:rPr>
        <w:t>Some think that there has been a mistake made in transcrib</w:t>
      </w:r>
      <w:r w:rsidRPr="00AC3553">
        <w:rPr>
          <w:rFonts w:cs="Times New Roman"/>
          <w:sz w:val="20"/>
          <w:szCs w:val="20"/>
        </w:rPr>
        <w:softHyphen/>
        <w:t>ing the original words of St. Mark in this place, and some words have been inserted, or wrongly written. B</w:t>
      </w:r>
      <w:r w:rsidRPr="00AC3553">
        <w:rPr>
          <w:rFonts w:cs="Times New Roman"/>
          <w:sz w:val="20"/>
          <w:szCs w:val="20"/>
        </w:rPr>
        <w:t>e</w:t>
      </w:r>
      <w:r w:rsidRPr="00AC3553">
        <w:rPr>
          <w:rFonts w:cs="Times New Roman"/>
          <w:sz w:val="20"/>
          <w:szCs w:val="20"/>
        </w:rPr>
        <w:t>za</w:t>
      </w:r>
      <w:r>
        <w:rPr>
          <w:rFonts w:cs="Times New Roman"/>
          <w:sz w:val="20"/>
          <w:szCs w:val="20"/>
        </w:rPr>
        <w:t>’</w:t>
      </w:r>
      <w:r w:rsidRPr="00AC3553">
        <w:rPr>
          <w:rFonts w:cs="Times New Roman"/>
          <w:sz w:val="20"/>
          <w:szCs w:val="20"/>
        </w:rPr>
        <w:t>s manuscript omits the words translated,</w:t>
      </w:r>
      <w:r>
        <w:rPr>
          <w:rFonts w:cs="Times New Roman"/>
          <w:sz w:val="20"/>
          <w:szCs w:val="20"/>
        </w:rPr>
        <w:t xml:space="preserve"> “</w:t>
      </w:r>
      <w:r w:rsidRPr="00AC3553">
        <w:rPr>
          <w:rFonts w:cs="Times New Roman"/>
          <w:sz w:val="20"/>
          <w:szCs w:val="20"/>
        </w:rPr>
        <w:t>in the time of Abiathar the High Priest,</w:t>
      </w:r>
      <w:r>
        <w:rPr>
          <w:rFonts w:cs="Times New Roman"/>
          <w:sz w:val="20"/>
          <w:szCs w:val="20"/>
        </w:rPr>
        <w:t>”</w:t>
      </w:r>
      <w:r w:rsidRPr="00AC3553">
        <w:rPr>
          <w:rFonts w:cs="Times New Roman"/>
          <w:sz w:val="20"/>
          <w:szCs w:val="20"/>
        </w:rPr>
        <w:t xml:space="preserve"> altogether. The St. Gall manuscript and the Gothic version have the word</w:t>
      </w:r>
      <w:r>
        <w:rPr>
          <w:rFonts w:cs="Times New Roman"/>
          <w:sz w:val="20"/>
          <w:szCs w:val="20"/>
        </w:rPr>
        <w:t xml:space="preserve"> “</w:t>
      </w:r>
      <w:r w:rsidRPr="00AC3553">
        <w:rPr>
          <w:rFonts w:cs="Times New Roman"/>
          <w:sz w:val="20"/>
          <w:szCs w:val="20"/>
        </w:rPr>
        <w:t>Priest</w:t>
      </w:r>
      <w:r>
        <w:rPr>
          <w:rFonts w:cs="Times New Roman"/>
          <w:sz w:val="20"/>
          <w:szCs w:val="20"/>
        </w:rPr>
        <w:t>”</w:t>
      </w:r>
      <w:r w:rsidRPr="00AC3553">
        <w:rPr>
          <w:rFonts w:cs="Times New Roman"/>
          <w:sz w:val="20"/>
          <w:szCs w:val="20"/>
        </w:rPr>
        <w:t xml:space="preserve"> simply; and not</w:t>
      </w:r>
      <w:r>
        <w:rPr>
          <w:rFonts w:cs="Times New Roman"/>
          <w:sz w:val="20"/>
          <w:szCs w:val="20"/>
        </w:rPr>
        <w:t xml:space="preserve"> “</w:t>
      </w:r>
      <w:r w:rsidRPr="00AC3553">
        <w:rPr>
          <w:rFonts w:cs="Times New Roman"/>
          <w:sz w:val="20"/>
          <w:szCs w:val="20"/>
        </w:rPr>
        <w:t>High Priest.</w:t>
      </w:r>
      <w:r>
        <w:rPr>
          <w:rFonts w:cs="Times New Roman"/>
          <w:sz w:val="20"/>
          <w:szCs w:val="20"/>
        </w:rPr>
        <w:t>”</w:t>
      </w:r>
      <w:r w:rsidRPr="00AC3553">
        <w:rPr>
          <w:rFonts w:cs="Times New Roman"/>
          <w:sz w:val="20"/>
          <w:szCs w:val="20"/>
        </w:rPr>
        <w:t xml:space="preserve"> The Persian version has </w:t>
      </w:r>
      <w:r>
        <w:rPr>
          <w:rFonts w:cs="Times New Roman"/>
          <w:sz w:val="20"/>
          <w:szCs w:val="20"/>
        </w:rPr>
        <w:t>“</w:t>
      </w:r>
      <w:r w:rsidRPr="00AC3553">
        <w:rPr>
          <w:rFonts w:cs="Times New Roman"/>
          <w:sz w:val="20"/>
          <w:szCs w:val="20"/>
        </w:rPr>
        <w:t>Abimelech</w:t>
      </w:r>
      <w:r>
        <w:rPr>
          <w:rFonts w:cs="Times New Roman"/>
          <w:sz w:val="20"/>
          <w:szCs w:val="20"/>
        </w:rPr>
        <w:t xml:space="preserve"> “</w:t>
      </w:r>
      <w:r w:rsidRPr="00AC3553">
        <w:rPr>
          <w:rFonts w:cs="Times New Roman"/>
          <w:sz w:val="20"/>
          <w:szCs w:val="20"/>
        </w:rPr>
        <w:t xml:space="preserve">instead of </w:t>
      </w:r>
      <w:r>
        <w:rPr>
          <w:rFonts w:cs="Times New Roman"/>
          <w:sz w:val="20"/>
          <w:szCs w:val="20"/>
        </w:rPr>
        <w:t>“</w:t>
      </w:r>
      <w:r w:rsidRPr="00AC3553">
        <w:rPr>
          <w:rFonts w:cs="Times New Roman"/>
          <w:sz w:val="20"/>
          <w:szCs w:val="20"/>
        </w:rPr>
        <w:t>Ab</w:t>
      </w:r>
      <w:r w:rsidRPr="00AC3553">
        <w:rPr>
          <w:rFonts w:cs="Times New Roman"/>
          <w:sz w:val="20"/>
          <w:szCs w:val="20"/>
        </w:rPr>
        <w:t>i</w:t>
      </w:r>
      <w:r w:rsidRPr="00AC3553">
        <w:rPr>
          <w:rFonts w:cs="Times New Roman"/>
          <w:sz w:val="20"/>
          <w:szCs w:val="20"/>
        </w:rPr>
        <w:t>athar.</w:t>
      </w:r>
      <w:r>
        <w:rPr>
          <w:rFonts w:cs="Times New Roman"/>
          <w:sz w:val="20"/>
          <w:szCs w:val="20"/>
        </w:rPr>
        <w:t>”</w:t>
      </w:r>
      <w:r w:rsidRPr="00AC3553">
        <w:rPr>
          <w:rFonts w:cs="Times New Roman"/>
          <w:sz w:val="20"/>
          <w:szCs w:val="20"/>
        </w:rPr>
        <w:t xml:space="preserve"> However, it is only fair to say that the evidence of the great majority of manu</w:t>
      </w:r>
      <w:r w:rsidRPr="00AC3553">
        <w:rPr>
          <w:rFonts w:cs="Times New Roman"/>
          <w:sz w:val="20"/>
          <w:szCs w:val="20"/>
        </w:rPr>
        <w:softHyphen/>
        <w:t>scripts and versions is in favour of the text as it stands.</w:t>
      </w:r>
    </w:p>
    <w:p w:rsidR="007906CB" w:rsidRPr="003525AD" w:rsidRDefault="007906CB" w:rsidP="007906CB">
      <w:pPr>
        <w:widowControl w:val="0"/>
        <w:kinsoku w:val="0"/>
        <w:overflowPunct w:val="0"/>
        <w:spacing w:line="240" w:lineRule="auto"/>
        <w:ind w:left="72" w:firstLine="144"/>
        <w:textAlignment w:val="baseline"/>
        <w:rPr>
          <w:rFonts w:cs="Times New Roman"/>
          <w:bCs/>
          <w:sz w:val="20"/>
          <w:szCs w:val="20"/>
        </w:rPr>
      </w:pPr>
      <w:r w:rsidRPr="00AC3553">
        <w:rPr>
          <w:rFonts w:cs="Times New Roman"/>
          <w:sz w:val="20"/>
          <w:szCs w:val="20"/>
        </w:rPr>
        <w:t>Some of these solutions of the difficulty are evidently more probable than others. But any one of them is far more reasonable and deserving of belief than to suppose, as some have asserted, that St. Mark made a blunder</w:t>
      </w:r>
      <w:r>
        <w:rPr>
          <w:rFonts w:cs="Times New Roman"/>
          <w:sz w:val="20"/>
          <w:szCs w:val="20"/>
        </w:rPr>
        <w:t>!</w:t>
      </w:r>
      <w:r w:rsidRPr="00AC3553">
        <w:rPr>
          <w:rFonts w:cs="Times New Roman"/>
          <w:sz w:val="20"/>
          <w:szCs w:val="20"/>
        </w:rPr>
        <w:t xml:space="preserve"> Such a theory destroys the whole principle of the inspiration of Scripture. Transcribers of the Bible have possibly made occasional mistakes. The original writers </w:t>
      </w:r>
      <w:r w:rsidRPr="00AC3553">
        <w:rPr>
          <w:rFonts w:cs="Times New Roman"/>
          <w:bCs/>
          <w:sz w:val="20"/>
          <w:szCs w:val="20"/>
        </w:rPr>
        <w:t>were in</w:t>
      </w:r>
      <w:r w:rsidRPr="00AC3553">
        <w:rPr>
          <w:rFonts w:cs="Times New Roman"/>
          <w:sz w:val="20"/>
          <w:szCs w:val="20"/>
        </w:rPr>
        <w:t xml:space="preserve">spired in the writing of every word, and therefore could </w:t>
      </w:r>
      <w:r w:rsidRPr="00AC3553">
        <w:rPr>
          <w:rFonts w:cs="Times New Roman"/>
          <w:bCs/>
          <w:sz w:val="20"/>
          <w:szCs w:val="20"/>
        </w:rPr>
        <w:t>not err.</w:t>
      </w:r>
    </w:p>
    <w:p w:rsidR="008D0586" w:rsidRDefault="008D0586">
      <w:pPr>
        <w:pStyle w:val="FootnoteText"/>
      </w:pPr>
    </w:p>
  </w:footnote>
  <w:footnote w:id="3">
    <w:p w:rsidR="007906CB" w:rsidRPr="00AC3553" w:rsidRDefault="007906CB" w:rsidP="006E27B7">
      <w:pPr>
        <w:widowControl w:val="0"/>
        <w:kinsoku w:val="0"/>
        <w:overflowPunct w:val="0"/>
        <w:spacing w:after="120" w:line="240" w:lineRule="auto"/>
        <w:ind w:firstLine="215"/>
        <w:textAlignment w:val="baseline"/>
        <w:rPr>
          <w:rFonts w:cs="Times New Roman"/>
          <w:sz w:val="20"/>
          <w:szCs w:val="20"/>
        </w:rPr>
      </w:pPr>
      <w:r>
        <w:rPr>
          <w:rStyle w:val="FootnoteReference"/>
        </w:rPr>
        <w:footnoteRef/>
      </w:r>
      <w:r>
        <w:t xml:space="preserve"> </w:t>
      </w:r>
      <w:r w:rsidRPr="00AC3553">
        <w:rPr>
          <w:rFonts w:cs="Times New Roman"/>
          <w:sz w:val="20"/>
          <w:szCs w:val="20"/>
        </w:rPr>
        <w:t>The concluding words of the passage now expounded are remarkable.</w:t>
      </w:r>
      <w:r>
        <w:rPr>
          <w:rFonts w:cs="Times New Roman"/>
          <w:sz w:val="20"/>
          <w:szCs w:val="20"/>
        </w:rPr>
        <w:t xml:space="preserve"> “</w:t>
      </w:r>
      <w:r w:rsidRPr="00AC3553">
        <w:rPr>
          <w:rFonts w:cs="Times New Roman"/>
          <w:sz w:val="20"/>
          <w:szCs w:val="20"/>
        </w:rPr>
        <w:t>The Son of man is Lord</w:t>
      </w:r>
      <w:r w:rsidRPr="00AC3553">
        <w:rPr>
          <w:rFonts w:cs="Times New Roman"/>
          <w:sz w:val="17"/>
          <w:szCs w:val="17"/>
        </w:rPr>
        <w:t xml:space="preserve"> </w:t>
      </w:r>
      <w:r w:rsidRPr="00AC3553">
        <w:rPr>
          <w:rFonts w:cs="Times New Roman"/>
          <w:sz w:val="20"/>
          <w:szCs w:val="20"/>
        </w:rPr>
        <w:t>also of the Sabbath.</w:t>
      </w:r>
      <w:r>
        <w:rPr>
          <w:rFonts w:cs="Times New Roman"/>
          <w:sz w:val="20"/>
          <w:szCs w:val="20"/>
        </w:rPr>
        <w:t>”</w:t>
      </w:r>
      <w:r w:rsidRPr="00AC3553">
        <w:rPr>
          <w:rFonts w:cs="Times New Roman"/>
          <w:sz w:val="20"/>
          <w:szCs w:val="20"/>
        </w:rPr>
        <w:t xml:space="preserve"> They have received some rather strange interpret</w:t>
      </w:r>
      <w:r w:rsidRPr="00AC3553">
        <w:rPr>
          <w:rFonts w:cs="Times New Roman"/>
          <w:sz w:val="20"/>
          <w:szCs w:val="20"/>
        </w:rPr>
        <w:t>a</w:t>
      </w:r>
      <w:r w:rsidRPr="00AC3553">
        <w:rPr>
          <w:rFonts w:cs="Times New Roman"/>
          <w:sz w:val="20"/>
          <w:szCs w:val="20"/>
        </w:rPr>
        <w:t>tions, which it may be well to notice,</w:t>
      </w:r>
    </w:p>
    <w:p w:rsidR="007906CB" w:rsidRPr="00AC3553" w:rsidRDefault="007906CB" w:rsidP="006E27B7">
      <w:pPr>
        <w:widowControl w:val="0"/>
        <w:numPr>
          <w:ilvl w:val="0"/>
          <w:numId w:val="2"/>
        </w:numPr>
        <w:kinsoku w:val="0"/>
        <w:overflowPunct w:val="0"/>
        <w:spacing w:after="120" w:line="240" w:lineRule="auto"/>
        <w:textAlignment w:val="baseline"/>
        <w:rPr>
          <w:rFonts w:cs="Times New Roman"/>
          <w:sz w:val="20"/>
          <w:szCs w:val="20"/>
        </w:rPr>
      </w:pPr>
      <w:r w:rsidRPr="00AC3553">
        <w:rPr>
          <w:rFonts w:cs="Times New Roman"/>
          <w:sz w:val="20"/>
          <w:szCs w:val="20"/>
        </w:rPr>
        <w:t>Chrysostom, Grotius, Calovius, and others, think that the</w:t>
      </w:r>
      <w:r>
        <w:rPr>
          <w:rFonts w:cs="Times New Roman"/>
          <w:sz w:val="20"/>
          <w:szCs w:val="20"/>
        </w:rPr>
        <w:t xml:space="preserve"> “</w:t>
      </w:r>
      <w:r w:rsidRPr="00AC3553">
        <w:rPr>
          <w:rFonts w:cs="Times New Roman"/>
          <w:sz w:val="20"/>
          <w:szCs w:val="20"/>
        </w:rPr>
        <w:t>son of man</w:t>
      </w:r>
      <w:r w:rsidR="006E27B7">
        <w:rPr>
          <w:rFonts w:cs="Times New Roman"/>
          <w:sz w:val="20"/>
          <w:szCs w:val="20"/>
        </w:rPr>
        <w:t>”</w:t>
      </w:r>
      <w:r>
        <w:rPr>
          <w:rFonts w:cs="Times New Roman"/>
          <w:sz w:val="20"/>
          <w:szCs w:val="20"/>
        </w:rPr>
        <w:t xml:space="preserve"> </w:t>
      </w:r>
      <w:r w:rsidRPr="00AC3553">
        <w:rPr>
          <w:rFonts w:cs="Times New Roman"/>
          <w:sz w:val="20"/>
          <w:szCs w:val="20"/>
        </w:rPr>
        <w:t>in this place means</w:t>
      </w:r>
      <w:r>
        <w:rPr>
          <w:rFonts w:cs="Times New Roman"/>
          <w:sz w:val="20"/>
          <w:szCs w:val="20"/>
        </w:rPr>
        <w:t xml:space="preserve"> “</w:t>
      </w:r>
      <w:r w:rsidRPr="00AC3553">
        <w:rPr>
          <w:rFonts w:cs="Times New Roman"/>
          <w:sz w:val="20"/>
          <w:szCs w:val="20"/>
        </w:rPr>
        <w:t>any man,</w:t>
      </w:r>
      <w:r>
        <w:rPr>
          <w:rFonts w:cs="Times New Roman"/>
          <w:sz w:val="20"/>
          <w:szCs w:val="20"/>
        </w:rPr>
        <w:t>”</w:t>
      </w:r>
      <w:r w:rsidRPr="00AC3553">
        <w:rPr>
          <w:rFonts w:cs="Times New Roman"/>
          <w:sz w:val="20"/>
          <w:szCs w:val="20"/>
        </w:rPr>
        <w:t xml:space="preserve"> any one naturally born of the family of Adam, and not Christ Himself. To say nothing of the objections that might be brought against the doc</w:t>
      </w:r>
      <w:r w:rsidRPr="00AC3553">
        <w:rPr>
          <w:rFonts w:cs="Times New Roman"/>
          <w:sz w:val="20"/>
          <w:szCs w:val="20"/>
        </w:rPr>
        <w:softHyphen/>
        <w:t>trines involved in such a sense, it is an unanswerable objection that the expression</w:t>
      </w:r>
      <w:r>
        <w:rPr>
          <w:rFonts w:cs="Times New Roman"/>
          <w:sz w:val="20"/>
          <w:szCs w:val="20"/>
        </w:rPr>
        <w:t xml:space="preserve"> “</w:t>
      </w:r>
      <w:r w:rsidRPr="00AC3553">
        <w:rPr>
          <w:rFonts w:cs="Times New Roman"/>
          <w:sz w:val="20"/>
          <w:szCs w:val="20"/>
        </w:rPr>
        <w:t>son of man</w:t>
      </w:r>
      <w:r>
        <w:rPr>
          <w:rFonts w:cs="Times New Roman"/>
          <w:sz w:val="20"/>
          <w:szCs w:val="20"/>
        </w:rPr>
        <w:t>”</w:t>
      </w:r>
      <w:r w:rsidRPr="00AC3553">
        <w:rPr>
          <w:rFonts w:cs="Times New Roman"/>
          <w:sz w:val="20"/>
          <w:szCs w:val="20"/>
        </w:rPr>
        <w:t xml:space="preserve"> is never used in this way in the New Testament. Whitby says that it occurs eighty-eight times, and always applies to Christ.</w:t>
      </w:r>
    </w:p>
    <w:p w:rsidR="007906CB" w:rsidRPr="00AC3553" w:rsidRDefault="007906CB" w:rsidP="006E27B7">
      <w:pPr>
        <w:widowControl w:val="0"/>
        <w:numPr>
          <w:ilvl w:val="0"/>
          <w:numId w:val="2"/>
        </w:numPr>
        <w:kinsoku w:val="0"/>
        <w:overflowPunct w:val="0"/>
        <w:spacing w:after="120" w:line="240" w:lineRule="auto"/>
        <w:textAlignment w:val="baseline"/>
        <w:rPr>
          <w:rFonts w:cs="Times New Roman"/>
          <w:sz w:val="20"/>
          <w:szCs w:val="20"/>
        </w:rPr>
      </w:pPr>
      <w:r w:rsidRPr="00AC3553">
        <w:rPr>
          <w:rFonts w:cs="Times New Roman"/>
          <w:sz w:val="20"/>
          <w:szCs w:val="20"/>
        </w:rPr>
        <w:t>Others say that our Lord</w:t>
      </w:r>
      <w:r>
        <w:rPr>
          <w:rFonts w:cs="Times New Roman"/>
          <w:sz w:val="20"/>
          <w:szCs w:val="20"/>
        </w:rPr>
        <w:t>’</w:t>
      </w:r>
      <w:r w:rsidRPr="00AC3553">
        <w:rPr>
          <w:rFonts w:cs="Times New Roman"/>
          <w:sz w:val="20"/>
          <w:szCs w:val="20"/>
        </w:rPr>
        <w:t>s meaning is, to assert His own right to dispense with the observance of the fourth commandment. This however seems a very unsatisfactory interpretation. Our Lord declares plainly in one place, that He came</w:t>
      </w:r>
      <w:r>
        <w:rPr>
          <w:rFonts w:cs="Times New Roman"/>
          <w:sz w:val="20"/>
          <w:szCs w:val="20"/>
        </w:rPr>
        <w:t xml:space="preserve"> “</w:t>
      </w:r>
      <w:r w:rsidRPr="00AC3553">
        <w:rPr>
          <w:rFonts w:cs="Times New Roman"/>
          <w:sz w:val="20"/>
          <w:szCs w:val="20"/>
        </w:rPr>
        <w:t>not to destroy the law but to fulfil.</w:t>
      </w:r>
      <w:r>
        <w:rPr>
          <w:rFonts w:cs="Times New Roman"/>
          <w:sz w:val="20"/>
          <w:szCs w:val="20"/>
        </w:rPr>
        <w:t>”</w:t>
      </w:r>
      <w:r w:rsidRPr="00AC3553">
        <w:rPr>
          <w:rFonts w:cs="Times New Roman"/>
          <w:sz w:val="20"/>
          <w:szCs w:val="20"/>
        </w:rPr>
        <w:t xml:space="preserve"> He challenges the Jews in another place to con</w:t>
      </w:r>
      <w:r w:rsidRPr="00AC3553">
        <w:rPr>
          <w:rFonts w:cs="Times New Roman"/>
          <w:sz w:val="20"/>
          <w:szCs w:val="20"/>
        </w:rPr>
        <w:softHyphen/>
        <w:t>vict Him of any breach of the law</w:t>
      </w:r>
      <w:r>
        <w:rPr>
          <w:rFonts w:cs="Times New Roman"/>
          <w:sz w:val="20"/>
          <w:szCs w:val="20"/>
        </w:rPr>
        <w:t>: “</w:t>
      </w:r>
      <w:r w:rsidRPr="00AC3553">
        <w:rPr>
          <w:rFonts w:cs="Times New Roman"/>
          <w:sz w:val="20"/>
          <w:szCs w:val="20"/>
        </w:rPr>
        <w:t>which of you convinceth me of sin?</w:t>
      </w:r>
      <w:r>
        <w:rPr>
          <w:rFonts w:cs="Times New Roman"/>
          <w:sz w:val="20"/>
          <w:szCs w:val="20"/>
        </w:rPr>
        <w:t>”</w:t>
      </w:r>
      <w:r w:rsidRPr="00AC3553">
        <w:rPr>
          <w:rFonts w:cs="Times New Roman"/>
          <w:sz w:val="20"/>
          <w:szCs w:val="20"/>
        </w:rPr>
        <w:t xml:space="preserve"> His enemies, when they brought Him at last before Caiaphas, did not charge Him with breaking the fourth command</w:t>
      </w:r>
      <w:r w:rsidRPr="00AC3553">
        <w:rPr>
          <w:rFonts w:cs="Times New Roman"/>
          <w:sz w:val="20"/>
          <w:szCs w:val="20"/>
        </w:rPr>
        <w:softHyphen/>
        <w:t>ment. No doubt they would have done so, had He given them occasion, either by His teaching or practice.</w:t>
      </w:r>
    </w:p>
    <w:p w:rsidR="007906CB" w:rsidRPr="003525AD" w:rsidRDefault="007906CB" w:rsidP="006E27B7">
      <w:pPr>
        <w:widowControl w:val="0"/>
        <w:kinsoku w:val="0"/>
        <w:overflowPunct w:val="0"/>
        <w:spacing w:after="120" w:line="240" w:lineRule="auto"/>
        <w:ind w:firstLine="216"/>
        <w:textAlignment w:val="baseline"/>
        <w:rPr>
          <w:rFonts w:cs="Times New Roman"/>
          <w:sz w:val="20"/>
          <w:szCs w:val="20"/>
        </w:rPr>
      </w:pPr>
      <w:r w:rsidRPr="00AC3553">
        <w:rPr>
          <w:rFonts w:cs="Times New Roman"/>
          <w:sz w:val="20"/>
          <w:szCs w:val="20"/>
        </w:rPr>
        <w:t>The true meaning appears to be, that our Lord claims the right to dispense with all the traditional rules, and man-made laws about the Sabbath, with which the Pharisees had overloaded the day of rest. As Son of man, who came not to destroy but to save, He asserts His power to set free the blessed Sabbath from the false and superstitious n</w:t>
      </w:r>
      <w:r w:rsidRPr="00AC3553">
        <w:rPr>
          <w:rFonts w:cs="Times New Roman"/>
          <w:sz w:val="20"/>
          <w:szCs w:val="20"/>
        </w:rPr>
        <w:t>o</w:t>
      </w:r>
      <w:r w:rsidRPr="00AC3553">
        <w:rPr>
          <w:rFonts w:cs="Times New Roman"/>
          <w:sz w:val="20"/>
          <w:szCs w:val="20"/>
        </w:rPr>
        <w:t>tions with which the Rabbins had clogged and poisoned it, and to restore it to its proper meaning and use. He declares that the Sabbath is His day,—His by creation and insti</w:t>
      </w:r>
      <w:r w:rsidRPr="00AC3553">
        <w:rPr>
          <w:rFonts w:cs="Times New Roman"/>
          <w:sz w:val="20"/>
          <w:szCs w:val="20"/>
        </w:rPr>
        <w:softHyphen/>
        <w:t>tution, since He first gave it in Paradise and at Sinai,—and proclaims His determination to defend and purify His day from</w:t>
      </w:r>
      <w:r w:rsidRPr="003525AD">
        <w:rPr>
          <w:rFonts w:cs="Times New Roman"/>
          <w:sz w:val="20"/>
          <w:szCs w:val="20"/>
        </w:rPr>
        <w:t xml:space="preserve"> Jewish imposition, and to give it to His disciples as a day of blessing, comfort, and benefit, according to its original intention.</w:t>
      </w:r>
    </w:p>
    <w:p w:rsidR="007906CB" w:rsidRPr="003525AD" w:rsidRDefault="007906CB" w:rsidP="006E27B7">
      <w:pPr>
        <w:widowControl w:val="0"/>
        <w:kinsoku w:val="0"/>
        <w:overflowPunct w:val="0"/>
        <w:spacing w:after="120" w:line="240" w:lineRule="auto"/>
        <w:ind w:firstLine="216"/>
        <w:textAlignment w:val="baseline"/>
        <w:rPr>
          <w:rFonts w:cs="Times New Roman"/>
          <w:sz w:val="20"/>
          <w:szCs w:val="20"/>
        </w:rPr>
      </w:pPr>
      <w:r w:rsidRPr="003525AD">
        <w:rPr>
          <w:rFonts w:cs="Times New Roman"/>
          <w:sz w:val="20"/>
          <w:szCs w:val="20"/>
        </w:rPr>
        <w:t>Two things are implied in our Lord</w:t>
      </w:r>
      <w:r>
        <w:rPr>
          <w:rFonts w:cs="Times New Roman"/>
          <w:sz w:val="20"/>
          <w:szCs w:val="20"/>
        </w:rPr>
        <w:t>’</w:t>
      </w:r>
      <w:r w:rsidRPr="003525AD">
        <w:rPr>
          <w:rFonts w:cs="Times New Roman"/>
          <w:sz w:val="20"/>
          <w:szCs w:val="20"/>
        </w:rPr>
        <w:t>s words. One is His own divinity. The</w:t>
      </w:r>
      <w:r>
        <w:rPr>
          <w:rFonts w:cs="Times New Roman"/>
          <w:sz w:val="20"/>
          <w:szCs w:val="20"/>
        </w:rPr>
        <w:t xml:space="preserve"> “</w:t>
      </w:r>
      <w:r w:rsidRPr="003525AD">
        <w:rPr>
          <w:rFonts w:cs="Times New Roman"/>
          <w:sz w:val="20"/>
          <w:szCs w:val="20"/>
        </w:rPr>
        <w:t>Lord of the Sabbath day</w:t>
      </w:r>
      <w:r w:rsidR="006E27B7">
        <w:rPr>
          <w:rFonts w:cs="Times New Roman"/>
          <w:sz w:val="20"/>
          <w:szCs w:val="20"/>
        </w:rPr>
        <w:t>”</w:t>
      </w:r>
      <w:r>
        <w:rPr>
          <w:rFonts w:cs="Times New Roman"/>
          <w:sz w:val="20"/>
          <w:szCs w:val="20"/>
        </w:rPr>
        <w:t xml:space="preserve"> </w:t>
      </w:r>
      <w:r w:rsidRPr="003525AD">
        <w:rPr>
          <w:rFonts w:cs="Times New Roman"/>
          <w:sz w:val="20"/>
          <w:szCs w:val="20"/>
        </w:rPr>
        <w:t>could be no less than God Himself. It is like the expression,</w:t>
      </w:r>
      <w:r>
        <w:rPr>
          <w:rFonts w:cs="Times New Roman"/>
          <w:sz w:val="20"/>
          <w:szCs w:val="20"/>
        </w:rPr>
        <w:t xml:space="preserve"> “</w:t>
      </w:r>
      <w:r w:rsidRPr="003525AD">
        <w:rPr>
          <w:rFonts w:cs="Times New Roman"/>
          <w:sz w:val="20"/>
          <w:szCs w:val="20"/>
        </w:rPr>
        <w:t>In this place is one greater than the temple.</w:t>
      </w:r>
      <w:r>
        <w:rPr>
          <w:rFonts w:cs="Times New Roman"/>
          <w:sz w:val="20"/>
          <w:szCs w:val="20"/>
        </w:rPr>
        <w:t>”</w:t>
      </w:r>
      <w:r w:rsidRPr="003525AD">
        <w:rPr>
          <w:rFonts w:cs="Times New Roman"/>
          <w:sz w:val="20"/>
          <w:szCs w:val="20"/>
        </w:rPr>
        <w:t xml:space="preserve"> (Matt. xii. 6.) The other is His inten</w:t>
      </w:r>
      <w:r w:rsidRPr="003525AD">
        <w:rPr>
          <w:rFonts w:cs="Times New Roman"/>
          <w:sz w:val="20"/>
          <w:szCs w:val="20"/>
        </w:rPr>
        <w:softHyphen/>
        <w:t>tion of alte</w:t>
      </w:r>
      <w:r w:rsidRPr="003525AD">
        <w:rPr>
          <w:rFonts w:cs="Times New Roman"/>
          <w:sz w:val="20"/>
          <w:szCs w:val="20"/>
        </w:rPr>
        <w:t>r</w:t>
      </w:r>
      <w:r w:rsidRPr="003525AD">
        <w:rPr>
          <w:rFonts w:cs="Times New Roman"/>
          <w:sz w:val="20"/>
          <w:szCs w:val="20"/>
        </w:rPr>
        <w:t>ing the day of rest from the seventh day of the week to the first. At the time that He spoke, neither of these things doubtless were apparent to the Jews, and probably not to His disciples. After His ascension they</w:t>
      </w:r>
      <w:r>
        <w:rPr>
          <w:rFonts w:cs="Times New Roman"/>
          <w:sz w:val="20"/>
          <w:szCs w:val="20"/>
        </w:rPr>
        <w:t xml:space="preserve"> “</w:t>
      </w:r>
      <w:r w:rsidRPr="003525AD">
        <w:rPr>
          <w:rFonts w:cs="Times New Roman"/>
          <w:sz w:val="20"/>
          <w:szCs w:val="20"/>
        </w:rPr>
        <w:t>would remember his words.</w:t>
      </w:r>
      <w:r>
        <w:rPr>
          <w:rFonts w:cs="Times New Roman"/>
          <w:sz w:val="20"/>
          <w:szCs w:val="20"/>
        </w:rPr>
        <w:t>”</w:t>
      </w:r>
    </w:p>
    <w:p w:rsidR="007906CB" w:rsidRPr="003525AD" w:rsidRDefault="007906CB" w:rsidP="006E27B7">
      <w:pPr>
        <w:widowControl w:val="0"/>
        <w:kinsoku w:val="0"/>
        <w:overflowPunct w:val="0"/>
        <w:spacing w:after="120" w:line="240" w:lineRule="auto"/>
        <w:ind w:firstLine="216"/>
        <w:textAlignment w:val="baseline"/>
        <w:rPr>
          <w:rFonts w:cs="Times New Roman"/>
          <w:sz w:val="20"/>
          <w:szCs w:val="20"/>
        </w:rPr>
      </w:pPr>
      <w:r w:rsidRPr="003525AD">
        <w:rPr>
          <w:rFonts w:cs="Times New Roman"/>
          <w:sz w:val="20"/>
          <w:szCs w:val="20"/>
        </w:rPr>
        <w:t>A passage in Mayer</w:t>
      </w:r>
      <w:r>
        <w:rPr>
          <w:rFonts w:cs="Times New Roman"/>
          <w:sz w:val="20"/>
          <w:szCs w:val="20"/>
        </w:rPr>
        <w:t>’</w:t>
      </w:r>
      <w:r w:rsidRPr="003525AD">
        <w:rPr>
          <w:rFonts w:cs="Times New Roman"/>
          <w:sz w:val="20"/>
          <w:szCs w:val="20"/>
        </w:rPr>
        <w:t>s Commentary is worth reading .</w:t>
      </w:r>
      <w:r>
        <w:rPr>
          <w:rFonts w:cs="Times New Roman"/>
          <w:sz w:val="20"/>
          <w:szCs w:val="20"/>
        </w:rPr>
        <w:t xml:space="preserve"> “</w:t>
      </w:r>
      <w:r w:rsidRPr="003525AD">
        <w:rPr>
          <w:rFonts w:cs="Times New Roman"/>
          <w:sz w:val="20"/>
          <w:szCs w:val="20"/>
        </w:rPr>
        <w:t>It is certain that Christ being a perfect pattern of doctrine in all things, did not transgress, or maintain any transgre</w:t>
      </w:r>
      <w:r w:rsidRPr="003525AD">
        <w:rPr>
          <w:rFonts w:cs="Times New Roman"/>
          <w:sz w:val="20"/>
          <w:szCs w:val="20"/>
        </w:rPr>
        <w:t>s</w:t>
      </w:r>
      <w:r w:rsidRPr="003525AD">
        <w:rPr>
          <w:rFonts w:cs="Times New Roman"/>
          <w:sz w:val="20"/>
          <w:szCs w:val="20"/>
        </w:rPr>
        <w:t>sion against any law of God. Wherefore it is to be held that all His speech here tendeth to no</w:t>
      </w:r>
      <w:r w:rsidRPr="003525AD">
        <w:rPr>
          <w:rFonts w:cs="Times New Roman"/>
          <w:sz w:val="20"/>
          <w:szCs w:val="20"/>
        </w:rPr>
        <w:softHyphen/>
        <w:t>thing else but to convince the Pharisees of blindness and ignorance, touching the right keeping of the Sabbath according to the com</w:t>
      </w:r>
      <w:r w:rsidRPr="003525AD">
        <w:rPr>
          <w:rFonts w:cs="Times New Roman"/>
          <w:sz w:val="20"/>
          <w:szCs w:val="20"/>
        </w:rPr>
        <w:softHyphen/>
        <w:t>mandment, it being never required to rest so strictly as they thought.</w:t>
      </w:r>
      <w:r>
        <w:rPr>
          <w:rFonts w:cs="Times New Roman"/>
          <w:sz w:val="20"/>
          <w:szCs w:val="20"/>
        </w:rPr>
        <w:t>”</w:t>
      </w:r>
      <w:r w:rsidRPr="003525AD">
        <w:rPr>
          <w:rFonts w:cs="Times New Roman"/>
          <w:sz w:val="20"/>
          <w:szCs w:val="20"/>
        </w:rPr>
        <w:t>—</w:t>
      </w:r>
      <w:r w:rsidRPr="00681BBC">
        <w:rPr>
          <w:rFonts w:cs="Times New Roman"/>
          <w:i/>
          <w:sz w:val="20"/>
          <w:szCs w:val="20"/>
        </w:rPr>
        <w:t>Mayer’s</w:t>
      </w:r>
      <w:r w:rsidRPr="003525AD">
        <w:rPr>
          <w:rFonts w:cs="Times New Roman"/>
          <w:sz w:val="20"/>
          <w:szCs w:val="20"/>
        </w:rPr>
        <w:t xml:space="preserve"> </w:t>
      </w:r>
      <w:r w:rsidRPr="003525AD">
        <w:rPr>
          <w:rFonts w:cs="Times New Roman"/>
          <w:i/>
          <w:iCs/>
          <w:sz w:val="20"/>
          <w:szCs w:val="20"/>
        </w:rPr>
        <w:t xml:space="preserve">Commentary. </w:t>
      </w:r>
      <w:r w:rsidRPr="003525AD">
        <w:rPr>
          <w:rFonts w:cs="Times New Roman"/>
          <w:sz w:val="20"/>
          <w:szCs w:val="20"/>
        </w:rPr>
        <w:t>1631.</w:t>
      </w:r>
    </w:p>
    <w:p w:rsidR="007906CB" w:rsidRDefault="007906CB" w:rsidP="006E27B7">
      <w:pPr>
        <w:pStyle w:val="FootnoteText"/>
        <w:spacing w:after="1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01C"/>
    <w:multiLevelType w:val="singleLevel"/>
    <w:tmpl w:val="531AFE33"/>
    <w:lvl w:ilvl="0">
      <w:start w:val="1"/>
      <w:numFmt w:val="decimal"/>
      <w:lvlText w:val="%1."/>
      <w:lvlJc w:val="left"/>
      <w:pPr>
        <w:tabs>
          <w:tab w:val="num" w:pos="504"/>
        </w:tabs>
        <w:ind w:firstLine="216"/>
      </w:pPr>
      <w:rPr>
        <w:snapToGrid/>
        <w:spacing w:val="6"/>
        <w:sz w:val="17"/>
        <w:szCs w:val="17"/>
      </w:rPr>
    </w:lvl>
  </w:abstractNum>
  <w:abstractNum w:abstractNumId="1">
    <w:nsid w:val="008B3E9C"/>
    <w:multiLevelType w:val="singleLevel"/>
    <w:tmpl w:val="1609990F"/>
    <w:lvl w:ilvl="0">
      <w:start w:val="1"/>
      <w:numFmt w:val="decimal"/>
      <w:lvlText w:val="%1."/>
      <w:lvlJc w:val="left"/>
      <w:pPr>
        <w:tabs>
          <w:tab w:val="num" w:pos="432"/>
        </w:tabs>
        <w:ind w:left="72" w:firstLine="144"/>
      </w:pPr>
      <w:rPr>
        <w:rFonts w:ascii="Garamond" w:hAnsi="Garamond" w:cs="Garamond"/>
        <w:snapToGrid/>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53"/>
    <w:rsid w:val="0001125C"/>
    <w:rsid w:val="001B64ED"/>
    <w:rsid w:val="00213916"/>
    <w:rsid w:val="003525AD"/>
    <w:rsid w:val="00441FA1"/>
    <w:rsid w:val="00456ED0"/>
    <w:rsid w:val="0059191D"/>
    <w:rsid w:val="00617235"/>
    <w:rsid w:val="00681BBC"/>
    <w:rsid w:val="006E27B7"/>
    <w:rsid w:val="007906CB"/>
    <w:rsid w:val="00817D48"/>
    <w:rsid w:val="008D0586"/>
    <w:rsid w:val="0092090D"/>
    <w:rsid w:val="009C1949"/>
    <w:rsid w:val="009D69A7"/>
    <w:rsid w:val="00AC3553"/>
    <w:rsid w:val="00AE5267"/>
    <w:rsid w:val="00B64BB2"/>
    <w:rsid w:val="00C3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5AD"/>
    <w:pPr>
      <w:tabs>
        <w:tab w:val="center" w:pos="4513"/>
        <w:tab w:val="right" w:pos="9026"/>
      </w:tabs>
      <w:spacing w:line="240" w:lineRule="auto"/>
    </w:pPr>
  </w:style>
  <w:style w:type="character" w:customStyle="1" w:styleId="HeaderChar">
    <w:name w:val="Header Char"/>
    <w:basedOn w:val="DefaultParagraphFont"/>
    <w:link w:val="Header"/>
    <w:uiPriority w:val="99"/>
    <w:rsid w:val="003525AD"/>
    <w:rPr>
      <w:rFonts w:ascii="Times New Roman" w:hAnsi="Times New Roman"/>
      <w:sz w:val="24"/>
    </w:rPr>
  </w:style>
  <w:style w:type="paragraph" w:styleId="Footer">
    <w:name w:val="footer"/>
    <w:basedOn w:val="Normal"/>
    <w:link w:val="FooterChar"/>
    <w:uiPriority w:val="99"/>
    <w:unhideWhenUsed/>
    <w:rsid w:val="003525AD"/>
    <w:pPr>
      <w:tabs>
        <w:tab w:val="center" w:pos="4513"/>
        <w:tab w:val="right" w:pos="9026"/>
      </w:tabs>
      <w:spacing w:line="240" w:lineRule="auto"/>
    </w:pPr>
  </w:style>
  <w:style w:type="character" w:customStyle="1" w:styleId="FooterChar">
    <w:name w:val="Footer Char"/>
    <w:basedOn w:val="DefaultParagraphFont"/>
    <w:link w:val="Footer"/>
    <w:uiPriority w:val="99"/>
    <w:rsid w:val="003525AD"/>
    <w:rPr>
      <w:rFonts w:ascii="Times New Roman" w:hAnsi="Times New Roman"/>
      <w:sz w:val="24"/>
    </w:rPr>
  </w:style>
  <w:style w:type="paragraph" w:styleId="FootnoteText">
    <w:name w:val="footnote text"/>
    <w:basedOn w:val="Normal"/>
    <w:link w:val="FootnoteTextChar"/>
    <w:uiPriority w:val="99"/>
    <w:semiHidden/>
    <w:unhideWhenUsed/>
    <w:rsid w:val="008D0586"/>
    <w:pPr>
      <w:spacing w:line="240" w:lineRule="auto"/>
    </w:pPr>
    <w:rPr>
      <w:sz w:val="20"/>
      <w:szCs w:val="20"/>
    </w:rPr>
  </w:style>
  <w:style w:type="character" w:customStyle="1" w:styleId="FootnoteTextChar">
    <w:name w:val="Footnote Text Char"/>
    <w:basedOn w:val="DefaultParagraphFont"/>
    <w:link w:val="FootnoteText"/>
    <w:uiPriority w:val="99"/>
    <w:semiHidden/>
    <w:rsid w:val="008D0586"/>
    <w:rPr>
      <w:rFonts w:ascii="Times New Roman" w:hAnsi="Times New Roman"/>
      <w:sz w:val="20"/>
      <w:szCs w:val="20"/>
    </w:rPr>
  </w:style>
  <w:style w:type="character" w:styleId="FootnoteReference">
    <w:name w:val="footnote reference"/>
    <w:basedOn w:val="DefaultParagraphFont"/>
    <w:uiPriority w:val="99"/>
    <w:semiHidden/>
    <w:unhideWhenUsed/>
    <w:rsid w:val="008D05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5AD"/>
    <w:pPr>
      <w:tabs>
        <w:tab w:val="center" w:pos="4513"/>
        <w:tab w:val="right" w:pos="9026"/>
      </w:tabs>
      <w:spacing w:line="240" w:lineRule="auto"/>
    </w:pPr>
  </w:style>
  <w:style w:type="character" w:customStyle="1" w:styleId="HeaderChar">
    <w:name w:val="Header Char"/>
    <w:basedOn w:val="DefaultParagraphFont"/>
    <w:link w:val="Header"/>
    <w:uiPriority w:val="99"/>
    <w:rsid w:val="003525AD"/>
    <w:rPr>
      <w:rFonts w:ascii="Times New Roman" w:hAnsi="Times New Roman"/>
      <w:sz w:val="24"/>
    </w:rPr>
  </w:style>
  <w:style w:type="paragraph" w:styleId="Footer">
    <w:name w:val="footer"/>
    <w:basedOn w:val="Normal"/>
    <w:link w:val="FooterChar"/>
    <w:uiPriority w:val="99"/>
    <w:unhideWhenUsed/>
    <w:rsid w:val="003525AD"/>
    <w:pPr>
      <w:tabs>
        <w:tab w:val="center" w:pos="4513"/>
        <w:tab w:val="right" w:pos="9026"/>
      </w:tabs>
      <w:spacing w:line="240" w:lineRule="auto"/>
    </w:pPr>
  </w:style>
  <w:style w:type="character" w:customStyle="1" w:styleId="FooterChar">
    <w:name w:val="Footer Char"/>
    <w:basedOn w:val="DefaultParagraphFont"/>
    <w:link w:val="Footer"/>
    <w:uiPriority w:val="99"/>
    <w:rsid w:val="003525AD"/>
    <w:rPr>
      <w:rFonts w:ascii="Times New Roman" w:hAnsi="Times New Roman"/>
      <w:sz w:val="24"/>
    </w:rPr>
  </w:style>
  <w:style w:type="paragraph" w:styleId="FootnoteText">
    <w:name w:val="footnote text"/>
    <w:basedOn w:val="Normal"/>
    <w:link w:val="FootnoteTextChar"/>
    <w:uiPriority w:val="99"/>
    <w:semiHidden/>
    <w:unhideWhenUsed/>
    <w:rsid w:val="008D0586"/>
    <w:pPr>
      <w:spacing w:line="240" w:lineRule="auto"/>
    </w:pPr>
    <w:rPr>
      <w:sz w:val="20"/>
      <w:szCs w:val="20"/>
    </w:rPr>
  </w:style>
  <w:style w:type="character" w:customStyle="1" w:styleId="FootnoteTextChar">
    <w:name w:val="Footnote Text Char"/>
    <w:basedOn w:val="DefaultParagraphFont"/>
    <w:link w:val="FootnoteText"/>
    <w:uiPriority w:val="99"/>
    <w:semiHidden/>
    <w:rsid w:val="008D0586"/>
    <w:rPr>
      <w:rFonts w:ascii="Times New Roman" w:hAnsi="Times New Roman"/>
      <w:sz w:val="20"/>
      <w:szCs w:val="20"/>
    </w:rPr>
  </w:style>
  <w:style w:type="character" w:styleId="FootnoteReference">
    <w:name w:val="footnote reference"/>
    <w:basedOn w:val="DefaultParagraphFont"/>
    <w:uiPriority w:val="99"/>
    <w:semiHidden/>
    <w:unhideWhenUsed/>
    <w:rsid w:val="008D05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A7D4-2E19-47E5-B487-DEEBF0CC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2015-08-02T10:04:00Z</dcterms:created>
  <dcterms:modified xsi:type="dcterms:W3CDTF">2015-08-02T10:04:00Z</dcterms:modified>
</cp:coreProperties>
</file>