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BA" w:rsidRPr="00034B4B" w:rsidRDefault="00C827BA" w:rsidP="00C827BA">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034B4B">
        <w:rPr>
          <w:rFonts w:cs="Times New Roman"/>
          <w:sz w:val="44"/>
          <w:szCs w:val="44"/>
        </w:rPr>
        <w:t xml:space="preserve">EXPOSITORY THOUGHTS </w:t>
      </w:r>
    </w:p>
    <w:p w:rsidR="00C827BA" w:rsidRPr="00034B4B" w:rsidRDefault="00C827BA" w:rsidP="00C827BA">
      <w:pPr>
        <w:widowControl w:val="0"/>
        <w:kinsoku w:val="0"/>
        <w:overflowPunct w:val="0"/>
        <w:spacing w:line="360" w:lineRule="auto"/>
        <w:ind w:firstLine="0"/>
        <w:jc w:val="center"/>
        <w:textAlignment w:val="baseline"/>
        <w:rPr>
          <w:rFonts w:cs="Times New Roman"/>
          <w:sz w:val="44"/>
          <w:szCs w:val="44"/>
        </w:rPr>
      </w:pPr>
      <w:r w:rsidRPr="00034B4B">
        <w:rPr>
          <w:rFonts w:cs="Times New Roman"/>
          <w:sz w:val="44"/>
          <w:szCs w:val="44"/>
        </w:rPr>
        <w:t>ON THE GOSPELS.</w:t>
      </w:r>
    </w:p>
    <w:p w:rsidR="00C827BA" w:rsidRPr="00034B4B" w:rsidRDefault="00C827BA" w:rsidP="00C827BA">
      <w:pPr>
        <w:widowControl w:val="0"/>
        <w:kinsoku w:val="0"/>
        <w:overflowPunct w:val="0"/>
        <w:spacing w:before="693" w:after="352" w:line="215" w:lineRule="exact"/>
        <w:ind w:left="144" w:firstLine="0"/>
        <w:jc w:val="center"/>
        <w:textAlignment w:val="baseline"/>
        <w:rPr>
          <w:rFonts w:cs="Times New Roman"/>
          <w:spacing w:val="32"/>
          <w:sz w:val="28"/>
          <w:szCs w:val="28"/>
        </w:rPr>
      </w:pPr>
      <w:r w:rsidRPr="00034B4B">
        <w:rPr>
          <w:rFonts w:cs="Times New Roman"/>
          <w:spacing w:val="32"/>
          <w:sz w:val="28"/>
          <w:szCs w:val="28"/>
        </w:rPr>
        <w:t>FOR FAMILY AND PRIVATE USE.</w:t>
      </w:r>
    </w:p>
    <w:p w:rsidR="00C827BA" w:rsidRPr="00034B4B" w:rsidRDefault="00C827BA" w:rsidP="00C827BA">
      <w:pPr>
        <w:widowControl w:val="0"/>
        <w:kinsoku w:val="0"/>
        <w:overflowPunct w:val="0"/>
        <w:spacing w:line="480" w:lineRule="auto"/>
        <w:ind w:firstLine="0"/>
        <w:jc w:val="center"/>
        <w:textAlignment w:val="baseline"/>
        <w:rPr>
          <w:rFonts w:cs="Times New Roman"/>
          <w:sz w:val="20"/>
          <w:szCs w:val="20"/>
        </w:rPr>
      </w:pPr>
    </w:p>
    <w:p w:rsidR="00C827BA" w:rsidRPr="00034B4B" w:rsidRDefault="00C827BA" w:rsidP="00C827BA">
      <w:pPr>
        <w:widowControl w:val="0"/>
        <w:kinsoku w:val="0"/>
        <w:overflowPunct w:val="0"/>
        <w:spacing w:line="480" w:lineRule="auto"/>
        <w:ind w:firstLine="0"/>
        <w:jc w:val="center"/>
        <w:textAlignment w:val="baseline"/>
        <w:rPr>
          <w:rFonts w:cs="Times New Roman"/>
          <w:sz w:val="14"/>
          <w:szCs w:val="14"/>
        </w:rPr>
      </w:pPr>
      <w:r w:rsidRPr="00034B4B">
        <w:rPr>
          <w:rFonts w:cs="Times New Roman"/>
          <w:spacing w:val="40"/>
          <w:sz w:val="20"/>
          <w:szCs w:val="20"/>
        </w:rPr>
        <w:t xml:space="preserve">WITH THE TEXT COMPLETE, </w:t>
      </w:r>
      <w:r w:rsidRPr="00034B4B">
        <w:rPr>
          <w:rFonts w:cs="Times New Roman"/>
          <w:spacing w:val="40"/>
          <w:sz w:val="14"/>
          <w:szCs w:val="14"/>
        </w:rPr>
        <w:br/>
      </w:r>
      <w:r w:rsidRPr="00034B4B">
        <w:rPr>
          <w:rFonts w:ascii="Old English Text MT" w:hAnsi="Old English Text MT" w:cs="Times New Roman"/>
          <w:spacing w:val="20"/>
          <w:sz w:val="20"/>
          <w:szCs w:val="20"/>
        </w:rPr>
        <w:t>And many Explanatory Notes.</w:t>
      </w:r>
    </w:p>
    <w:p w:rsidR="00C827BA" w:rsidRPr="00034B4B" w:rsidRDefault="00C827BA" w:rsidP="00C827BA">
      <w:pPr>
        <w:widowControl w:val="0"/>
        <w:kinsoku w:val="0"/>
        <w:overflowPunct w:val="0"/>
        <w:spacing w:before="579" w:line="360" w:lineRule="auto"/>
        <w:ind w:firstLine="0"/>
        <w:jc w:val="center"/>
        <w:textAlignment w:val="baseline"/>
        <w:rPr>
          <w:rFonts w:cs="Times New Roman"/>
          <w:spacing w:val="36"/>
          <w:sz w:val="36"/>
          <w:szCs w:val="36"/>
        </w:rPr>
      </w:pPr>
      <w:r w:rsidRPr="00034B4B">
        <w:rPr>
          <w:rFonts w:cs="Times New Roman"/>
          <w:spacing w:val="36"/>
          <w:sz w:val="36"/>
          <w:szCs w:val="36"/>
        </w:rPr>
        <w:t>BY THE REV. J. C. RYLE, B.A.,</w:t>
      </w:r>
    </w:p>
    <w:p w:rsidR="00C827BA" w:rsidRPr="00034B4B" w:rsidRDefault="00C827BA" w:rsidP="00C827BA">
      <w:pPr>
        <w:widowControl w:val="0"/>
        <w:kinsoku w:val="0"/>
        <w:overflowPunct w:val="0"/>
        <w:spacing w:before="82" w:line="360" w:lineRule="auto"/>
        <w:ind w:firstLine="0"/>
        <w:jc w:val="center"/>
        <w:textAlignment w:val="baseline"/>
        <w:rPr>
          <w:rFonts w:cs="Times New Roman"/>
          <w:spacing w:val="12"/>
          <w:sz w:val="18"/>
          <w:szCs w:val="18"/>
        </w:rPr>
      </w:pPr>
      <w:r w:rsidRPr="00034B4B">
        <w:rPr>
          <w:rFonts w:cs="Times New Roman"/>
          <w:spacing w:val="12"/>
          <w:sz w:val="18"/>
          <w:szCs w:val="18"/>
        </w:rPr>
        <w:t>CHRIST CHURCH, OXFORD,</w:t>
      </w:r>
    </w:p>
    <w:p w:rsidR="00C827BA" w:rsidRPr="00034B4B" w:rsidRDefault="00C827BA" w:rsidP="00C827BA">
      <w:pPr>
        <w:widowControl w:val="0"/>
        <w:kinsoku w:val="0"/>
        <w:overflowPunct w:val="0"/>
        <w:spacing w:before="47" w:line="360" w:lineRule="auto"/>
        <w:ind w:firstLine="0"/>
        <w:jc w:val="center"/>
        <w:textAlignment w:val="baseline"/>
        <w:rPr>
          <w:rFonts w:cs="Times New Roman"/>
          <w:i/>
          <w:iCs/>
          <w:sz w:val="20"/>
          <w:szCs w:val="20"/>
        </w:rPr>
      </w:pPr>
      <w:r w:rsidRPr="00034B4B">
        <w:rPr>
          <w:rFonts w:cs="Times New Roman"/>
          <w:bCs/>
          <w:sz w:val="22"/>
        </w:rPr>
        <w:t xml:space="preserve">RECTOR OF HELMINGHAM, SUFFOLK; </w:t>
      </w:r>
      <w:r w:rsidRPr="00034B4B">
        <w:rPr>
          <w:rFonts w:cs="Times New Roman"/>
          <w:bCs/>
          <w:sz w:val="22"/>
        </w:rPr>
        <w:br/>
      </w:r>
      <w:r w:rsidRPr="00034B4B">
        <w:rPr>
          <w:rFonts w:cs="Times New Roman"/>
          <w:i/>
          <w:iCs/>
          <w:sz w:val="20"/>
          <w:szCs w:val="20"/>
        </w:rPr>
        <w:t xml:space="preserve">Author of </w:t>
      </w:r>
      <w:r w:rsidR="00824F79">
        <w:rPr>
          <w:rFonts w:cs="Times New Roman"/>
          <w:iCs/>
          <w:sz w:val="20"/>
          <w:szCs w:val="20"/>
        </w:rPr>
        <w:t>“</w:t>
      </w:r>
      <w:r w:rsidRPr="00034B4B">
        <w:rPr>
          <w:rFonts w:cs="Times New Roman"/>
          <w:i/>
          <w:iCs/>
          <w:sz w:val="20"/>
          <w:szCs w:val="20"/>
        </w:rPr>
        <w:t>Home Truths,</w:t>
      </w:r>
      <w:r w:rsidR="00824F79">
        <w:rPr>
          <w:rFonts w:cs="Times New Roman"/>
          <w:iCs/>
          <w:sz w:val="20"/>
          <w:szCs w:val="20"/>
        </w:rPr>
        <w:t>”</w:t>
      </w:r>
      <w:r w:rsidRPr="00034B4B">
        <w:rPr>
          <w:rFonts w:cs="Times New Roman"/>
          <w:i/>
          <w:iCs/>
          <w:sz w:val="20"/>
          <w:szCs w:val="20"/>
        </w:rPr>
        <w:t xml:space="preserve"> &amp;c.</w:t>
      </w:r>
    </w:p>
    <w:p w:rsidR="00C827BA" w:rsidRPr="00034B4B" w:rsidRDefault="00C827BA" w:rsidP="00C827BA">
      <w:pPr>
        <w:widowControl w:val="0"/>
        <w:kinsoku w:val="0"/>
        <w:overflowPunct w:val="0"/>
        <w:spacing w:before="708" w:line="277" w:lineRule="exact"/>
        <w:ind w:firstLine="0"/>
        <w:jc w:val="center"/>
        <w:textAlignment w:val="baseline"/>
        <w:rPr>
          <w:rFonts w:cs="Times New Roman"/>
          <w:b/>
          <w:spacing w:val="45"/>
          <w:sz w:val="36"/>
          <w:szCs w:val="36"/>
        </w:rPr>
      </w:pPr>
      <w:r w:rsidRPr="00034B4B">
        <w:rPr>
          <w:rFonts w:cs="Times New Roman"/>
          <w:spacing w:val="45"/>
          <w:sz w:val="32"/>
          <w:szCs w:val="32"/>
        </w:rPr>
        <w:t>ST. MARK</w:t>
      </w:r>
      <w:r w:rsidRPr="00034B4B">
        <w:rPr>
          <w:rFonts w:cs="Times New Roman"/>
          <w:b/>
          <w:spacing w:val="45"/>
          <w:sz w:val="36"/>
          <w:szCs w:val="36"/>
        </w:rPr>
        <w:t>.</w:t>
      </w:r>
    </w:p>
    <w:p w:rsidR="00C827BA" w:rsidRPr="00034B4B" w:rsidRDefault="00C827BA" w:rsidP="00C827BA">
      <w:pPr>
        <w:widowControl w:val="0"/>
        <w:kinsoku w:val="0"/>
        <w:overflowPunct w:val="0"/>
        <w:spacing w:before="762" w:line="360" w:lineRule="auto"/>
        <w:ind w:firstLine="0"/>
        <w:jc w:val="center"/>
        <w:textAlignment w:val="baseline"/>
        <w:rPr>
          <w:rFonts w:cs="Times New Roman"/>
          <w:sz w:val="20"/>
          <w:szCs w:val="20"/>
        </w:rPr>
      </w:pPr>
      <w:r w:rsidRPr="00034B4B">
        <w:rPr>
          <w:rFonts w:cs="Times New Roman"/>
          <w:sz w:val="20"/>
          <w:szCs w:val="20"/>
        </w:rPr>
        <w:t xml:space="preserve">IPSWICH: </w:t>
      </w:r>
      <w:r w:rsidRPr="00034B4B">
        <w:rPr>
          <w:rFonts w:cs="Times New Roman"/>
          <w:sz w:val="20"/>
          <w:szCs w:val="20"/>
        </w:rPr>
        <w:br/>
        <w:t>WILLIAM HUNT, STEAM PRESS, TAVERN STREET.</w:t>
      </w:r>
      <w:r w:rsidRPr="00034B4B">
        <w:rPr>
          <w:rFonts w:cs="Times New Roman"/>
          <w:sz w:val="20"/>
          <w:szCs w:val="20"/>
        </w:rPr>
        <w:br/>
        <w:t xml:space="preserve">LONDON: </w:t>
      </w:r>
      <w:r w:rsidRPr="00034B4B">
        <w:rPr>
          <w:rFonts w:cs="Times New Roman"/>
          <w:sz w:val="20"/>
          <w:szCs w:val="20"/>
        </w:rPr>
        <w:br/>
        <w:t xml:space="preserve">WERTHEIM, MACINTOSH, </w:t>
      </w:r>
      <w:r w:rsidRPr="00034B4B">
        <w:rPr>
          <w:rFonts w:cs="Times New Roman"/>
          <w:iCs/>
          <w:sz w:val="20"/>
          <w:szCs w:val="20"/>
        </w:rPr>
        <w:t>&amp;</w:t>
      </w:r>
      <w:r w:rsidRPr="00034B4B">
        <w:rPr>
          <w:rFonts w:cs="Times New Roman"/>
          <w:i/>
          <w:iCs/>
          <w:sz w:val="20"/>
          <w:szCs w:val="20"/>
        </w:rPr>
        <w:t xml:space="preserve"> </w:t>
      </w:r>
      <w:r w:rsidRPr="00034B4B">
        <w:rPr>
          <w:rFonts w:cs="Times New Roman"/>
          <w:sz w:val="20"/>
          <w:szCs w:val="20"/>
        </w:rPr>
        <w:t xml:space="preserve">HUNT, 24, PATERNOSTER ROW; </w:t>
      </w:r>
      <w:r w:rsidRPr="00034B4B">
        <w:rPr>
          <w:rFonts w:cs="Times New Roman"/>
          <w:sz w:val="20"/>
          <w:szCs w:val="20"/>
        </w:rPr>
        <w:br/>
        <w:t>23, HOLLES STREET, CAVENDISH SQUARE.</w:t>
      </w:r>
    </w:p>
    <w:p w:rsidR="00C827BA" w:rsidRPr="00034B4B" w:rsidRDefault="00C827BA" w:rsidP="00C827BA">
      <w:pPr>
        <w:widowControl w:val="0"/>
        <w:kinsoku w:val="0"/>
        <w:overflowPunct w:val="0"/>
        <w:spacing w:before="215" w:line="240" w:lineRule="auto"/>
        <w:ind w:firstLine="0"/>
        <w:jc w:val="center"/>
        <w:textAlignment w:val="baseline"/>
        <w:rPr>
          <w:rFonts w:cs="Times New Roman"/>
          <w:bCs/>
          <w:sz w:val="16"/>
          <w:szCs w:val="16"/>
        </w:rPr>
      </w:pPr>
      <w:r w:rsidRPr="00034B4B">
        <w:rPr>
          <w:rFonts w:cs="Times New Roman"/>
          <w:bCs/>
          <w:sz w:val="16"/>
          <w:szCs w:val="16"/>
        </w:rPr>
        <w:t>_____________</w:t>
      </w:r>
    </w:p>
    <w:p w:rsidR="00C827BA" w:rsidRPr="00034B4B" w:rsidRDefault="00C827BA" w:rsidP="00C827BA">
      <w:pPr>
        <w:widowControl w:val="0"/>
        <w:kinsoku w:val="0"/>
        <w:overflowPunct w:val="0"/>
        <w:spacing w:before="215" w:line="102" w:lineRule="exact"/>
        <w:ind w:firstLine="0"/>
        <w:jc w:val="center"/>
        <w:textAlignment w:val="baseline"/>
        <w:rPr>
          <w:rFonts w:cs="Times New Roman"/>
          <w:bCs/>
          <w:spacing w:val="13"/>
          <w:sz w:val="16"/>
          <w:szCs w:val="16"/>
        </w:rPr>
      </w:pPr>
      <w:r w:rsidRPr="00034B4B">
        <w:rPr>
          <w:rFonts w:cs="Times New Roman"/>
          <w:bCs/>
          <w:spacing w:val="13"/>
          <w:sz w:val="16"/>
          <w:szCs w:val="16"/>
        </w:rPr>
        <w:t>MDCCCLIX.</w:t>
      </w:r>
    </w:p>
    <w:p w:rsidR="00C827BA" w:rsidRPr="00034B4B" w:rsidRDefault="00C827BA" w:rsidP="00C827BA">
      <w:pPr>
        <w:rPr>
          <w:rFonts w:cs="Times New Roman"/>
          <w:spacing w:val="2"/>
          <w:sz w:val="22"/>
        </w:rPr>
      </w:pPr>
      <w:r w:rsidRPr="00034B4B">
        <w:rPr>
          <w:rFonts w:cs="Times New Roman"/>
          <w:spacing w:val="2"/>
          <w:sz w:val="22"/>
        </w:rPr>
        <w:br w:type="page"/>
      </w:r>
    </w:p>
    <w:p w:rsidR="002E1871" w:rsidRPr="002E1871" w:rsidRDefault="002E1871" w:rsidP="002E1871">
      <w:pPr>
        <w:widowControl w:val="0"/>
        <w:kinsoku w:val="0"/>
        <w:overflowPunct w:val="0"/>
        <w:spacing w:before="18" w:after="15" w:line="360" w:lineRule="auto"/>
        <w:ind w:firstLine="0"/>
        <w:jc w:val="center"/>
        <w:textAlignment w:val="baseline"/>
        <w:rPr>
          <w:rFonts w:cs="Times New Roman"/>
          <w:szCs w:val="24"/>
        </w:rPr>
      </w:pPr>
      <w:r w:rsidRPr="002E1871">
        <w:rPr>
          <w:rFonts w:cs="Times New Roman"/>
          <w:szCs w:val="24"/>
        </w:rPr>
        <w:lastRenderedPageBreak/>
        <w:t>MARK III. 1</w:t>
      </w:r>
      <w:r w:rsidR="004E2429">
        <w:rPr>
          <w:rFonts w:cs="Times New Roman"/>
          <w:szCs w:val="24"/>
        </w:rPr>
        <w:t>–</w:t>
      </w:r>
      <w:r w:rsidRPr="002E1871">
        <w:rPr>
          <w:rFonts w:cs="Times New Roman"/>
          <w:szCs w:val="24"/>
        </w:rPr>
        <w:t>12.</w:t>
      </w:r>
    </w:p>
    <w:p w:rsidR="002E1871" w:rsidRPr="004E2429" w:rsidRDefault="002E1871" w:rsidP="002E1871">
      <w:pPr>
        <w:widowControl w:val="0"/>
        <w:kinsoku w:val="0"/>
        <w:overflowPunct w:val="0"/>
        <w:spacing w:before="28" w:line="240" w:lineRule="auto"/>
        <w:ind w:firstLine="72"/>
        <w:textAlignment w:val="baseline"/>
        <w:rPr>
          <w:rFonts w:cs="Times New Roman"/>
          <w:sz w:val="20"/>
          <w:szCs w:val="20"/>
        </w:rPr>
        <w:sectPr w:rsidR="002E1871" w:rsidRPr="004E2429" w:rsidSect="002E1871">
          <w:footerReference w:type="default" r:id="rId8"/>
          <w:pgSz w:w="11907" w:h="16839" w:code="9"/>
          <w:pgMar w:top="1701" w:right="2438" w:bottom="1701" w:left="2438" w:header="720" w:footer="720" w:gutter="0"/>
          <w:cols w:space="720"/>
          <w:noEndnote/>
          <w:docGrid w:linePitch="326"/>
        </w:sectPr>
      </w:pPr>
    </w:p>
    <w:p w:rsidR="002E1871" w:rsidRPr="002E1871" w:rsidRDefault="002E1871" w:rsidP="002E1871">
      <w:pPr>
        <w:widowControl w:val="0"/>
        <w:kinsoku w:val="0"/>
        <w:overflowPunct w:val="0"/>
        <w:spacing w:before="28" w:line="240" w:lineRule="auto"/>
        <w:ind w:firstLine="72"/>
        <w:textAlignment w:val="baseline"/>
        <w:rPr>
          <w:rFonts w:cs="Times New Roman"/>
          <w:sz w:val="20"/>
          <w:szCs w:val="20"/>
        </w:rPr>
      </w:pPr>
      <w:r w:rsidRPr="002E1871">
        <w:rPr>
          <w:rFonts w:cs="Times New Roman"/>
          <w:sz w:val="20"/>
          <w:szCs w:val="20"/>
        </w:rPr>
        <w:lastRenderedPageBreak/>
        <w:t>1 And he entered again into the syn</w:t>
      </w:r>
      <w:r w:rsidRPr="002E1871">
        <w:rPr>
          <w:rFonts w:cs="Times New Roman"/>
          <w:sz w:val="20"/>
          <w:szCs w:val="20"/>
        </w:rPr>
        <w:t>a</w:t>
      </w:r>
      <w:r w:rsidRPr="002E1871">
        <w:rPr>
          <w:rFonts w:cs="Times New Roman"/>
          <w:sz w:val="20"/>
          <w:szCs w:val="20"/>
        </w:rPr>
        <w:t>gogue</w:t>
      </w:r>
      <w:r w:rsidR="00824F79">
        <w:rPr>
          <w:rFonts w:cs="Times New Roman"/>
          <w:sz w:val="20"/>
          <w:szCs w:val="20"/>
        </w:rPr>
        <w:t>;</w:t>
      </w:r>
      <w:r w:rsidRPr="002E1871">
        <w:rPr>
          <w:rFonts w:cs="Times New Roman"/>
          <w:sz w:val="20"/>
          <w:szCs w:val="20"/>
        </w:rPr>
        <w:t xml:space="preserve"> and there was a man there which had a withered hand.</w:t>
      </w:r>
    </w:p>
    <w:p w:rsidR="002E1871" w:rsidRPr="002E1871" w:rsidRDefault="002E1871" w:rsidP="002E1871">
      <w:pPr>
        <w:widowControl w:val="0"/>
        <w:kinsoku w:val="0"/>
        <w:overflowPunct w:val="0"/>
        <w:spacing w:before="7" w:line="240" w:lineRule="auto"/>
        <w:ind w:firstLine="72"/>
        <w:textAlignment w:val="baseline"/>
        <w:rPr>
          <w:rFonts w:cs="Times New Roman"/>
          <w:sz w:val="20"/>
          <w:szCs w:val="20"/>
        </w:rPr>
      </w:pPr>
      <w:r w:rsidRPr="002E1871">
        <w:rPr>
          <w:rFonts w:cs="Times New Roman"/>
          <w:sz w:val="20"/>
          <w:szCs w:val="20"/>
        </w:rPr>
        <w:t>2 And they watched him, whether he would heal him on the sabbath day; that they might accuse him.</w:t>
      </w:r>
    </w:p>
    <w:p w:rsidR="002E1871" w:rsidRPr="002E1871" w:rsidRDefault="002E1871" w:rsidP="002E1871">
      <w:pPr>
        <w:widowControl w:val="0"/>
        <w:kinsoku w:val="0"/>
        <w:overflowPunct w:val="0"/>
        <w:spacing w:line="240" w:lineRule="auto"/>
        <w:ind w:firstLine="72"/>
        <w:textAlignment w:val="baseline"/>
        <w:rPr>
          <w:rFonts w:cs="Times New Roman"/>
          <w:sz w:val="20"/>
          <w:szCs w:val="20"/>
        </w:rPr>
      </w:pPr>
      <w:r w:rsidRPr="002E1871">
        <w:rPr>
          <w:rFonts w:cs="Times New Roman"/>
          <w:sz w:val="20"/>
          <w:szCs w:val="20"/>
        </w:rPr>
        <w:t>3 And he saith unto the man which had the withered hand, Stand forth.</w:t>
      </w:r>
    </w:p>
    <w:p w:rsidR="002E1871" w:rsidRPr="002E1871" w:rsidRDefault="002E1871" w:rsidP="002E1871">
      <w:pPr>
        <w:widowControl w:val="0"/>
        <w:kinsoku w:val="0"/>
        <w:overflowPunct w:val="0"/>
        <w:spacing w:before="5" w:line="240" w:lineRule="auto"/>
        <w:ind w:firstLine="72"/>
        <w:textAlignment w:val="baseline"/>
        <w:rPr>
          <w:rFonts w:cs="Times New Roman"/>
          <w:sz w:val="20"/>
          <w:szCs w:val="20"/>
        </w:rPr>
      </w:pPr>
      <w:r w:rsidRPr="002E1871">
        <w:rPr>
          <w:rFonts w:cs="Times New Roman"/>
          <w:sz w:val="20"/>
          <w:szCs w:val="20"/>
        </w:rPr>
        <w:t>4 And he saith unto them, Is it lawful to do good on the sabbath days, or to do evil</w:t>
      </w:r>
      <w:r w:rsidR="00824F79">
        <w:rPr>
          <w:rFonts w:cs="Times New Roman"/>
          <w:sz w:val="20"/>
          <w:szCs w:val="20"/>
        </w:rPr>
        <w:t>?</w:t>
      </w:r>
      <w:r w:rsidRPr="002E1871">
        <w:rPr>
          <w:rFonts w:cs="Times New Roman"/>
          <w:sz w:val="20"/>
          <w:szCs w:val="20"/>
        </w:rPr>
        <w:t xml:space="preserve"> to save life or to kill</w:t>
      </w:r>
      <w:r w:rsidR="00824F79">
        <w:rPr>
          <w:rFonts w:cs="Times New Roman"/>
          <w:sz w:val="20"/>
          <w:szCs w:val="20"/>
        </w:rPr>
        <w:t>?</w:t>
      </w:r>
      <w:r w:rsidRPr="002E1871">
        <w:rPr>
          <w:rFonts w:cs="Times New Roman"/>
          <w:sz w:val="20"/>
          <w:szCs w:val="20"/>
        </w:rPr>
        <w:t xml:space="preserve"> But they held their peace.</w:t>
      </w:r>
    </w:p>
    <w:p w:rsidR="002E1871" w:rsidRPr="002E1871" w:rsidRDefault="002E1871" w:rsidP="002E1871">
      <w:pPr>
        <w:widowControl w:val="0"/>
        <w:kinsoku w:val="0"/>
        <w:overflowPunct w:val="0"/>
        <w:spacing w:line="240" w:lineRule="auto"/>
        <w:ind w:firstLine="72"/>
        <w:textAlignment w:val="baseline"/>
        <w:rPr>
          <w:rFonts w:cs="Times New Roman"/>
          <w:sz w:val="20"/>
          <w:szCs w:val="20"/>
        </w:rPr>
      </w:pPr>
      <w:r w:rsidRPr="002E1871">
        <w:rPr>
          <w:rFonts w:cs="Times New Roman"/>
          <w:sz w:val="20"/>
          <w:szCs w:val="20"/>
        </w:rPr>
        <w:t xml:space="preserve">5 And when he had looked round about on them with anger, being grieved for the hardness of their hearts, he saith unto the man, Stretch forth thine hand. And he stretched </w:t>
      </w:r>
      <w:r w:rsidRPr="002E1871">
        <w:rPr>
          <w:rFonts w:cs="Times New Roman"/>
          <w:i/>
          <w:iCs/>
          <w:sz w:val="20"/>
          <w:szCs w:val="20"/>
        </w:rPr>
        <w:t xml:space="preserve">it </w:t>
      </w:r>
      <w:r w:rsidRPr="002E1871">
        <w:rPr>
          <w:rFonts w:cs="Times New Roman"/>
          <w:sz w:val="20"/>
          <w:szCs w:val="20"/>
        </w:rPr>
        <w:t>out</w:t>
      </w:r>
      <w:r w:rsidR="00824F79">
        <w:rPr>
          <w:rFonts w:cs="Times New Roman"/>
          <w:sz w:val="20"/>
          <w:szCs w:val="20"/>
        </w:rPr>
        <w:t>:</w:t>
      </w:r>
      <w:r w:rsidRPr="002E1871">
        <w:rPr>
          <w:rFonts w:cs="Times New Roman"/>
          <w:sz w:val="20"/>
          <w:szCs w:val="20"/>
        </w:rPr>
        <w:t xml:space="preserve"> and his hand was restored whole as the other.</w:t>
      </w:r>
    </w:p>
    <w:p w:rsidR="002E1871" w:rsidRPr="002E1871" w:rsidRDefault="002E1871" w:rsidP="002E1871">
      <w:pPr>
        <w:widowControl w:val="0"/>
        <w:kinsoku w:val="0"/>
        <w:overflowPunct w:val="0"/>
        <w:spacing w:before="6" w:after="1" w:line="240" w:lineRule="auto"/>
        <w:ind w:firstLine="72"/>
        <w:textAlignment w:val="baseline"/>
        <w:rPr>
          <w:rFonts w:cs="Times New Roman"/>
          <w:sz w:val="20"/>
          <w:szCs w:val="20"/>
        </w:rPr>
      </w:pPr>
      <w:r w:rsidRPr="002E1871">
        <w:rPr>
          <w:rFonts w:cs="Times New Roman"/>
          <w:sz w:val="20"/>
          <w:szCs w:val="20"/>
        </w:rPr>
        <w:t>6 And the Pharisees went forth, and straightway took counsel with the Herod</w:t>
      </w:r>
      <w:r w:rsidRPr="002E1871">
        <w:rPr>
          <w:rFonts w:cs="Times New Roman"/>
          <w:sz w:val="20"/>
          <w:szCs w:val="20"/>
        </w:rPr>
        <w:t>i</w:t>
      </w:r>
      <w:r w:rsidRPr="002E1871">
        <w:rPr>
          <w:rFonts w:cs="Times New Roman"/>
          <w:sz w:val="20"/>
          <w:szCs w:val="20"/>
        </w:rPr>
        <w:t xml:space="preserve">ans against him, how they might destroy </w:t>
      </w:r>
      <w:r w:rsidRPr="002E1871">
        <w:rPr>
          <w:rFonts w:cs="Times New Roman"/>
          <w:sz w:val="20"/>
          <w:szCs w:val="20"/>
        </w:rPr>
        <w:lastRenderedPageBreak/>
        <w:t>him.</w:t>
      </w:r>
    </w:p>
    <w:p w:rsidR="002E1871" w:rsidRPr="002E1871" w:rsidRDefault="002E1871" w:rsidP="002E1871">
      <w:pPr>
        <w:widowControl w:val="0"/>
        <w:kinsoku w:val="0"/>
        <w:overflowPunct w:val="0"/>
        <w:spacing w:before="22" w:line="240" w:lineRule="auto"/>
        <w:ind w:firstLine="72"/>
        <w:textAlignment w:val="baseline"/>
        <w:rPr>
          <w:rFonts w:cs="Times New Roman"/>
          <w:sz w:val="20"/>
          <w:szCs w:val="20"/>
        </w:rPr>
      </w:pPr>
      <w:r w:rsidRPr="002E1871">
        <w:rPr>
          <w:rFonts w:cs="Times New Roman"/>
          <w:i/>
          <w:iCs/>
          <w:sz w:val="20"/>
          <w:szCs w:val="20"/>
        </w:rPr>
        <w:t xml:space="preserve">7 </w:t>
      </w:r>
      <w:r w:rsidRPr="002E1871">
        <w:rPr>
          <w:rFonts w:cs="Times New Roman"/>
          <w:sz w:val="20"/>
          <w:szCs w:val="20"/>
        </w:rPr>
        <w:t>But Jesus withdrew himself with his disciples to the sea</w:t>
      </w:r>
      <w:r w:rsidR="00824F79">
        <w:rPr>
          <w:rFonts w:cs="Times New Roman"/>
          <w:sz w:val="20"/>
          <w:szCs w:val="20"/>
        </w:rPr>
        <w:t>:</w:t>
      </w:r>
      <w:r w:rsidRPr="002E1871">
        <w:rPr>
          <w:rFonts w:cs="Times New Roman"/>
          <w:sz w:val="20"/>
          <w:szCs w:val="20"/>
        </w:rPr>
        <w:t xml:space="preserve"> and a great multitude from Galilee followed him, and from Judæa,</w:t>
      </w:r>
    </w:p>
    <w:p w:rsidR="002E1871" w:rsidRPr="002E1871" w:rsidRDefault="002E1871" w:rsidP="002E1871">
      <w:pPr>
        <w:widowControl w:val="0"/>
        <w:kinsoku w:val="0"/>
        <w:overflowPunct w:val="0"/>
        <w:spacing w:line="240" w:lineRule="auto"/>
        <w:ind w:firstLine="72"/>
        <w:textAlignment w:val="baseline"/>
        <w:rPr>
          <w:rFonts w:cs="Times New Roman"/>
          <w:sz w:val="20"/>
          <w:szCs w:val="20"/>
        </w:rPr>
      </w:pPr>
      <w:r w:rsidRPr="002E1871">
        <w:rPr>
          <w:rFonts w:cs="Times New Roman"/>
          <w:sz w:val="20"/>
          <w:szCs w:val="20"/>
        </w:rPr>
        <w:t xml:space="preserve">8 And from Jerusalem, and from Idumæa, and </w:t>
      </w:r>
      <w:r w:rsidRPr="002E1871">
        <w:rPr>
          <w:rFonts w:cs="Times New Roman"/>
          <w:i/>
          <w:iCs/>
          <w:sz w:val="20"/>
          <w:szCs w:val="20"/>
        </w:rPr>
        <w:t xml:space="preserve">from </w:t>
      </w:r>
      <w:r w:rsidRPr="002E1871">
        <w:rPr>
          <w:rFonts w:cs="Times New Roman"/>
          <w:sz w:val="20"/>
          <w:szCs w:val="20"/>
        </w:rPr>
        <w:t>beyond Jordan</w:t>
      </w:r>
      <w:r w:rsidR="00824F79">
        <w:rPr>
          <w:rFonts w:cs="Times New Roman"/>
          <w:sz w:val="20"/>
          <w:szCs w:val="20"/>
        </w:rPr>
        <w:t>;</w:t>
      </w:r>
      <w:r w:rsidRPr="002E1871">
        <w:rPr>
          <w:rFonts w:cs="Times New Roman"/>
          <w:sz w:val="20"/>
          <w:szCs w:val="20"/>
        </w:rPr>
        <w:t xml:space="preserve"> and they about Tyre and Sidon, a great multitude, when they had heard what great things he did, came unto him.</w:t>
      </w:r>
    </w:p>
    <w:p w:rsidR="002E1871" w:rsidRPr="002E1871" w:rsidRDefault="002E1871" w:rsidP="002E1871">
      <w:pPr>
        <w:widowControl w:val="0"/>
        <w:kinsoku w:val="0"/>
        <w:overflowPunct w:val="0"/>
        <w:spacing w:before="5" w:line="240" w:lineRule="auto"/>
        <w:ind w:firstLine="72"/>
        <w:textAlignment w:val="baseline"/>
        <w:rPr>
          <w:rFonts w:cs="Times New Roman"/>
          <w:sz w:val="20"/>
          <w:szCs w:val="20"/>
        </w:rPr>
      </w:pPr>
      <w:r w:rsidRPr="002E1871">
        <w:rPr>
          <w:rFonts w:cs="Times New Roman"/>
          <w:sz w:val="20"/>
          <w:szCs w:val="20"/>
        </w:rPr>
        <w:t>9 And he spake to his disciples, that a small ship should wait on him because of the multitude, lest they should throng him.</w:t>
      </w:r>
    </w:p>
    <w:p w:rsidR="002E1871" w:rsidRPr="002E1871" w:rsidRDefault="002E1871" w:rsidP="002E1871">
      <w:pPr>
        <w:widowControl w:val="0"/>
        <w:kinsoku w:val="0"/>
        <w:overflowPunct w:val="0"/>
        <w:spacing w:before="7" w:line="240" w:lineRule="auto"/>
        <w:ind w:firstLine="72"/>
        <w:textAlignment w:val="baseline"/>
        <w:rPr>
          <w:rFonts w:cs="Times New Roman"/>
          <w:sz w:val="20"/>
          <w:szCs w:val="20"/>
        </w:rPr>
      </w:pPr>
      <w:r w:rsidRPr="002E1871">
        <w:rPr>
          <w:rFonts w:cs="Times New Roman"/>
          <w:sz w:val="20"/>
          <w:szCs w:val="20"/>
        </w:rPr>
        <w:t>10 For he had healed many; inso</w:t>
      </w:r>
      <w:r w:rsidRPr="002E1871">
        <w:rPr>
          <w:rFonts w:cs="Times New Roman"/>
          <w:sz w:val="20"/>
          <w:szCs w:val="20"/>
        </w:rPr>
        <w:softHyphen/>
        <w:t>much that they pressed upon him for to touch him, as many as had plagues.</w:t>
      </w:r>
    </w:p>
    <w:p w:rsidR="002E1871" w:rsidRPr="002E1871" w:rsidRDefault="002E1871" w:rsidP="002E1871">
      <w:pPr>
        <w:widowControl w:val="0"/>
        <w:kinsoku w:val="0"/>
        <w:overflowPunct w:val="0"/>
        <w:spacing w:line="240" w:lineRule="auto"/>
        <w:ind w:firstLine="72"/>
        <w:textAlignment w:val="baseline"/>
        <w:rPr>
          <w:rFonts w:cs="Times New Roman"/>
          <w:sz w:val="20"/>
          <w:szCs w:val="20"/>
        </w:rPr>
      </w:pPr>
      <w:r w:rsidRPr="002E1871">
        <w:rPr>
          <w:rFonts w:cs="Times New Roman"/>
          <w:sz w:val="20"/>
          <w:szCs w:val="20"/>
        </w:rPr>
        <w:t>11 And unclean spirits, when they saw him, fell down before him, and cried, sa</w:t>
      </w:r>
      <w:r w:rsidRPr="002E1871">
        <w:rPr>
          <w:rFonts w:cs="Times New Roman"/>
          <w:sz w:val="20"/>
          <w:szCs w:val="20"/>
        </w:rPr>
        <w:t>y</w:t>
      </w:r>
      <w:r w:rsidRPr="002E1871">
        <w:rPr>
          <w:rFonts w:cs="Times New Roman"/>
          <w:sz w:val="20"/>
          <w:szCs w:val="20"/>
        </w:rPr>
        <w:t>ing, Thou art the Son of God.</w:t>
      </w:r>
    </w:p>
    <w:p w:rsidR="002E1871" w:rsidRPr="002E1871" w:rsidRDefault="002E1871" w:rsidP="002E1871">
      <w:pPr>
        <w:widowControl w:val="0"/>
        <w:kinsoku w:val="0"/>
        <w:overflowPunct w:val="0"/>
        <w:spacing w:before="5" w:line="240" w:lineRule="auto"/>
        <w:ind w:firstLine="72"/>
        <w:textAlignment w:val="baseline"/>
        <w:rPr>
          <w:rFonts w:cs="Times New Roman"/>
          <w:sz w:val="20"/>
          <w:szCs w:val="20"/>
        </w:rPr>
      </w:pPr>
      <w:r w:rsidRPr="002E1871">
        <w:rPr>
          <w:rFonts w:cs="Times New Roman"/>
          <w:sz w:val="20"/>
          <w:szCs w:val="20"/>
        </w:rPr>
        <w:t>12 And he straitly charged them that they should not make him known.</w:t>
      </w:r>
    </w:p>
    <w:p w:rsidR="002E1871" w:rsidRPr="004E2429" w:rsidRDefault="002E1871" w:rsidP="002E1871">
      <w:pPr>
        <w:widowControl w:val="0"/>
        <w:kinsoku w:val="0"/>
        <w:overflowPunct w:val="0"/>
        <w:spacing w:before="134"/>
        <w:ind w:firstLine="0"/>
        <w:textAlignment w:val="baseline"/>
        <w:rPr>
          <w:rFonts w:cs="Times New Roman"/>
          <w:sz w:val="12"/>
          <w:szCs w:val="12"/>
        </w:rPr>
        <w:sectPr w:rsidR="002E1871" w:rsidRPr="004E2429" w:rsidSect="002E1871">
          <w:type w:val="continuous"/>
          <w:pgSz w:w="11907" w:h="16839" w:code="9"/>
          <w:pgMar w:top="1701" w:right="2438" w:bottom="1701" w:left="2438" w:header="720" w:footer="720" w:gutter="0"/>
          <w:cols w:num="2" w:sep="1" w:space="170"/>
          <w:noEndnote/>
          <w:docGrid w:linePitch="326"/>
        </w:sectPr>
      </w:pPr>
    </w:p>
    <w:p w:rsidR="002E1871" w:rsidRPr="004E2429" w:rsidRDefault="002E1871" w:rsidP="002E1871">
      <w:pPr>
        <w:widowControl w:val="0"/>
        <w:kinsoku w:val="0"/>
        <w:overflowPunct w:val="0"/>
        <w:spacing w:before="134"/>
        <w:ind w:firstLine="0"/>
        <w:textAlignment w:val="baseline"/>
        <w:rPr>
          <w:rFonts w:cs="Times New Roman"/>
          <w:sz w:val="12"/>
          <w:szCs w:val="12"/>
        </w:rPr>
      </w:pPr>
    </w:p>
    <w:p w:rsidR="002E1871" w:rsidRPr="002E1871" w:rsidRDefault="002E1871" w:rsidP="002E1871">
      <w:pPr>
        <w:widowControl w:val="0"/>
        <w:kinsoku w:val="0"/>
        <w:overflowPunct w:val="0"/>
        <w:spacing w:before="134"/>
        <w:ind w:firstLine="0"/>
        <w:textAlignment w:val="baseline"/>
        <w:rPr>
          <w:rFonts w:cs="Times New Roman"/>
          <w:szCs w:val="24"/>
        </w:rPr>
      </w:pPr>
      <w:r w:rsidRPr="002E1871">
        <w:rPr>
          <w:rFonts w:cs="Times New Roman"/>
          <w:szCs w:val="24"/>
        </w:rPr>
        <w:t>THESE verses show us our Lord again working a miracle. He heals a man in the synagogue,</w:t>
      </w:r>
      <w:r w:rsidR="00824F79">
        <w:rPr>
          <w:rFonts w:cs="Times New Roman"/>
          <w:szCs w:val="24"/>
        </w:rPr>
        <w:t xml:space="preserve"> “</w:t>
      </w:r>
      <w:r w:rsidRPr="002E1871">
        <w:rPr>
          <w:rFonts w:cs="Times New Roman"/>
          <w:szCs w:val="24"/>
        </w:rPr>
        <w:t>which had a withered hand.</w:t>
      </w:r>
      <w:r w:rsidR="00824F79">
        <w:rPr>
          <w:rFonts w:cs="Times New Roman"/>
          <w:szCs w:val="24"/>
        </w:rPr>
        <w:t>”</w:t>
      </w:r>
      <w:r w:rsidRPr="002E1871">
        <w:rPr>
          <w:rFonts w:cs="Times New Roman"/>
          <w:szCs w:val="24"/>
        </w:rPr>
        <w:t xml:space="preserve"> Always about His Father</w:t>
      </w:r>
      <w:r w:rsidR="00824F79">
        <w:rPr>
          <w:rFonts w:cs="Times New Roman"/>
          <w:szCs w:val="24"/>
        </w:rPr>
        <w:t>’</w:t>
      </w:r>
      <w:r w:rsidRPr="002E1871">
        <w:rPr>
          <w:rFonts w:cs="Times New Roman"/>
          <w:szCs w:val="24"/>
        </w:rPr>
        <w:t>s business,—always doing good,—doing it in the sight of en</w:t>
      </w:r>
      <w:r w:rsidRPr="002E1871">
        <w:rPr>
          <w:rFonts w:cs="Times New Roman"/>
          <w:szCs w:val="24"/>
        </w:rPr>
        <w:t>e</w:t>
      </w:r>
      <w:r w:rsidRPr="002E1871">
        <w:rPr>
          <w:rFonts w:cs="Times New Roman"/>
          <w:szCs w:val="24"/>
        </w:rPr>
        <w:t>mies as well as</w:t>
      </w:r>
      <w:r w:rsidRPr="004E2429">
        <w:rPr>
          <w:rFonts w:cs="Times New Roman"/>
          <w:szCs w:val="24"/>
        </w:rPr>
        <w:t xml:space="preserve"> </w:t>
      </w:r>
      <w:r w:rsidRPr="002E1871">
        <w:rPr>
          <w:rFonts w:cs="Times New Roman"/>
          <w:szCs w:val="24"/>
        </w:rPr>
        <w:t>of friends,—such was the daily tenor of our Lord</w:t>
      </w:r>
      <w:r w:rsidR="00824F79">
        <w:rPr>
          <w:rFonts w:cs="Times New Roman"/>
          <w:szCs w:val="24"/>
        </w:rPr>
        <w:t>’</w:t>
      </w:r>
      <w:r w:rsidRPr="002E1871">
        <w:rPr>
          <w:rFonts w:cs="Times New Roman"/>
          <w:szCs w:val="24"/>
        </w:rPr>
        <w:t>s eart</w:t>
      </w:r>
      <w:r w:rsidRPr="002E1871">
        <w:rPr>
          <w:rFonts w:cs="Times New Roman"/>
          <w:szCs w:val="24"/>
        </w:rPr>
        <w:t>h</w:t>
      </w:r>
      <w:r w:rsidRPr="002E1871">
        <w:rPr>
          <w:rFonts w:cs="Times New Roman"/>
          <w:szCs w:val="24"/>
        </w:rPr>
        <w:t>ly ministry. And He</w:t>
      </w:r>
      <w:r w:rsidR="00824F79">
        <w:rPr>
          <w:rFonts w:cs="Times New Roman"/>
          <w:szCs w:val="24"/>
        </w:rPr>
        <w:t xml:space="preserve"> “</w:t>
      </w:r>
      <w:r w:rsidRPr="002E1871">
        <w:rPr>
          <w:rFonts w:cs="Times New Roman"/>
          <w:szCs w:val="24"/>
        </w:rPr>
        <w:t>left us an example that we should follow His steps.</w:t>
      </w:r>
      <w:r w:rsidR="00824F79">
        <w:rPr>
          <w:rFonts w:cs="Times New Roman"/>
          <w:szCs w:val="24"/>
        </w:rPr>
        <w:t>”</w:t>
      </w:r>
      <w:r w:rsidRPr="002E1871">
        <w:rPr>
          <w:rFonts w:cs="Times New Roman"/>
          <w:szCs w:val="24"/>
        </w:rPr>
        <w:t xml:space="preserve"> (1 Peter ii. 21.) Blessed indeed are those Christians who strive, however feebly, to imitate their Master</w:t>
      </w:r>
      <w:r w:rsidR="00824F79">
        <w:rPr>
          <w:rFonts w:cs="Times New Roman"/>
          <w:szCs w:val="24"/>
        </w:rPr>
        <w:t>!</w:t>
      </w:r>
    </w:p>
    <w:p w:rsidR="002E1871" w:rsidRPr="002E1871" w:rsidRDefault="002E1871" w:rsidP="004E2429">
      <w:pPr>
        <w:widowControl w:val="0"/>
        <w:kinsoku w:val="0"/>
        <w:overflowPunct w:val="0"/>
        <w:spacing w:before="3"/>
        <w:textAlignment w:val="baseline"/>
        <w:rPr>
          <w:rFonts w:cs="Times New Roman"/>
          <w:szCs w:val="24"/>
        </w:rPr>
      </w:pPr>
      <w:r w:rsidRPr="002E1871">
        <w:rPr>
          <w:rFonts w:cs="Times New Roman"/>
          <w:szCs w:val="24"/>
        </w:rPr>
        <w:t xml:space="preserve">Let us observe in these verses, </w:t>
      </w:r>
      <w:r w:rsidRPr="002E1871">
        <w:rPr>
          <w:rFonts w:cs="Times New Roman"/>
          <w:i/>
          <w:iCs/>
          <w:szCs w:val="24"/>
        </w:rPr>
        <w:t xml:space="preserve">how our Lord Jesus Christ was watched by His enemies. </w:t>
      </w:r>
      <w:r w:rsidRPr="002E1871">
        <w:rPr>
          <w:rFonts w:cs="Times New Roman"/>
          <w:szCs w:val="24"/>
        </w:rPr>
        <w:t xml:space="preserve">We read that </w:t>
      </w:r>
      <w:r w:rsidR="00824F79">
        <w:rPr>
          <w:rFonts w:cs="Times New Roman"/>
          <w:szCs w:val="24"/>
        </w:rPr>
        <w:t>“</w:t>
      </w:r>
      <w:r w:rsidRPr="002E1871">
        <w:rPr>
          <w:rFonts w:cs="Times New Roman"/>
          <w:szCs w:val="24"/>
        </w:rPr>
        <w:t>they watched Him, whether He would heal him on the Sabbath Day, that they might accuse Him.</w:t>
      </w:r>
      <w:r w:rsidR="00824F79">
        <w:rPr>
          <w:rFonts w:cs="Times New Roman"/>
          <w:szCs w:val="24"/>
        </w:rPr>
        <w:t>”</w:t>
      </w:r>
    </w:p>
    <w:p w:rsidR="002E1871" w:rsidRPr="002E1871" w:rsidRDefault="002E1871" w:rsidP="004E2429">
      <w:pPr>
        <w:widowControl w:val="0"/>
        <w:kinsoku w:val="0"/>
        <w:overflowPunct w:val="0"/>
        <w:spacing w:before="1"/>
        <w:textAlignment w:val="baseline"/>
        <w:rPr>
          <w:rFonts w:cs="Times New Roman"/>
          <w:szCs w:val="24"/>
        </w:rPr>
      </w:pPr>
      <w:r w:rsidRPr="002E1871">
        <w:rPr>
          <w:rFonts w:cs="Times New Roman"/>
          <w:szCs w:val="24"/>
        </w:rPr>
        <w:t>What a melancholy proof we have here of the wicked</w:t>
      </w:r>
      <w:r w:rsidRPr="002E1871">
        <w:rPr>
          <w:rFonts w:cs="Times New Roman"/>
          <w:szCs w:val="24"/>
        </w:rPr>
        <w:softHyphen/>
        <w:t>ness of human nature</w:t>
      </w:r>
      <w:r w:rsidR="00824F79">
        <w:rPr>
          <w:rFonts w:cs="Times New Roman"/>
          <w:szCs w:val="24"/>
        </w:rPr>
        <w:t>!</w:t>
      </w:r>
      <w:r w:rsidRPr="002E1871">
        <w:rPr>
          <w:rFonts w:cs="Times New Roman"/>
          <w:szCs w:val="24"/>
        </w:rPr>
        <w:t xml:space="preserve"> It was the Sabbath Day, when these things happened. It was in the synagogue, where men were assembled to hear the word and worship God. Yet even on the day of God, and at the time of worshipping God, these wretched formalists were plotting mischief against our Lord. The very men who pre</w:t>
      </w:r>
      <w:r w:rsidRPr="002E1871">
        <w:rPr>
          <w:rFonts w:cs="Times New Roman"/>
          <w:szCs w:val="24"/>
        </w:rPr>
        <w:softHyphen/>
        <w:t>tended to such strictness and sanctity in little things, were full of malicious and angry thoughts in the midst of the congreg</w:t>
      </w:r>
      <w:r w:rsidRPr="002E1871">
        <w:rPr>
          <w:rFonts w:cs="Times New Roman"/>
          <w:szCs w:val="24"/>
        </w:rPr>
        <w:t>a</w:t>
      </w:r>
      <w:r w:rsidRPr="002E1871">
        <w:rPr>
          <w:rFonts w:cs="Times New Roman"/>
          <w:szCs w:val="24"/>
        </w:rPr>
        <w:t>tion. (Prov. v. 14.)</w:t>
      </w:r>
    </w:p>
    <w:p w:rsidR="002E1871" w:rsidRPr="002E1871" w:rsidRDefault="002E1871" w:rsidP="004E2429">
      <w:pPr>
        <w:widowControl w:val="0"/>
        <w:kinsoku w:val="0"/>
        <w:overflowPunct w:val="0"/>
        <w:spacing w:before="12"/>
        <w:textAlignment w:val="baseline"/>
        <w:rPr>
          <w:rFonts w:cs="Times New Roman"/>
          <w:szCs w:val="24"/>
        </w:rPr>
      </w:pPr>
      <w:r w:rsidRPr="002E1871">
        <w:rPr>
          <w:rFonts w:cs="Times New Roman"/>
          <w:szCs w:val="24"/>
        </w:rPr>
        <w:t>Christ</w:t>
      </w:r>
      <w:r w:rsidR="00824F79">
        <w:rPr>
          <w:rFonts w:cs="Times New Roman"/>
          <w:szCs w:val="24"/>
        </w:rPr>
        <w:t>’</w:t>
      </w:r>
      <w:r w:rsidRPr="002E1871">
        <w:rPr>
          <w:rFonts w:cs="Times New Roman"/>
          <w:szCs w:val="24"/>
        </w:rPr>
        <w:t>s people must not expect to fare better than their master. They are always watched by an ill-natured and spiteful world. Their conduct is scanned with a keen and jealous eye. Their ways are noted and diligently observed. They are marked men. They can do nothing without the world noticing it. Their dress, their expenditure, their employment of time, their con</w:t>
      </w:r>
      <w:r w:rsidRPr="002E1871">
        <w:rPr>
          <w:rFonts w:cs="Times New Roman"/>
          <w:szCs w:val="24"/>
        </w:rPr>
        <w:softHyphen/>
        <w:t>duct in all the relations of life, are all rigidly and closely r</w:t>
      </w:r>
      <w:r w:rsidRPr="002E1871">
        <w:rPr>
          <w:rFonts w:cs="Times New Roman"/>
          <w:szCs w:val="24"/>
        </w:rPr>
        <w:t>e</w:t>
      </w:r>
      <w:r w:rsidRPr="002E1871">
        <w:rPr>
          <w:rFonts w:cs="Times New Roman"/>
          <w:szCs w:val="24"/>
        </w:rPr>
        <w:lastRenderedPageBreak/>
        <w:t>marked. Their adversaries wait for their halting, and if at any time they fall into an error, the ungodly rejoice.</w:t>
      </w:r>
    </w:p>
    <w:p w:rsidR="002E1871" w:rsidRPr="002E1871" w:rsidRDefault="002E1871" w:rsidP="004E2429">
      <w:pPr>
        <w:widowControl w:val="0"/>
        <w:kinsoku w:val="0"/>
        <w:overflowPunct w:val="0"/>
        <w:spacing w:before="1" w:after="38"/>
        <w:textAlignment w:val="baseline"/>
        <w:rPr>
          <w:rFonts w:cs="Times New Roman"/>
          <w:szCs w:val="24"/>
        </w:rPr>
      </w:pPr>
      <w:r w:rsidRPr="002E1871">
        <w:rPr>
          <w:rFonts w:cs="Times New Roman"/>
          <w:szCs w:val="24"/>
        </w:rPr>
        <w:t>It is good for all Christians to keep this before their minds. Wherever we go, and whatever we do, let us remember that, like our Master, we are</w:t>
      </w:r>
      <w:r w:rsidR="00824F79">
        <w:rPr>
          <w:rFonts w:cs="Times New Roman"/>
          <w:szCs w:val="24"/>
        </w:rPr>
        <w:t xml:space="preserve"> “</w:t>
      </w:r>
      <w:r w:rsidRPr="002E1871">
        <w:rPr>
          <w:rFonts w:cs="Times New Roman"/>
          <w:szCs w:val="24"/>
        </w:rPr>
        <w:t>watched.</w:t>
      </w:r>
      <w:r w:rsidR="00824F79">
        <w:rPr>
          <w:rFonts w:cs="Times New Roman"/>
          <w:szCs w:val="24"/>
        </w:rPr>
        <w:t>”</w:t>
      </w:r>
      <w:r w:rsidRPr="002E1871">
        <w:rPr>
          <w:rFonts w:cs="Times New Roman"/>
          <w:szCs w:val="24"/>
        </w:rPr>
        <w:t xml:space="preserve"> The thought should make us exercise a holy jealousy over all our conduct, that we may do nothing to cause the enemy to bla</w:t>
      </w:r>
      <w:r w:rsidRPr="002E1871">
        <w:rPr>
          <w:rFonts w:cs="Times New Roman"/>
          <w:szCs w:val="24"/>
        </w:rPr>
        <w:t>s</w:t>
      </w:r>
      <w:r w:rsidRPr="002E1871">
        <w:rPr>
          <w:rFonts w:cs="Times New Roman"/>
          <w:szCs w:val="24"/>
        </w:rPr>
        <w:t xml:space="preserve">pheme. It should make us diligent to avoid even the </w:t>
      </w:r>
      <w:r w:rsidR="00824F79">
        <w:rPr>
          <w:rFonts w:cs="Times New Roman"/>
          <w:szCs w:val="24"/>
        </w:rPr>
        <w:t>“</w:t>
      </w:r>
      <w:r w:rsidRPr="002E1871">
        <w:rPr>
          <w:rFonts w:cs="Times New Roman"/>
          <w:szCs w:val="24"/>
        </w:rPr>
        <w:t>appearance of evil.</w:t>
      </w:r>
      <w:r w:rsidR="00824F79">
        <w:rPr>
          <w:rFonts w:cs="Times New Roman"/>
          <w:szCs w:val="24"/>
        </w:rPr>
        <w:t>”</w:t>
      </w:r>
      <w:r w:rsidRPr="002E1871">
        <w:rPr>
          <w:rFonts w:cs="Times New Roman"/>
          <w:szCs w:val="24"/>
        </w:rPr>
        <w:t xml:space="preserve"> Above all, it should make us pray much, to be kept in our tempers, tongues, and daily public demeanour. That Saviour who was</w:t>
      </w:r>
      <w:r w:rsidR="00824F79">
        <w:rPr>
          <w:rFonts w:cs="Times New Roman"/>
          <w:szCs w:val="24"/>
        </w:rPr>
        <w:t xml:space="preserve"> “</w:t>
      </w:r>
      <w:r w:rsidRPr="002E1871">
        <w:rPr>
          <w:rFonts w:cs="Times New Roman"/>
          <w:szCs w:val="24"/>
        </w:rPr>
        <w:t>watched</w:t>
      </w:r>
      <w:r w:rsidR="00553D85">
        <w:rPr>
          <w:rFonts w:cs="Times New Roman"/>
          <w:szCs w:val="24"/>
        </w:rPr>
        <w:t>”</w:t>
      </w:r>
      <w:r w:rsidR="00824F79">
        <w:rPr>
          <w:rFonts w:cs="Times New Roman"/>
          <w:szCs w:val="24"/>
        </w:rPr>
        <w:t xml:space="preserve"> </w:t>
      </w:r>
      <w:r w:rsidRPr="002E1871">
        <w:rPr>
          <w:rFonts w:cs="Times New Roman"/>
          <w:szCs w:val="24"/>
        </w:rPr>
        <w:t>Himself, knows how to sympathize with His people, and to supply grace to help in time of need.</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 xml:space="preserve">Let us observe, in the second place, </w:t>
      </w:r>
      <w:r w:rsidRPr="002E1871">
        <w:rPr>
          <w:rFonts w:cs="Times New Roman"/>
          <w:i/>
          <w:iCs/>
          <w:szCs w:val="24"/>
        </w:rPr>
        <w:t xml:space="preserve">the great principle that our Lord lays down about Sabbath observance. </w:t>
      </w:r>
      <w:r w:rsidRPr="002E1871">
        <w:rPr>
          <w:rFonts w:cs="Times New Roman"/>
          <w:szCs w:val="24"/>
        </w:rPr>
        <w:t>He teaches that it is lawful</w:t>
      </w:r>
      <w:r w:rsidR="00824F79">
        <w:rPr>
          <w:rFonts w:cs="Times New Roman"/>
          <w:szCs w:val="24"/>
        </w:rPr>
        <w:t xml:space="preserve"> “</w:t>
      </w:r>
      <w:r w:rsidRPr="002E1871">
        <w:rPr>
          <w:rFonts w:cs="Times New Roman"/>
          <w:szCs w:val="24"/>
        </w:rPr>
        <w:t>to do good</w:t>
      </w:r>
      <w:r w:rsidR="00553D85">
        <w:rPr>
          <w:rFonts w:cs="Times New Roman"/>
          <w:szCs w:val="24"/>
        </w:rPr>
        <w:t>”</w:t>
      </w:r>
      <w:r w:rsidR="00824F79">
        <w:rPr>
          <w:rFonts w:cs="Times New Roman"/>
          <w:szCs w:val="24"/>
        </w:rPr>
        <w:t xml:space="preserve"> </w:t>
      </w:r>
      <w:r w:rsidRPr="002E1871">
        <w:rPr>
          <w:rFonts w:cs="Times New Roman"/>
          <w:szCs w:val="24"/>
        </w:rPr>
        <w:t>on the Sabbath.</w:t>
      </w:r>
    </w:p>
    <w:p w:rsidR="002E1871" w:rsidRPr="002E1871" w:rsidRDefault="002E1871" w:rsidP="004E2429">
      <w:pPr>
        <w:widowControl w:val="0"/>
        <w:kinsoku w:val="0"/>
        <w:overflowPunct w:val="0"/>
        <w:spacing w:before="14"/>
        <w:textAlignment w:val="baseline"/>
        <w:rPr>
          <w:rFonts w:cs="Times New Roman"/>
          <w:szCs w:val="24"/>
        </w:rPr>
      </w:pPr>
      <w:r w:rsidRPr="002E1871">
        <w:rPr>
          <w:rFonts w:cs="Times New Roman"/>
          <w:szCs w:val="24"/>
        </w:rPr>
        <w:t>This principle is taught by a remarkable question. He asks those around Him, whether it was</w:t>
      </w:r>
      <w:r w:rsidR="00824F79">
        <w:rPr>
          <w:rFonts w:cs="Times New Roman"/>
          <w:szCs w:val="24"/>
        </w:rPr>
        <w:t xml:space="preserve"> “</w:t>
      </w:r>
      <w:r w:rsidRPr="002E1871">
        <w:rPr>
          <w:rFonts w:cs="Times New Roman"/>
          <w:szCs w:val="24"/>
        </w:rPr>
        <w:t>lawful to do good or evil on the Sabbath days, to save life, or to kill</w:t>
      </w:r>
      <w:r w:rsidR="00824F79">
        <w:rPr>
          <w:rFonts w:cs="Times New Roman"/>
          <w:szCs w:val="24"/>
        </w:rPr>
        <w:t xml:space="preserve">?” </w:t>
      </w:r>
      <w:r w:rsidRPr="002E1871">
        <w:rPr>
          <w:rFonts w:cs="Times New Roman"/>
          <w:szCs w:val="24"/>
        </w:rPr>
        <w:t>Was it better to heal this poor sufferer b</w:t>
      </w:r>
      <w:r w:rsidRPr="002E1871">
        <w:rPr>
          <w:rFonts w:cs="Times New Roman"/>
          <w:szCs w:val="24"/>
        </w:rPr>
        <w:t>e</w:t>
      </w:r>
      <w:r w:rsidRPr="002E1871">
        <w:rPr>
          <w:rFonts w:cs="Times New Roman"/>
          <w:szCs w:val="24"/>
        </w:rPr>
        <w:t>fore Him with the withered hand, or to leave him alone</w:t>
      </w:r>
      <w:r w:rsidR="00824F79">
        <w:rPr>
          <w:rFonts w:cs="Times New Roman"/>
          <w:szCs w:val="24"/>
        </w:rPr>
        <w:t>?</w:t>
      </w:r>
      <w:r w:rsidRPr="002E1871">
        <w:rPr>
          <w:rFonts w:cs="Times New Roman"/>
          <w:szCs w:val="24"/>
        </w:rPr>
        <w:t xml:space="preserve"> Was it more sinful to restore a person to health on the Sabbath, than to plot murder, and nourish hatred against an innocent person, as they were doing at that moment against Him</w:t>
      </w:r>
      <w:r w:rsidRPr="002E1871">
        <w:rPr>
          <w:rFonts w:cs="Times New Roman"/>
          <w:szCs w:val="24"/>
        </w:rPr>
        <w:softHyphen/>
        <w:t>self</w:t>
      </w:r>
      <w:r w:rsidR="00824F79">
        <w:rPr>
          <w:rFonts w:cs="Times New Roman"/>
          <w:szCs w:val="24"/>
        </w:rPr>
        <w:t>?</w:t>
      </w:r>
      <w:r w:rsidRPr="002E1871">
        <w:rPr>
          <w:rFonts w:cs="Times New Roman"/>
          <w:szCs w:val="24"/>
        </w:rPr>
        <w:t xml:space="preserve"> Was He to be blamed for saving a life on the Sabbath</w:t>
      </w:r>
      <w:r w:rsidR="00824F79">
        <w:rPr>
          <w:rFonts w:cs="Times New Roman"/>
          <w:szCs w:val="24"/>
        </w:rPr>
        <w:t>?</w:t>
      </w:r>
      <w:r w:rsidRPr="002E1871">
        <w:rPr>
          <w:rFonts w:cs="Times New Roman"/>
          <w:szCs w:val="24"/>
        </w:rPr>
        <w:t xml:space="preserve"> Were they blameless who were desirous to kill</w:t>
      </w:r>
      <w:r w:rsidR="00824F79">
        <w:rPr>
          <w:rFonts w:cs="Times New Roman"/>
          <w:szCs w:val="24"/>
        </w:rPr>
        <w:t>?</w:t>
      </w:r>
      <w:r w:rsidRPr="002E1871">
        <w:rPr>
          <w:rFonts w:cs="Times New Roman"/>
          <w:szCs w:val="24"/>
        </w:rPr>
        <w:t xml:space="preserve"> No wonder that before such a question as this, our Lord</w:t>
      </w:r>
      <w:r w:rsidR="00824F79">
        <w:rPr>
          <w:rFonts w:cs="Times New Roman"/>
          <w:szCs w:val="24"/>
        </w:rPr>
        <w:t>’</w:t>
      </w:r>
      <w:r w:rsidRPr="002E1871">
        <w:rPr>
          <w:rFonts w:cs="Times New Roman"/>
          <w:szCs w:val="24"/>
        </w:rPr>
        <w:t>s enemies</w:t>
      </w:r>
      <w:r w:rsidR="00824F79">
        <w:rPr>
          <w:rFonts w:cs="Times New Roman"/>
          <w:szCs w:val="24"/>
        </w:rPr>
        <w:t xml:space="preserve"> “</w:t>
      </w:r>
      <w:r w:rsidRPr="002E1871">
        <w:rPr>
          <w:rFonts w:cs="Times New Roman"/>
          <w:szCs w:val="24"/>
        </w:rPr>
        <w:t>held their peace.</w:t>
      </w:r>
      <w:r w:rsidR="00824F79">
        <w:rPr>
          <w:rFonts w:cs="Times New Roman"/>
          <w:szCs w:val="24"/>
        </w:rPr>
        <w:t>”</w:t>
      </w:r>
    </w:p>
    <w:p w:rsidR="002E1871" w:rsidRPr="004E2429" w:rsidRDefault="002E1871" w:rsidP="004E2429">
      <w:pPr>
        <w:widowControl w:val="0"/>
        <w:kinsoku w:val="0"/>
        <w:overflowPunct w:val="0"/>
        <w:spacing w:before="22"/>
        <w:textAlignment w:val="baseline"/>
        <w:rPr>
          <w:rFonts w:cs="Times New Roman"/>
          <w:szCs w:val="24"/>
        </w:rPr>
      </w:pPr>
      <w:r w:rsidRPr="002E1871">
        <w:rPr>
          <w:rFonts w:cs="Times New Roman"/>
          <w:szCs w:val="24"/>
        </w:rPr>
        <w:t>It is plain from these words of our Lord, that no Christian need ever hesitate to do a really good work on the Sunday. A real work of mercy, such as ministering to the sick, or relieving pain, may always be done without scruple. The holiness with which the fourth command</w:t>
      </w:r>
      <w:r w:rsidRPr="002E1871">
        <w:rPr>
          <w:rFonts w:cs="Times New Roman"/>
          <w:szCs w:val="24"/>
        </w:rPr>
        <w:softHyphen/>
        <w:t>ment i</w:t>
      </w:r>
      <w:r w:rsidRPr="002E1871">
        <w:rPr>
          <w:rFonts w:cs="Times New Roman"/>
          <w:szCs w:val="24"/>
        </w:rPr>
        <w:t>n</w:t>
      </w:r>
      <w:r w:rsidRPr="002E1871">
        <w:rPr>
          <w:rFonts w:cs="Times New Roman"/>
          <w:szCs w:val="24"/>
        </w:rPr>
        <w:t>vests the Sabbath Day, is not in the least degree invaded by anything of this kind.</w:t>
      </w:r>
    </w:p>
    <w:p w:rsidR="002E1871" w:rsidRPr="004E2429" w:rsidRDefault="002E1871" w:rsidP="004E2429">
      <w:pPr>
        <w:widowControl w:val="0"/>
        <w:kinsoku w:val="0"/>
        <w:overflowPunct w:val="0"/>
        <w:spacing w:before="22"/>
        <w:textAlignment w:val="baseline"/>
        <w:rPr>
          <w:rFonts w:cs="Times New Roman"/>
          <w:szCs w:val="24"/>
        </w:rPr>
      </w:pPr>
      <w:r w:rsidRPr="002E1871">
        <w:rPr>
          <w:rFonts w:cs="Times New Roman"/>
          <w:szCs w:val="24"/>
        </w:rPr>
        <w:t>But we must take care that the principle here laid down by our Lord, is not abused and turned to bad account. We must not allow ourselves to suppose that the permis</w:t>
      </w:r>
      <w:r w:rsidRPr="002E1871">
        <w:rPr>
          <w:rFonts w:cs="Times New Roman"/>
          <w:szCs w:val="24"/>
        </w:rPr>
        <w:softHyphen/>
        <w:t>sion to</w:t>
      </w:r>
      <w:r w:rsidR="00824F79">
        <w:rPr>
          <w:rFonts w:cs="Times New Roman"/>
          <w:szCs w:val="24"/>
        </w:rPr>
        <w:t xml:space="preserve"> “</w:t>
      </w:r>
      <w:r w:rsidRPr="002E1871">
        <w:rPr>
          <w:rFonts w:cs="Times New Roman"/>
          <w:szCs w:val="24"/>
        </w:rPr>
        <w:t>do good,</w:t>
      </w:r>
      <w:r w:rsidR="00824F79">
        <w:rPr>
          <w:rFonts w:cs="Times New Roman"/>
          <w:szCs w:val="24"/>
        </w:rPr>
        <w:t>”</w:t>
      </w:r>
      <w:r w:rsidRPr="002E1871">
        <w:rPr>
          <w:rFonts w:cs="Times New Roman"/>
          <w:szCs w:val="24"/>
        </w:rPr>
        <w:t xml:space="preserve"> implied that every one might find his own pleasure on the Sabbath. The permission to</w:t>
      </w:r>
      <w:r w:rsidR="00824F79">
        <w:rPr>
          <w:rFonts w:cs="Times New Roman"/>
          <w:szCs w:val="24"/>
        </w:rPr>
        <w:t xml:space="preserve"> “</w:t>
      </w:r>
      <w:r w:rsidRPr="002E1871">
        <w:rPr>
          <w:rFonts w:cs="Times New Roman"/>
          <w:szCs w:val="24"/>
        </w:rPr>
        <w:t>do good,</w:t>
      </w:r>
      <w:r w:rsidR="00824F79">
        <w:rPr>
          <w:rFonts w:cs="Times New Roman"/>
          <w:szCs w:val="24"/>
        </w:rPr>
        <w:t>”</w:t>
      </w:r>
      <w:r w:rsidRPr="002E1871">
        <w:rPr>
          <w:rFonts w:cs="Times New Roman"/>
          <w:szCs w:val="24"/>
        </w:rPr>
        <w:t xml:space="preserve"> was never meant to open the door to amusements, worldly festivities, trave</w:t>
      </w:r>
      <w:r w:rsidRPr="002E1871">
        <w:rPr>
          <w:rFonts w:cs="Times New Roman"/>
          <w:szCs w:val="24"/>
        </w:rPr>
        <w:t>l</w:t>
      </w:r>
      <w:r w:rsidRPr="002E1871">
        <w:rPr>
          <w:rFonts w:cs="Times New Roman"/>
          <w:szCs w:val="24"/>
        </w:rPr>
        <w:t>ling, journeying, and sensual gratification. It was never intended to l</w:t>
      </w:r>
      <w:r w:rsidRPr="002E1871">
        <w:rPr>
          <w:rFonts w:cs="Times New Roman"/>
          <w:szCs w:val="24"/>
        </w:rPr>
        <w:t>i</w:t>
      </w:r>
      <w:r w:rsidRPr="002E1871">
        <w:rPr>
          <w:rFonts w:cs="Times New Roman"/>
          <w:szCs w:val="24"/>
        </w:rPr>
        <w:t>cense the Sunday railway train, or the Sunday steam-boat, or the Sunday Exhibition. These things do good to none, and do certain harm to many. They rob many a servant of his seventh day</w:t>
      </w:r>
      <w:r w:rsidR="00824F79">
        <w:rPr>
          <w:rFonts w:cs="Times New Roman"/>
          <w:szCs w:val="24"/>
        </w:rPr>
        <w:t>’</w:t>
      </w:r>
      <w:r w:rsidRPr="002E1871">
        <w:rPr>
          <w:rFonts w:cs="Times New Roman"/>
          <w:szCs w:val="24"/>
        </w:rPr>
        <w:t>s rest. They turn the Sunday of thousands into a day of hard toil. Let us beware of perverting our Lord</w:t>
      </w:r>
      <w:r w:rsidR="00824F79">
        <w:rPr>
          <w:rFonts w:cs="Times New Roman"/>
          <w:szCs w:val="24"/>
        </w:rPr>
        <w:t>’</w:t>
      </w:r>
      <w:r w:rsidRPr="002E1871">
        <w:rPr>
          <w:rFonts w:cs="Times New Roman"/>
          <w:szCs w:val="24"/>
        </w:rPr>
        <w:t>s words from their proper meaning. Let us remember what kind of</w:t>
      </w:r>
      <w:r w:rsidR="00824F79">
        <w:rPr>
          <w:rFonts w:cs="Times New Roman"/>
          <w:szCs w:val="24"/>
        </w:rPr>
        <w:t xml:space="preserve"> “</w:t>
      </w:r>
      <w:r w:rsidRPr="002E1871">
        <w:rPr>
          <w:rFonts w:cs="Times New Roman"/>
          <w:szCs w:val="24"/>
        </w:rPr>
        <w:t>doing good</w:t>
      </w:r>
      <w:r w:rsidR="00553D85">
        <w:rPr>
          <w:rFonts w:cs="Times New Roman"/>
          <w:szCs w:val="24"/>
        </w:rPr>
        <w:t>”</w:t>
      </w:r>
      <w:r w:rsidR="00824F79">
        <w:rPr>
          <w:rFonts w:cs="Times New Roman"/>
          <w:szCs w:val="24"/>
        </w:rPr>
        <w:t xml:space="preserve"> </w:t>
      </w:r>
      <w:r w:rsidRPr="002E1871">
        <w:rPr>
          <w:rFonts w:cs="Times New Roman"/>
          <w:szCs w:val="24"/>
        </w:rPr>
        <w:t xml:space="preserve">on the Sabbath His blessed example sanctioned. Let us ask </w:t>
      </w:r>
      <w:r w:rsidRPr="002E1871">
        <w:rPr>
          <w:rFonts w:cs="Times New Roman"/>
          <w:szCs w:val="24"/>
        </w:rPr>
        <w:lastRenderedPageBreak/>
        <w:t>ourselves whether there is the slightest likeness between our Lord</w:t>
      </w:r>
      <w:r w:rsidR="00824F79">
        <w:rPr>
          <w:rFonts w:cs="Times New Roman"/>
          <w:szCs w:val="24"/>
        </w:rPr>
        <w:t>’</w:t>
      </w:r>
      <w:r w:rsidRPr="002E1871">
        <w:rPr>
          <w:rFonts w:cs="Times New Roman"/>
          <w:szCs w:val="24"/>
        </w:rPr>
        <w:t>s works on the Sabbath, and those ways of spending the Sabbath</w:t>
      </w:r>
      <w:r w:rsidRPr="004E2429">
        <w:rPr>
          <w:rFonts w:cs="Times New Roman"/>
          <w:szCs w:val="24"/>
        </w:rPr>
        <w:t xml:space="preserve"> </w:t>
      </w:r>
      <w:r w:rsidRPr="002E1871">
        <w:rPr>
          <w:rFonts w:cs="Times New Roman"/>
          <w:szCs w:val="24"/>
        </w:rPr>
        <w:t>for which many contend, who yet dare to appeal to our Lord</w:t>
      </w:r>
      <w:r w:rsidR="00824F79">
        <w:rPr>
          <w:rFonts w:cs="Times New Roman"/>
          <w:szCs w:val="24"/>
        </w:rPr>
        <w:t>’</w:t>
      </w:r>
      <w:r w:rsidRPr="002E1871">
        <w:rPr>
          <w:rFonts w:cs="Times New Roman"/>
          <w:szCs w:val="24"/>
        </w:rPr>
        <w:t>s example.</w:t>
      </w:r>
    </w:p>
    <w:p w:rsidR="002E1871" w:rsidRPr="002E1871" w:rsidRDefault="002E1871" w:rsidP="004E2429">
      <w:pPr>
        <w:widowControl w:val="0"/>
        <w:kinsoku w:val="0"/>
        <w:overflowPunct w:val="0"/>
        <w:spacing w:before="22"/>
        <w:textAlignment w:val="baseline"/>
        <w:rPr>
          <w:rFonts w:cs="Times New Roman"/>
          <w:szCs w:val="24"/>
        </w:rPr>
      </w:pPr>
      <w:r w:rsidRPr="002E1871">
        <w:rPr>
          <w:rFonts w:cs="Times New Roman"/>
          <w:szCs w:val="24"/>
        </w:rPr>
        <w:t>Let us fall back on the plain meaning</w:t>
      </w:r>
      <w:r w:rsidRPr="004E2429">
        <w:rPr>
          <w:rFonts w:cs="Times New Roman"/>
          <w:szCs w:val="24"/>
        </w:rPr>
        <w:t xml:space="preserve"> </w:t>
      </w:r>
      <w:r w:rsidRPr="002E1871">
        <w:rPr>
          <w:rFonts w:cs="Times New Roman"/>
          <w:szCs w:val="24"/>
        </w:rPr>
        <w:t>of our Lord</w:t>
      </w:r>
      <w:r w:rsidR="00824F79">
        <w:rPr>
          <w:rFonts w:cs="Times New Roman"/>
          <w:szCs w:val="24"/>
        </w:rPr>
        <w:t>’</w:t>
      </w:r>
      <w:r w:rsidRPr="002E1871">
        <w:rPr>
          <w:rFonts w:cs="Times New Roman"/>
          <w:szCs w:val="24"/>
        </w:rPr>
        <w:t>s words, and take our stand on them. He gives us a liberty to do good</w:t>
      </w:r>
      <w:r w:rsidR="00824F79">
        <w:rPr>
          <w:rFonts w:cs="Times New Roman"/>
          <w:szCs w:val="24"/>
        </w:rPr>
        <w:t xml:space="preserve"> “</w:t>
      </w:r>
      <w:r w:rsidRPr="002E1871">
        <w:rPr>
          <w:rFonts w:cs="Times New Roman"/>
          <w:szCs w:val="24"/>
        </w:rPr>
        <w:t>on Sunday, but for feasting, sight-seeing, party-giving, and excursions, He gives no liberty at all.</w:t>
      </w:r>
    </w:p>
    <w:p w:rsidR="002E1871" w:rsidRPr="002E1871" w:rsidRDefault="002E1871" w:rsidP="004E2429">
      <w:pPr>
        <w:widowControl w:val="0"/>
        <w:kinsoku w:val="0"/>
        <w:overflowPunct w:val="0"/>
        <w:spacing w:before="34"/>
        <w:ind w:right="72"/>
        <w:textAlignment w:val="baseline"/>
        <w:rPr>
          <w:rFonts w:cs="Times New Roman"/>
          <w:szCs w:val="24"/>
        </w:rPr>
      </w:pPr>
      <w:r w:rsidRPr="002E1871">
        <w:rPr>
          <w:rFonts w:cs="Times New Roman"/>
          <w:szCs w:val="24"/>
        </w:rPr>
        <w:t xml:space="preserve">Let us observe, in the last place, </w:t>
      </w:r>
      <w:r w:rsidRPr="002E1871">
        <w:rPr>
          <w:rFonts w:cs="Times New Roman"/>
          <w:i/>
          <w:iCs/>
          <w:szCs w:val="24"/>
        </w:rPr>
        <w:t>the feelings which the conduct of our Lord</w:t>
      </w:r>
      <w:r w:rsidR="00824F79">
        <w:rPr>
          <w:rFonts w:cs="Times New Roman"/>
          <w:i/>
          <w:iCs/>
          <w:szCs w:val="24"/>
        </w:rPr>
        <w:t>’</w:t>
      </w:r>
      <w:r w:rsidRPr="002E1871">
        <w:rPr>
          <w:rFonts w:cs="Times New Roman"/>
          <w:i/>
          <w:iCs/>
          <w:szCs w:val="24"/>
        </w:rPr>
        <w:t xml:space="preserve">s enemies called forth in His heart. </w:t>
      </w:r>
      <w:r w:rsidRPr="002E1871">
        <w:rPr>
          <w:rFonts w:cs="Times New Roman"/>
          <w:szCs w:val="24"/>
        </w:rPr>
        <w:t>We are told that</w:t>
      </w:r>
      <w:r w:rsidR="00824F79">
        <w:rPr>
          <w:rFonts w:cs="Times New Roman"/>
          <w:szCs w:val="24"/>
        </w:rPr>
        <w:t xml:space="preserve"> “</w:t>
      </w:r>
      <w:r w:rsidRPr="002E1871">
        <w:rPr>
          <w:rFonts w:cs="Times New Roman"/>
          <w:szCs w:val="24"/>
        </w:rPr>
        <w:t>He looked round about on them with anger, being grieved for the hardness of their hearts.</w:t>
      </w:r>
      <w:r w:rsidR="00824F79">
        <w:rPr>
          <w:rFonts w:cs="Times New Roman"/>
          <w:szCs w:val="24"/>
        </w:rPr>
        <w:t>”</w:t>
      </w:r>
    </w:p>
    <w:p w:rsidR="002E1871" w:rsidRPr="002E1871" w:rsidRDefault="002E1871" w:rsidP="004E2429">
      <w:pPr>
        <w:widowControl w:val="0"/>
        <w:kinsoku w:val="0"/>
        <w:overflowPunct w:val="0"/>
        <w:spacing w:before="14"/>
        <w:ind w:right="72"/>
        <w:textAlignment w:val="baseline"/>
        <w:rPr>
          <w:rFonts w:cs="Times New Roman"/>
          <w:szCs w:val="24"/>
        </w:rPr>
      </w:pPr>
      <w:r w:rsidRPr="002E1871">
        <w:rPr>
          <w:rFonts w:cs="Times New Roman"/>
          <w:szCs w:val="24"/>
        </w:rPr>
        <w:t>This expression is very remarkable, and demands special attention. It is meant to remind us that our Lord Jesus Christ was a man like ou</w:t>
      </w:r>
      <w:r w:rsidRPr="002E1871">
        <w:rPr>
          <w:rFonts w:cs="Times New Roman"/>
          <w:szCs w:val="24"/>
        </w:rPr>
        <w:t>r</w:t>
      </w:r>
      <w:r w:rsidRPr="002E1871">
        <w:rPr>
          <w:rFonts w:cs="Times New Roman"/>
          <w:szCs w:val="24"/>
        </w:rPr>
        <w:t>selves in all things, sin only excepted. Whatever sinless feelings belong to the constitution of man, our Lord partook of, and knew by exper</w:t>
      </w:r>
      <w:r w:rsidRPr="002E1871">
        <w:rPr>
          <w:rFonts w:cs="Times New Roman"/>
          <w:szCs w:val="24"/>
        </w:rPr>
        <w:t>i</w:t>
      </w:r>
      <w:r w:rsidRPr="002E1871">
        <w:rPr>
          <w:rFonts w:cs="Times New Roman"/>
          <w:szCs w:val="24"/>
        </w:rPr>
        <w:t>ence. We read that He</w:t>
      </w:r>
      <w:r w:rsidR="00824F79">
        <w:rPr>
          <w:rFonts w:cs="Times New Roman"/>
          <w:szCs w:val="24"/>
        </w:rPr>
        <w:t xml:space="preserve"> “</w:t>
      </w:r>
      <w:r w:rsidRPr="002E1871">
        <w:rPr>
          <w:rFonts w:cs="Times New Roman"/>
          <w:szCs w:val="24"/>
        </w:rPr>
        <w:t>marvelled,</w:t>
      </w:r>
      <w:r w:rsidR="00824F79">
        <w:rPr>
          <w:rFonts w:cs="Times New Roman"/>
          <w:szCs w:val="24"/>
        </w:rPr>
        <w:t>”</w:t>
      </w:r>
      <w:r w:rsidRPr="002E1871">
        <w:rPr>
          <w:rFonts w:cs="Times New Roman"/>
          <w:szCs w:val="24"/>
        </w:rPr>
        <w:t xml:space="preserve"> that He </w:t>
      </w:r>
      <w:r w:rsidR="00824F79">
        <w:rPr>
          <w:rFonts w:cs="Times New Roman"/>
          <w:szCs w:val="24"/>
        </w:rPr>
        <w:t>“</w:t>
      </w:r>
      <w:r w:rsidRPr="002E1871">
        <w:rPr>
          <w:rFonts w:cs="Times New Roman"/>
          <w:szCs w:val="24"/>
        </w:rPr>
        <w:t>rejoiced,</w:t>
      </w:r>
      <w:r w:rsidR="00824F79">
        <w:rPr>
          <w:rFonts w:cs="Times New Roman"/>
          <w:szCs w:val="24"/>
        </w:rPr>
        <w:t>”</w:t>
      </w:r>
      <w:r w:rsidRPr="002E1871">
        <w:rPr>
          <w:rFonts w:cs="Times New Roman"/>
          <w:szCs w:val="24"/>
        </w:rPr>
        <w:t xml:space="preserve"> that He</w:t>
      </w:r>
      <w:r w:rsidR="00824F79">
        <w:rPr>
          <w:rFonts w:cs="Times New Roman"/>
          <w:szCs w:val="24"/>
        </w:rPr>
        <w:t xml:space="preserve"> “</w:t>
      </w:r>
      <w:r w:rsidRPr="002E1871">
        <w:rPr>
          <w:rFonts w:cs="Times New Roman"/>
          <w:szCs w:val="24"/>
        </w:rPr>
        <w:t>wept,</w:t>
      </w:r>
      <w:r w:rsidR="00824F79">
        <w:rPr>
          <w:rFonts w:cs="Times New Roman"/>
          <w:szCs w:val="24"/>
        </w:rPr>
        <w:t>”</w:t>
      </w:r>
      <w:r w:rsidRPr="002E1871">
        <w:rPr>
          <w:rFonts w:cs="Times New Roman"/>
          <w:szCs w:val="24"/>
        </w:rPr>
        <w:t xml:space="preserve"> that He</w:t>
      </w:r>
      <w:r w:rsidR="00824F79">
        <w:rPr>
          <w:rFonts w:cs="Times New Roman"/>
          <w:szCs w:val="24"/>
        </w:rPr>
        <w:t xml:space="preserve"> “</w:t>
      </w:r>
      <w:r w:rsidRPr="002E1871">
        <w:rPr>
          <w:rFonts w:cs="Times New Roman"/>
          <w:szCs w:val="24"/>
        </w:rPr>
        <w:t>loved,</w:t>
      </w:r>
      <w:r w:rsidR="00824F79">
        <w:rPr>
          <w:rFonts w:cs="Times New Roman"/>
          <w:szCs w:val="24"/>
        </w:rPr>
        <w:t>”</w:t>
      </w:r>
      <w:r w:rsidRPr="002E1871">
        <w:rPr>
          <w:rFonts w:cs="Times New Roman"/>
          <w:szCs w:val="24"/>
        </w:rPr>
        <w:t xml:space="preserve"> and here we read that He felt</w:t>
      </w:r>
      <w:r w:rsidR="00824F79">
        <w:rPr>
          <w:rFonts w:cs="Times New Roman"/>
          <w:szCs w:val="24"/>
        </w:rPr>
        <w:t xml:space="preserve"> “</w:t>
      </w:r>
      <w:r w:rsidRPr="002E1871">
        <w:rPr>
          <w:rFonts w:cs="Times New Roman"/>
          <w:szCs w:val="24"/>
        </w:rPr>
        <w:t>anger.</w:t>
      </w:r>
      <w:r w:rsidR="00824F79">
        <w:rPr>
          <w:rFonts w:cs="Times New Roman"/>
          <w:szCs w:val="24"/>
        </w:rPr>
        <w:t>”</w:t>
      </w:r>
    </w:p>
    <w:p w:rsidR="002E1871" w:rsidRPr="002E1871" w:rsidRDefault="002E1871" w:rsidP="004E2429">
      <w:pPr>
        <w:widowControl w:val="0"/>
        <w:kinsoku w:val="0"/>
        <w:overflowPunct w:val="0"/>
        <w:spacing w:before="17"/>
        <w:ind w:right="72"/>
        <w:textAlignment w:val="baseline"/>
        <w:rPr>
          <w:rFonts w:cs="Times New Roman"/>
          <w:szCs w:val="24"/>
        </w:rPr>
      </w:pPr>
      <w:r w:rsidRPr="002E1871">
        <w:rPr>
          <w:rFonts w:cs="Times New Roman"/>
          <w:szCs w:val="24"/>
        </w:rPr>
        <w:t>It is plain from these words that there is an</w:t>
      </w:r>
      <w:r w:rsidR="00824F79">
        <w:rPr>
          <w:rFonts w:cs="Times New Roman"/>
          <w:szCs w:val="24"/>
        </w:rPr>
        <w:t xml:space="preserve"> “</w:t>
      </w:r>
      <w:r w:rsidRPr="002E1871">
        <w:rPr>
          <w:rFonts w:cs="Times New Roman"/>
          <w:szCs w:val="24"/>
        </w:rPr>
        <w:t>anger</w:t>
      </w:r>
      <w:r w:rsidR="00311308">
        <w:rPr>
          <w:rFonts w:cs="Times New Roman"/>
          <w:szCs w:val="24"/>
        </w:rPr>
        <w:t>”</w:t>
      </w:r>
      <w:r w:rsidR="00824F79">
        <w:rPr>
          <w:rFonts w:cs="Times New Roman"/>
          <w:szCs w:val="24"/>
        </w:rPr>
        <w:t xml:space="preserve"> </w:t>
      </w:r>
      <w:r w:rsidRPr="002E1871">
        <w:rPr>
          <w:rFonts w:cs="Times New Roman"/>
          <w:szCs w:val="24"/>
        </w:rPr>
        <w:t>which is lawful, right, and not sinful. There is an indignation which is justifiable, and on some occasions may be properly manifested. The words of Solomon and St. Paul both seem to teach the same lesson.</w:t>
      </w:r>
      <w:r w:rsidR="00824F79">
        <w:rPr>
          <w:rFonts w:cs="Times New Roman"/>
          <w:szCs w:val="24"/>
        </w:rPr>
        <w:t xml:space="preserve"> “</w:t>
      </w:r>
      <w:r w:rsidRPr="002E1871">
        <w:rPr>
          <w:rFonts w:cs="Times New Roman"/>
          <w:szCs w:val="24"/>
        </w:rPr>
        <w:t>The north wind dri</w:t>
      </w:r>
      <w:r w:rsidRPr="002E1871">
        <w:rPr>
          <w:rFonts w:cs="Times New Roman"/>
          <w:szCs w:val="24"/>
        </w:rPr>
        <w:t>v</w:t>
      </w:r>
      <w:r w:rsidRPr="002E1871">
        <w:rPr>
          <w:rFonts w:cs="Times New Roman"/>
          <w:szCs w:val="24"/>
        </w:rPr>
        <w:t>eth away rain, so doth an angry counte</w:t>
      </w:r>
      <w:r w:rsidRPr="002E1871">
        <w:rPr>
          <w:rFonts w:cs="Times New Roman"/>
          <w:szCs w:val="24"/>
        </w:rPr>
        <w:softHyphen/>
        <w:t>nance a backbiting tongue.</w:t>
      </w:r>
      <w:r w:rsidR="00824F79">
        <w:rPr>
          <w:rFonts w:cs="Times New Roman"/>
          <w:szCs w:val="24"/>
        </w:rPr>
        <w:t>” “</w:t>
      </w:r>
      <w:r w:rsidRPr="002E1871">
        <w:rPr>
          <w:rFonts w:cs="Times New Roman"/>
          <w:szCs w:val="24"/>
        </w:rPr>
        <w:t>Be ye angry and sin not.</w:t>
      </w:r>
      <w:r w:rsidR="00824F79">
        <w:rPr>
          <w:rFonts w:cs="Times New Roman"/>
          <w:szCs w:val="24"/>
        </w:rPr>
        <w:t>”</w:t>
      </w:r>
      <w:r w:rsidRPr="002E1871">
        <w:rPr>
          <w:rFonts w:cs="Times New Roman"/>
          <w:szCs w:val="24"/>
        </w:rPr>
        <w:t xml:space="preserve"> (Prov. xxv. 23. Ephes. iv. 26.)</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Yet it must be confessed that the subject is full of dif</w:t>
      </w:r>
      <w:r w:rsidRPr="002E1871">
        <w:rPr>
          <w:rFonts w:cs="Times New Roman"/>
          <w:szCs w:val="24"/>
        </w:rPr>
        <w:softHyphen/>
        <w:t>ficulty. Of all the feelings that man</w:t>
      </w:r>
      <w:r w:rsidR="00824F79">
        <w:rPr>
          <w:rFonts w:cs="Times New Roman"/>
          <w:szCs w:val="24"/>
        </w:rPr>
        <w:t>’</w:t>
      </w:r>
      <w:r w:rsidRPr="002E1871">
        <w:rPr>
          <w:rFonts w:cs="Times New Roman"/>
          <w:szCs w:val="24"/>
        </w:rPr>
        <w:t>s heart experiences, there is none perhaps which so soon runs into sin as the feeling of anger. There is none which once e</w:t>
      </w:r>
      <w:r w:rsidRPr="002E1871">
        <w:rPr>
          <w:rFonts w:cs="Times New Roman"/>
          <w:szCs w:val="24"/>
        </w:rPr>
        <w:t>x</w:t>
      </w:r>
      <w:r w:rsidRPr="002E1871">
        <w:rPr>
          <w:rFonts w:cs="Times New Roman"/>
          <w:szCs w:val="24"/>
        </w:rPr>
        <w:t xml:space="preserve">cited seems less under control. There is none which leads on to so much evil. The length to which ill-temper, irritability, and passion, will carry even godly men, all must know. The history of </w:t>
      </w:r>
      <w:r w:rsidR="00824F79">
        <w:rPr>
          <w:rFonts w:cs="Times New Roman"/>
          <w:szCs w:val="24"/>
        </w:rPr>
        <w:t>“</w:t>
      </w:r>
      <w:r w:rsidRPr="002E1871">
        <w:rPr>
          <w:rFonts w:cs="Times New Roman"/>
          <w:szCs w:val="24"/>
        </w:rPr>
        <w:t>the contention</w:t>
      </w:r>
      <w:r w:rsidR="00824F79">
        <w:rPr>
          <w:rFonts w:cs="Times New Roman"/>
          <w:szCs w:val="24"/>
        </w:rPr>
        <w:t>”</w:t>
      </w:r>
      <w:r w:rsidRPr="002E1871">
        <w:rPr>
          <w:rFonts w:cs="Times New Roman"/>
          <w:szCs w:val="24"/>
        </w:rPr>
        <w:t xml:space="preserve"> of Paul and Barnabas at Antioch, and the story of Moses being provoked till he</w:t>
      </w:r>
      <w:r w:rsidR="00824F79">
        <w:rPr>
          <w:rFonts w:cs="Times New Roman"/>
          <w:szCs w:val="24"/>
        </w:rPr>
        <w:t xml:space="preserve"> “</w:t>
      </w:r>
      <w:r w:rsidRPr="002E1871">
        <w:rPr>
          <w:rFonts w:cs="Times New Roman"/>
          <w:szCs w:val="24"/>
        </w:rPr>
        <w:t>spake unadvisedly with his lips,</w:t>
      </w:r>
      <w:r w:rsidR="00824F79">
        <w:rPr>
          <w:rFonts w:cs="Times New Roman"/>
          <w:szCs w:val="24"/>
        </w:rPr>
        <w:t>”</w:t>
      </w:r>
      <w:r w:rsidRPr="002E1871">
        <w:rPr>
          <w:rFonts w:cs="Times New Roman"/>
          <w:szCs w:val="24"/>
        </w:rPr>
        <w:t xml:space="preserve"> are familiar to every Bible reader. The awful fact that passionate words are a breach of the sixth commandment, is plainly taught in the Sermon on the Mount. And yet here we see that there is an anger which is lawful.</w:t>
      </w:r>
    </w:p>
    <w:p w:rsidR="002E1871" w:rsidRPr="002E1871" w:rsidRDefault="002E1871" w:rsidP="004E2429">
      <w:pPr>
        <w:widowControl w:val="0"/>
        <w:kinsoku w:val="0"/>
        <w:overflowPunct w:val="0"/>
        <w:spacing w:before="14" w:after="118"/>
        <w:textAlignment w:val="baseline"/>
        <w:rPr>
          <w:rFonts w:cs="Times New Roman"/>
          <w:szCs w:val="24"/>
        </w:rPr>
      </w:pPr>
      <w:r w:rsidRPr="002E1871">
        <w:rPr>
          <w:rFonts w:cs="Times New Roman"/>
          <w:szCs w:val="24"/>
        </w:rPr>
        <w:t>Let us leave this subject with an earnest prayer, that we may all be enabled to take heed to our spirit in the matter of anger. We may rest a</w:t>
      </w:r>
      <w:r w:rsidRPr="002E1871">
        <w:rPr>
          <w:rFonts w:cs="Times New Roman"/>
          <w:szCs w:val="24"/>
        </w:rPr>
        <w:t>s</w:t>
      </w:r>
      <w:r w:rsidRPr="002E1871">
        <w:rPr>
          <w:rFonts w:cs="Times New Roman"/>
          <w:szCs w:val="24"/>
        </w:rPr>
        <w:t>sured that there is no human feeling which needs so much cautious guarding</w:t>
      </w:r>
      <w:r w:rsidRPr="004E2429">
        <w:rPr>
          <w:rFonts w:cs="Times New Roman"/>
          <w:szCs w:val="24"/>
        </w:rPr>
        <w:t xml:space="preserve"> </w:t>
      </w:r>
      <w:r w:rsidRPr="002E1871">
        <w:rPr>
          <w:rFonts w:cs="Times New Roman"/>
          <w:szCs w:val="24"/>
        </w:rPr>
        <w:t xml:space="preserve">as this. A sinless wrath is a very rare thing. The wrath of man is seldom for the glory of God. In every case a righteous indignation should be mingled with grief and sorrow for those who cause it, even as it was in the case of our Lord. And this, at all events, we may be sure </w:t>
      </w:r>
      <w:r w:rsidRPr="002E1871">
        <w:rPr>
          <w:rFonts w:cs="Times New Roman"/>
          <w:szCs w:val="24"/>
        </w:rPr>
        <w:lastRenderedPageBreak/>
        <w:t>of,—it is better never to be angry, than to be angry and sin.</w:t>
      </w:r>
      <w:r w:rsidR="00D53EC1" w:rsidRPr="004E2429">
        <w:rPr>
          <w:rStyle w:val="FootnoteReference"/>
          <w:rFonts w:cs="Times New Roman"/>
          <w:szCs w:val="24"/>
        </w:rPr>
        <w:footnoteReference w:id="1"/>
      </w:r>
    </w:p>
    <w:p w:rsidR="002E1871" w:rsidRPr="004E2429" w:rsidRDefault="002E1871" w:rsidP="002E1871">
      <w:pPr>
        <w:rPr>
          <w:rFonts w:cs="Times New Roman"/>
          <w:sz w:val="15"/>
          <w:szCs w:val="15"/>
        </w:rPr>
      </w:pPr>
      <w:r w:rsidRPr="004E2429">
        <w:rPr>
          <w:rFonts w:cs="Times New Roman"/>
          <w:sz w:val="15"/>
          <w:szCs w:val="15"/>
        </w:rPr>
        <w:br w:type="page"/>
      </w:r>
    </w:p>
    <w:p w:rsidR="002E1871" w:rsidRPr="002E1871" w:rsidRDefault="002E1871" w:rsidP="00D53EC1">
      <w:pPr>
        <w:widowControl w:val="0"/>
        <w:kinsoku w:val="0"/>
        <w:overflowPunct w:val="0"/>
        <w:spacing w:before="596" w:line="360" w:lineRule="auto"/>
        <w:ind w:firstLine="0"/>
        <w:jc w:val="center"/>
        <w:textAlignment w:val="baseline"/>
        <w:rPr>
          <w:rFonts w:cs="Times New Roman"/>
          <w:szCs w:val="24"/>
        </w:rPr>
      </w:pPr>
      <w:r w:rsidRPr="002E1871">
        <w:rPr>
          <w:rFonts w:cs="Times New Roman"/>
          <w:szCs w:val="24"/>
        </w:rPr>
        <w:lastRenderedPageBreak/>
        <w:t>MARK III. 13</w:t>
      </w:r>
      <w:r w:rsidR="004E2429">
        <w:rPr>
          <w:rFonts w:cs="Times New Roman"/>
          <w:szCs w:val="24"/>
        </w:rPr>
        <w:t>–</w:t>
      </w:r>
      <w:r w:rsidRPr="002E1871">
        <w:rPr>
          <w:rFonts w:cs="Times New Roman"/>
          <w:szCs w:val="24"/>
        </w:rPr>
        <w:t>21.</w:t>
      </w:r>
    </w:p>
    <w:p w:rsidR="00D53EC1" w:rsidRPr="004E2429" w:rsidRDefault="00D53EC1" w:rsidP="00D53EC1">
      <w:pPr>
        <w:widowControl w:val="0"/>
        <w:kinsoku w:val="0"/>
        <w:overflowPunct w:val="0"/>
        <w:spacing w:before="124" w:line="240" w:lineRule="auto"/>
        <w:ind w:firstLine="144"/>
        <w:jc w:val="left"/>
        <w:textAlignment w:val="baseline"/>
        <w:rPr>
          <w:rFonts w:cs="Times New Roman"/>
          <w:sz w:val="20"/>
          <w:szCs w:val="20"/>
        </w:rPr>
        <w:sectPr w:rsidR="00D53EC1" w:rsidRPr="004E2429" w:rsidSect="002E1871">
          <w:type w:val="continuous"/>
          <w:pgSz w:w="11907" w:h="16839" w:code="9"/>
          <w:pgMar w:top="1701" w:right="2438" w:bottom="1701" w:left="2438" w:header="720" w:footer="720" w:gutter="0"/>
          <w:cols w:space="720"/>
          <w:noEndnote/>
          <w:docGrid w:linePitch="326"/>
        </w:sectPr>
      </w:pPr>
    </w:p>
    <w:p w:rsidR="002E1871" w:rsidRPr="002E1871" w:rsidRDefault="002E1871" w:rsidP="00225C14">
      <w:pPr>
        <w:widowControl w:val="0"/>
        <w:kinsoku w:val="0"/>
        <w:overflowPunct w:val="0"/>
        <w:spacing w:before="124" w:line="240" w:lineRule="auto"/>
        <w:ind w:firstLine="144"/>
        <w:textAlignment w:val="baseline"/>
        <w:rPr>
          <w:rFonts w:cs="Times New Roman"/>
          <w:sz w:val="20"/>
          <w:szCs w:val="20"/>
        </w:rPr>
      </w:pPr>
      <w:r w:rsidRPr="002E1871">
        <w:rPr>
          <w:rFonts w:cs="Times New Roman"/>
          <w:sz w:val="20"/>
          <w:szCs w:val="20"/>
        </w:rPr>
        <w:lastRenderedPageBreak/>
        <w:t>13 And he goeth up into a moun</w:t>
      </w:r>
      <w:r w:rsidRPr="002E1871">
        <w:rPr>
          <w:rFonts w:cs="Times New Roman"/>
          <w:sz w:val="20"/>
          <w:szCs w:val="20"/>
        </w:rPr>
        <w:softHyphen/>
        <w:t xml:space="preserve">tain, and calleth </w:t>
      </w:r>
      <w:r w:rsidRPr="002E1871">
        <w:rPr>
          <w:rFonts w:cs="Times New Roman"/>
          <w:i/>
          <w:iCs/>
          <w:sz w:val="20"/>
          <w:szCs w:val="20"/>
        </w:rPr>
        <w:t xml:space="preserve">unto him </w:t>
      </w:r>
      <w:r w:rsidRPr="002E1871">
        <w:rPr>
          <w:rFonts w:cs="Times New Roman"/>
          <w:sz w:val="20"/>
          <w:szCs w:val="20"/>
        </w:rPr>
        <w:t>whom he would</w:t>
      </w:r>
      <w:r w:rsidR="00824F79">
        <w:rPr>
          <w:rFonts w:cs="Times New Roman"/>
          <w:sz w:val="20"/>
          <w:szCs w:val="20"/>
        </w:rPr>
        <w:t>:</w:t>
      </w:r>
      <w:r w:rsidRPr="002E1871">
        <w:rPr>
          <w:rFonts w:cs="Times New Roman"/>
          <w:sz w:val="20"/>
          <w:szCs w:val="20"/>
        </w:rPr>
        <w:t xml:space="preserve"> and they came unto him.</w:t>
      </w:r>
    </w:p>
    <w:p w:rsidR="002E1871" w:rsidRPr="002E1871" w:rsidRDefault="002E1871" w:rsidP="00225C14">
      <w:pPr>
        <w:widowControl w:val="0"/>
        <w:kinsoku w:val="0"/>
        <w:overflowPunct w:val="0"/>
        <w:spacing w:before="1" w:line="240" w:lineRule="auto"/>
        <w:ind w:firstLine="144"/>
        <w:textAlignment w:val="baseline"/>
        <w:rPr>
          <w:rFonts w:cs="Times New Roman"/>
          <w:sz w:val="20"/>
          <w:szCs w:val="20"/>
        </w:rPr>
      </w:pPr>
      <w:r w:rsidRPr="002E1871">
        <w:rPr>
          <w:rFonts w:cs="Times New Roman"/>
          <w:sz w:val="20"/>
          <w:szCs w:val="20"/>
        </w:rPr>
        <w:t>14 And he ordained twelve, that they should be with him, and that he might send them forth to preach,</w:t>
      </w:r>
    </w:p>
    <w:p w:rsidR="002E1871" w:rsidRPr="002E1871" w:rsidRDefault="002E1871" w:rsidP="00225C14">
      <w:pPr>
        <w:widowControl w:val="0"/>
        <w:kinsoku w:val="0"/>
        <w:overflowPunct w:val="0"/>
        <w:spacing w:before="1" w:line="240" w:lineRule="auto"/>
        <w:ind w:firstLine="144"/>
        <w:textAlignment w:val="baseline"/>
        <w:rPr>
          <w:rFonts w:cs="Times New Roman"/>
          <w:sz w:val="20"/>
          <w:szCs w:val="20"/>
        </w:rPr>
      </w:pPr>
      <w:r w:rsidRPr="002E1871">
        <w:rPr>
          <w:rFonts w:cs="Times New Roman"/>
          <w:sz w:val="20"/>
          <w:szCs w:val="20"/>
        </w:rPr>
        <w:t>15 And to have power to heal sick</w:t>
      </w:r>
      <w:r w:rsidRPr="002E1871">
        <w:rPr>
          <w:rFonts w:cs="Times New Roman"/>
          <w:sz w:val="20"/>
          <w:szCs w:val="20"/>
        </w:rPr>
        <w:softHyphen/>
        <w:t>nesses, and to cast out devils</w:t>
      </w:r>
      <w:r w:rsidR="00824F79">
        <w:rPr>
          <w:rFonts w:cs="Times New Roman"/>
          <w:sz w:val="20"/>
          <w:szCs w:val="20"/>
        </w:rPr>
        <w:t>:</w:t>
      </w:r>
    </w:p>
    <w:p w:rsidR="002E1871" w:rsidRPr="002E1871" w:rsidRDefault="002E1871" w:rsidP="00225C14">
      <w:pPr>
        <w:widowControl w:val="0"/>
        <w:kinsoku w:val="0"/>
        <w:overflowPunct w:val="0"/>
        <w:spacing w:line="240" w:lineRule="auto"/>
        <w:ind w:firstLine="144"/>
        <w:textAlignment w:val="baseline"/>
        <w:rPr>
          <w:rFonts w:cs="Times New Roman"/>
          <w:sz w:val="20"/>
          <w:szCs w:val="20"/>
        </w:rPr>
      </w:pPr>
      <w:r w:rsidRPr="002E1871">
        <w:rPr>
          <w:rFonts w:cs="Times New Roman"/>
          <w:sz w:val="20"/>
          <w:szCs w:val="20"/>
        </w:rPr>
        <w:t>16 And Simon he surnamed Peter</w:t>
      </w:r>
      <w:r w:rsidR="00824F79">
        <w:rPr>
          <w:rFonts w:cs="Times New Roman"/>
          <w:sz w:val="20"/>
          <w:szCs w:val="20"/>
        </w:rPr>
        <w:t>;</w:t>
      </w:r>
    </w:p>
    <w:p w:rsidR="002E1871" w:rsidRPr="004E2429" w:rsidRDefault="002E1871" w:rsidP="00225C14">
      <w:pPr>
        <w:widowControl w:val="0"/>
        <w:kinsoku w:val="0"/>
        <w:overflowPunct w:val="0"/>
        <w:spacing w:before="5" w:line="240" w:lineRule="auto"/>
        <w:ind w:firstLine="144"/>
        <w:textAlignment w:val="baseline"/>
        <w:rPr>
          <w:rFonts w:cs="Times New Roman"/>
          <w:sz w:val="20"/>
          <w:szCs w:val="20"/>
        </w:rPr>
      </w:pPr>
      <w:r w:rsidRPr="002E1871">
        <w:rPr>
          <w:rFonts w:cs="Times New Roman"/>
          <w:sz w:val="20"/>
          <w:szCs w:val="20"/>
        </w:rPr>
        <w:t xml:space="preserve">17 And James the </w:t>
      </w:r>
      <w:r w:rsidRPr="002E1871">
        <w:rPr>
          <w:rFonts w:cs="Times New Roman"/>
          <w:i/>
          <w:iCs/>
          <w:sz w:val="20"/>
          <w:szCs w:val="20"/>
        </w:rPr>
        <w:t xml:space="preserve">son </w:t>
      </w:r>
      <w:r w:rsidRPr="002E1871">
        <w:rPr>
          <w:rFonts w:cs="Times New Roman"/>
          <w:sz w:val="20"/>
          <w:szCs w:val="20"/>
        </w:rPr>
        <w:t>of Zebedee, and John the brother of James</w:t>
      </w:r>
      <w:r w:rsidR="00824F79">
        <w:rPr>
          <w:rFonts w:cs="Times New Roman"/>
          <w:sz w:val="20"/>
          <w:szCs w:val="20"/>
        </w:rPr>
        <w:t>;</w:t>
      </w:r>
      <w:r w:rsidRPr="002E1871">
        <w:rPr>
          <w:rFonts w:cs="Times New Roman"/>
          <w:sz w:val="20"/>
          <w:szCs w:val="20"/>
        </w:rPr>
        <w:t xml:space="preserve"> and he su</w:t>
      </w:r>
      <w:r w:rsidRPr="002E1871">
        <w:rPr>
          <w:rFonts w:cs="Times New Roman"/>
          <w:sz w:val="20"/>
          <w:szCs w:val="20"/>
        </w:rPr>
        <w:t>r</w:t>
      </w:r>
      <w:r w:rsidRPr="002E1871">
        <w:rPr>
          <w:rFonts w:cs="Times New Roman"/>
          <w:sz w:val="20"/>
          <w:szCs w:val="20"/>
        </w:rPr>
        <w:t>named them Boanerges, which is, The sons of thunder</w:t>
      </w:r>
      <w:r w:rsidR="00824F79">
        <w:rPr>
          <w:rFonts w:cs="Times New Roman"/>
          <w:sz w:val="20"/>
          <w:szCs w:val="20"/>
        </w:rPr>
        <w:t>:</w:t>
      </w:r>
    </w:p>
    <w:p w:rsidR="002E1871" w:rsidRPr="002E1871" w:rsidRDefault="002E1871" w:rsidP="00225C14">
      <w:pPr>
        <w:widowControl w:val="0"/>
        <w:kinsoku w:val="0"/>
        <w:overflowPunct w:val="0"/>
        <w:spacing w:before="5" w:line="240" w:lineRule="auto"/>
        <w:ind w:firstLine="144"/>
        <w:textAlignment w:val="baseline"/>
        <w:rPr>
          <w:rFonts w:cs="Times New Roman"/>
          <w:sz w:val="20"/>
          <w:szCs w:val="20"/>
        </w:rPr>
      </w:pPr>
      <w:r w:rsidRPr="002E1871">
        <w:rPr>
          <w:rFonts w:cs="Times New Roman"/>
          <w:sz w:val="20"/>
          <w:szCs w:val="20"/>
        </w:rPr>
        <w:lastRenderedPageBreak/>
        <w:t>18 And Andrew, and Philip, and</w:t>
      </w:r>
      <w:r w:rsidRPr="004E2429">
        <w:rPr>
          <w:rFonts w:cs="Times New Roman"/>
          <w:sz w:val="20"/>
          <w:szCs w:val="20"/>
        </w:rPr>
        <w:t xml:space="preserve"> </w:t>
      </w:r>
      <w:r w:rsidRPr="002E1871">
        <w:rPr>
          <w:rFonts w:cs="Times New Roman"/>
          <w:sz w:val="20"/>
          <w:szCs w:val="20"/>
        </w:rPr>
        <w:t>Ba</w:t>
      </w:r>
      <w:r w:rsidRPr="002E1871">
        <w:rPr>
          <w:rFonts w:cs="Times New Roman"/>
          <w:sz w:val="20"/>
          <w:szCs w:val="20"/>
        </w:rPr>
        <w:t>r</w:t>
      </w:r>
      <w:r w:rsidRPr="002E1871">
        <w:rPr>
          <w:rFonts w:cs="Times New Roman"/>
          <w:sz w:val="20"/>
          <w:szCs w:val="20"/>
        </w:rPr>
        <w:t xml:space="preserve">tholomew, and Matthew, and Thomas, and James the </w:t>
      </w:r>
      <w:r w:rsidRPr="002E1871">
        <w:rPr>
          <w:rFonts w:cs="Times New Roman"/>
          <w:i/>
          <w:iCs/>
          <w:sz w:val="20"/>
          <w:szCs w:val="20"/>
        </w:rPr>
        <w:t xml:space="preserve">son </w:t>
      </w:r>
      <w:r w:rsidRPr="002E1871">
        <w:rPr>
          <w:rFonts w:cs="Times New Roman"/>
          <w:sz w:val="20"/>
          <w:szCs w:val="20"/>
        </w:rPr>
        <w:t>of Alphæ</w:t>
      </w:r>
      <w:r w:rsidRPr="002E1871">
        <w:rPr>
          <w:rFonts w:cs="Times New Roman"/>
          <w:sz w:val="20"/>
          <w:szCs w:val="20"/>
        </w:rPr>
        <w:softHyphen/>
        <w:t>us, and Thaddæus, and Simon the Canaanite,</w:t>
      </w:r>
    </w:p>
    <w:p w:rsidR="002E1871" w:rsidRPr="002E1871" w:rsidRDefault="002E1871" w:rsidP="00225C14">
      <w:pPr>
        <w:widowControl w:val="0"/>
        <w:kinsoku w:val="0"/>
        <w:overflowPunct w:val="0"/>
        <w:spacing w:line="240" w:lineRule="auto"/>
        <w:ind w:firstLine="144"/>
        <w:textAlignment w:val="baseline"/>
        <w:rPr>
          <w:rFonts w:cs="Times New Roman"/>
          <w:sz w:val="20"/>
          <w:szCs w:val="20"/>
        </w:rPr>
      </w:pPr>
      <w:r w:rsidRPr="002E1871">
        <w:rPr>
          <w:rFonts w:cs="Times New Roman"/>
          <w:sz w:val="20"/>
          <w:szCs w:val="20"/>
        </w:rPr>
        <w:t>19 And Judas Iscariot, which also b</w:t>
      </w:r>
      <w:r w:rsidRPr="002E1871">
        <w:rPr>
          <w:rFonts w:cs="Times New Roman"/>
          <w:sz w:val="20"/>
          <w:szCs w:val="20"/>
        </w:rPr>
        <w:t>e</w:t>
      </w:r>
      <w:r w:rsidRPr="002E1871">
        <w:rPr>
          <w:rFonts w:cs="Times New Roman"/>
          <w:sz w:val="20"/>
          <w:szCs w:val="20"/>
        </w:rPr>
        <w:t>trayed him</w:t>
      </w:r>
      <w:r w:rsidR="00824F79">
        <w:rPr>
          <w:rFonts w:cs="Times New Roman"/>
          <w:sz w:val="20"/>
          <w:szCs w:val="20"/>
        </w:rPr>
        <w:t>:</w:t>
      </w:r>
      <w:r w:rsidRPr="002E1871">
        <w:rPr>
          <w:rFonts w:cs="Times New Roman"/>
          <w:sz w:val="20"/>
          <w:szCs w:val="20"/>
        </w:rPr>
        <w:t xml:space="preserve"> and they went into an house.</w:t>
      </w:r>
    </w:p>
    <w:p w:rsidR="002E1871" w:rsidRPr="002E1871" w:rsidRDefault="002E1871" w:rsidP="00225C14">
      <w:pPr>
        <w:widowControl w:val="0"/>
        <w:kinsoku w:val="0"/>
        <w:overflowPunct w:val="0"/>
        <w:spacing w:line="240" w:lineRule="auto"/>
        <w:ind w:firstLine="144"/>
        <w:textAlignment w:val="baseline"/>
        <w:rPr>
          <w:rFonts w:cs="Times New Roman"/>
          <w:sz w:val="20"/>
          <w:szCs w:val="20"/>
        </w:rPr>
      </w:pPr>
      <w:r w:rsidRPr="002E1871">
        <w:rPr>
          <w:rFonts w:cs="Times New Roman"/>
          <w:sz w:val="20"/>
          <w:szCs w:val="20"/>
        </w:rPr>
        <w:t>20 And the multitude cometh to</w:t>
      </w:r>
      <w:r w:rsidRPr="002E1871">
        <w:rPr>
          <w:rFonts w:cs="Times New Roman"/>
          <w:sz w:val="20"/>
          <w:szCs w:val="20"/>
        </w:rPr>
        <w:softHyphen/>
        <w:t>gether again, so that they could not so much as eat bread.</w:t>
      </w:r>
    </w:p>
    <w:p w:rsidR="002E1871" w:rsidRPr="002E1871" w:rsidRDefault="002E1871" w:rsidP="00225C14">
      <w:pPr>
        <w:widowControl w:val="0"/>
        <w:kinsoku w:val="0"/>
        <w:overflowPunct w:val="0"/>
        <w:spacing w:line="240" w:lineRule="auto"/>
        <w:ind w:firstLine="144"/>
        <w:textAlignment w:val="baseline"/>
        <w:rPr>
          <w:rFonts w:cs="Times New Roman"/>
          <w:sz w:val="20"/>
          <w:szCs w:val="20"/>
        </w:rPr>
      </w:pPr>
      <w:r w:rsidRPr="002E1871">
        <w:rPr>
          <w:rFonts w:cs="Times New Roman"/>
          <w:sz w:val="20"/>
          <w:szCs w:val="20"/>
        </w:rPr>
        <w:t xml:space="preserve">21 And when his friends heard </w:t>
      </w:r>
      <w:r w:rsidRPr="002E1871">
        <w:rPr>
          <w:rFonts w:cs="Times New Roman"/>
          <w:i/>
          <w:iCs/>
          <w:sz w:val="20"/>
          <w:szCs w:val="20"/>
        </w:rPr>
        <w:t>of</w:t>
      </w:r>
      <w:r w:rsidR="00D53EC1" w:rsidRPr="004E2429">
        <w:rPr>
          <w:rFonts w:cs="Times New Roman"/>
          <w:i/>
          <w:iCs/>
          <w:sz w:val="20"/>
          <w:szCs w:val="20"/>
        </w:rPr>
        <w:t xml:space="preserve"> </w:t>
      </w:r>
      <w:r w:rsidRPr="002E1871">
        <w:rPr>
          <w:rFonts w:cs="Times New Roman"/>
          <w:i/>
          <w:iCs/>
          <w:sz w:val="20"/>
          <w:szCs w:val="20"/>
        </w:rPr>
        <w:t xml:space="preserve">it, </w:t>
      </w:r>
      <w:r w:rsidRPr="002E1871">
        <w:rPr>
          <w:rFonts w:cs="Times New Roman"/>
          <w:sz w:val="20"/>
          <w:szCs w:val="20"/>
        </w:rPr>
        <w:t>they went out to lay hold on him</w:t>
      </w:r>
      <w:r w:rsidR="00824F79">
        <w:rPr>
          <w:rFonts w:cs="Times New Roman"/>
          <w:sz w:val="20"/>
          <w:szCs w:val="20"/>
        </w:rPr>
        <w:t>:</w:t>
      </w:r>
      <w:r w:rsidRPr="002E1871">
        <w:rPr>
          <w:rFonts w:cs="Times New Roman"/>
          <w:sz w:val="20"/>
          <w:szCs w:val="20"/>
        </w:rPr>
        <w:t xml:space="preserve"> for they said, He is beside himself.</w:t>
      </w:r>
    </w:p>
    <w:p w:rsidR="00D53EC1" w:rsidRPr="004E2429" w:rsidRDefault="00D53EC1" w:rsidP="002E1871">
      <w:pPr>
        <w:widowControl w:val="0"/>
        <w:kinsoku w:val="0"/>
        <w:overflowPunct w:val="0"/>
        <w:ind w:left="288" w:firstLine="0"/>
        <w:textAlignment w:val="baseline"/>
        <w:rPr>
          <w:rFonts w:cs="Times New Roman"/>
          <w:i/>
          <w:iCs/>
          <w:sz w:val="15"/>
          <w:szCs w:val="15"/>
        </w:rPr>
        <w:sectPr w:rsidR="00D53EC1" w:rsidRPr="004E2429" w:rsidSect="00D53EC1">
          <w:type w:val="continuous"/>
          <w:pgSz w:w="11907" w:h="16839" w:code="9"/>
          <w:pgMar w:top="1701" w:right="2438" w:bottom="1701" w:left="2438" w:header="720" w:footer="720" w:gutter="0"/>
          <w:cols w:num="2" w:sep="1" w:space="170"/>
          <w:noEndnote/>
          <w:docGrid w:linePitch="326"/>
        </w:sectPr>
      </w:pPr>
    </w:p>
    <w:p w:rsidR="002E1871" w:rsidRPr="002E1871" w:rsidRDefault="002E1871" w:rsidP="002E1871">
      <w:pPr>
        <w:widowControl w:val="0"/>
        <w:kinsoku w:val="0"/>
        <w:overflowPunct w:val="0"/>
        <w:ind w:left="288" w:firstLine="0"/>
        <w:textAlignment w:val="baseline"/>
        <w:rPr>
          <w:rFonts w:cs="Times New Roman"/>
          <w:i/>
          <w:iCs/>
          <w:sz w:val="15"/>
          <w:szCs w:val="15"/>
        </w:rPr>
      </w:pPr>
    </w:p>
    <w:p w:rsidR="002E1871" w:rsidRPr="002E1871" w:rsidRDefault="00D53EC1" w:rsidP="004E2429">
      <w:pPr>
        <w:widowControl w:val="0"/>
        <w:kinsoku w:val="0"/>
        <w:overflowPunct w:val="0"/>
        <w:ind w:firstLine="0"/>
        <w:textAlignment w:val="baseline"/>
        <w:rPr>
          <w:rFonts w:cs="Times New Roman"/>
          <w:szCs w:val="24"/>
        </w:rPr>
      </w:pPr>
      <w:r w:rsidRPr="004E2429">
        <w:rPr>
          <w:rFonts w:cs="Times New Roman"/>
          <w:szCs w:val="24"/>
        </w:rPr>
        <w:t xml:space="preserve">THE </w:t>
      </w:r>
      <w:r w:rsidR="002E1871" w:rsidRPr="002E1871">
        <w:rPr>
          <w:rFonts w:cs="Times New Roman"/>
          <w:szCs w:val="24"/>
        </w:rPr>
        <w:t>beginning of this passage describes the appointment of the twelve apostles. It is an event in our Lord</w:t>
      </w:r>
      <w:r w:rsidR="00824F79">
        <w:rPr>
          <w:rFonts w:cs="Times New Roman"/>
          <w:szCs w:val="24"/>
        </w:rPr>
        <w:t>’</w:t>
      </w:r>
      <w:r w:rsidR="002E1871" w:rsidRPr="002E1871">
        <w:rPr>
          <w:rFonts w:cs="Times New Roman"/>
          <w:szCs w:val="24"/>
        </w:rPr>
        <w:t>s earthly ministry, which should a</w:t>
      </w:r>
      <w:r w:rsidR="002E1871" w:rsidRPr="002E1871">
        <w:rPr>
          <w:rFonts w:cs="Times New Roman"/>
          <w:szCs w:val="24"/>
        </w:rPr>
        <w:t>l</w:t>
      </w:r>
      <w:r w:rsidR="002E1871" w:rsidRPr="002E1871">
        <w:rPr>
          <w:rFonts w:cs="Times New Roman"/>
          <w:szCs w:val="24"/>
        </w:rPr>
        <w:t>ways be read with deep interest. What a vast amount of benefit these few men have conferred on the world</w:t>
      </w:r>
      <w:r w:rsidR="00824F79">
        <w:rPr>
          <w:rFonts w:cs="Times New Roman"/>
          <w:szCs w:val="24"/>
        </w:rPr>
        <w:t>!</w:t>
      </w:r>
      <w:r w:rsidR="002E1871" w:rsidRPr="002E1871">
        <w:rPr>
          <w:rFonts w:cs="Times New Roman"/>
          <w:szCs w:val="24"/>
        </w:rPr>
        <w:t xml:space="preserve"> The names of a few Jewish fishermen are known and loved by millions all over the</w:t>
      </w:r>
      <w:r w:rsidRPr="004E2429">
        <w:rPr>
          <w:rFonts w:cs="Times New Roman"/>
          <w:szCs w:val="24"/>
        </w:rPr>
        <w:t xml:space="preserve"> </w:t>
      </w:r>
      <w:r w:rsidR="002E1871" w:rsidRPr="002E1871">
        <w:rPr>
          <w:rFonts w:cs="Times New Roman"/>
          <w:szCs w:val="24"/>
        </w:rPr>
        <w:t xml:space="preserve">globe, while the names of many kings and rich men are lost and forgotten. It is they who do good to souls who are had </w:t>
      </w:r>
      <w:r w:rsidR="00824F79">
        <w:rPr>
          <w:rFonts w:cs="Times New Roman"/>
          <w:szCs w:val="24"/>
        </w:rPr>
        <w:t>“</w:t>
      </w:r>
      <w:r w:rsidR="002E1871" w:rsidRPr="002E1871">
        <w:rPr>
          <w:rFonts w:cs="Times New Roman"/>
          <w:szCs w:val="24"/>
        </w:rPr>
        <w:t>in everlasting remembrance.</w:t>
      </w:r>
      <w:r w:rsidR="00824F79">
        <w:rPr>
          <w:rFonts w:cs="Times New Roman"/>
          <w:szCs w:val="24"/>
        </w:rPr>
        <w:t>”</w:t>
      </w:r>
      <w:r w:rsidR="002E1871" w:rsidRPr="002E1871">
        <w:rPr>
          <w:rFonts w:cs="Times New Roman"/>
          <w:szCs w:val="24"/>
        </w:rPr>
        <w:t xml:space="preserve"> (Psalm cxii. 6.)</w:t>
      </w:r>
    </w:p>
    <w:p w:rsidR="002E1871" w:rsidRPr="002E1871" w:rsidRDefault="002E1871" w:rsidP="004E2429">
      <w:pPr>
        <w:widowControl w:val="0"/>
        <w:kinsoku w:val="0"/>
        <w:overflowPunct w:val="0"/>
        <w:textAlignment w:val="baseline"/>
        <w:rPr>
          <w:rFonts w:cs="Times New Roman"/>
          <w:i/>
          <w:iCs/>
          <w:szCs w:val="24"/>
        </w:rPr>
      </w:pPr>
      <w:r w:rsidRPr="002E1871">
        <w:rPr>
          <w:rFonts w:cs="Times New Roman"/>
          <w:szCs w:val="24"/>
        </w:rPr>
        <w:t xml:space="preserve">Let us notice in these verses, </w:t>
      </w:r>
      <w:r w:rsidRPr="002E1871">
        <w:rPr>
          <w:rFonts w:cs="Times New Roman"/>
          <w:i/>
          <w:iCs/>
          <w:szCs w:val="24"/>
        </w:rPr>
        <w:t>how many of the twelve who are here named, had been called to be disciples before they were ordained apo</w:t>
      </w:r>
      <w:r w:rsidRPr="002E1871">
        <w:rPr>
          <w:rFonts w:cs="Times New Roman"/>
          <w:i/>
          <w:iCs/>
          <w:szCs w:val="24"/>
        </w:rPr>
        <w:t>s</w:t>
      </w:r>
      <w:r w:rsidRPr="002E1871">
        <w:rPr>
          <w:rFonts w:cs="Times New Roman"/>
          <w:i/>
          <w:iCs/>
          <w:szCs w:val="24"/>
        </w:rPr>
        <w:t>tles.</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There are six, at least, out of the number, whose first call to follow Christ is specially recorded. These six are Peter and Andrew, James and John, Philip and Matthew. In short there can be little doubt that eleven of our Lord</w:t>
      </w:r>
      <w:r w:rsidR="00824F79">
        <w:rPr>
          <w:rFonts w:cs="Times New Roman"/>
          <w:szCs w:val="24"/>
        </w:rPr>
        <w:t>’</w:t>
      </w:r>
      <w:r w:rsidRPr="002E1871">
        <w:rPr>
          <w:rFonts w:cs="Times New Roman"/>
          <w:szCs w:val="24"/>
        </w:rPr>
        <w:t>s apostles, were converted before they were ordained.</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It ought to be the same with all ministers of the Gos</w:t>
      </w:r>
      <w:r w:rsidRPr="002E1871">
        <w:rPr>
          <w:rFonts w:cs="Times New Roman"/>
          <w:szCs w:val="24"/>
        </w:rPr>
        <w:softHyphen/>
        <w:t>pel. They ought to be men who have been first called by the Spirit, before they are set apart for the great work of teaching others. The rule should be the same with them as with the apostles,—</w:t>
      </w:r>
      <w:r w:rsidR="00707B1E">
        <w:rPr>
          <w:rFonts w:cs="Times New Roman"/>
          <w:szCs w:val="24"/>
        </w:rPr>
        <w:t>“</w:t>
      </w:r>
      <w:r w:rsidRPr="002E1871">
        <w:rPr>
          <w:rFonts w:cs="Times New Roman"/>
          <w:szCs w:val="24"/>
        </w:rPr>
        <w:t>first converted, then ordained.</w:t>
      </w:r>
      <w:r w:rsidR="00824F79">
        <w:rPr>
          <w:rFonts w:cs="Times New Roman"/>
          <w:szCs w:val="24"/>
        </w:rPr>
        <w:t>”</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It is impossible to overrate the importance of this to the interests of true religion. Bishops and presbyteries can never be too strict and parti</w:t>
      </w:r>
      <w:r w:rsidRPr="002E1871">
        <w:rPr>
          <w:rFonts w:cs="Times New Roman"/>
          <w:szCs w:val="24"/>
        </w:rPr>
        <w:t>c</w:t>
      </w:r>
      <w:r w:rsidRPr="002E1871">
        <w:rPr>
          <w:rFonts w:cs="Times New Roman"/>
          <w:szCs w:val="24"/>
        </w:rPr>
        <w:t>ular in the enquiries they make about the spiritual character of candidates for orders. An unconverted minister is utterly unfit for his office. How can he speak experimentally of that grace which he has never tasted himself</w:t>
      </w:r>
      <w:r w:rsidR="00824F79">
        <w:rPr>
          <w:rFonts w:cs="Times New Roman"/>
          <w:szCs w:val="24"/>
        </w:rPr>
        <w:t>?</w:t>
      </w:r>
      <w:r w:rsidRPr="002E1871">
        <w:rPr>
          <w:rFonts w:cs="Times New Roman"/>
          <w:szCs w:val="24"/>
        </w:rPr>
        <w:t xml:space="preserve"> How can he commend that Saviour to his people whom he hi</w:t>
      </w:r>
      <w:r w:rsidRPr="002E1871">
        <w:rPr>
          <w:rFonts w:cs="Times New Roman"/>
          <w:szCs w:val="24"/>
        </w:rPr>
        <w:t>m</w:t>
      </w:r>
      <w:r w:rsidRPr="002E1871">
        <w:rPr>
          <w:rFonts w:cs="Times New Roman"/>
          <w:szCs w:val="24"/>
        </w:rPr>
        <w:t>self only knows by name</w:t>
      </w:r>
      <w:r w:rsidR="00824F79">
        <w:rPr>
          <w:rFonts w:cs="Times New Roman"/>
          <w:szCs w:val="24"/>
        </w:rPr>
        <w:t>?</w:t>
      </w:r>
      <w:r w:rsidRPr="002E1871">
        <w:rPr>
          <w:rFonts w:cs="Times New Roman"/>
          <w:szCs w:val="24"/>
        </w:rPr>
        <w:t xml:space="preserve"> How can he urge on souls the need of that conversion and new birth, which he himself has not experienced</w:t>
      </w:r>
      <w:r w:rsidR="00824F79">
        <w:rPr>
          <w:rFonts w:cs="Times New Roman"/>
          <w:szCs w:val="24"/>
        </w:rPr>
        <w:t>?</w:t>
      </w:r>
      <w:r w:rsidRPr="002E1871">
        <w:rPr>
          <w:rFonts w:cs="Times New Roman"/>
          <w:szCs w:val="24"/>
        </w:rPr>
        <w:t xml:space="preserve"> Mise</w:t>
      </w:r>
      <w:r w:rsidRPr="002E1871">
        <w:rPr>
          <w:rFonts w:cs="Times New Roman"/>
          <w:szCs w:val="24"/>
        </w:rPr>
        <w:t>r</w:t>
      </w:r>
      <w:r w:rsidRPr="002E1871">
        <w:rPr>
          <w:rFonts w:cs="Times New Roman"/>
          <w:szCs w:val="24"/>
        </w:rPr>
        <w:t>ably mistaken are those parents, who persuade their sons to become clergymen, in order to obtain a good living, or follow a respectable</w:t>
      </w:r>
      <w:r w:rsidR="00D53EC1" w:rsidRPr="004E2429">
        <w:rPr>
          <w:rFonts w:cs="Times New Roman"/>
          <w:szCs w:val="24"/>
        </w:rPr>
        <w:t xml:space="preserve"> </w:t>
      </w:r>
      <w:r w:rsidRPr="002E1871">
        <w:rPr>
          <w:rFonts w:cs="Times New Roman"/>
          <w:szCs w:val="24"/>
        </w:rPr>
        <w:t>pr</w:t>
      </w:r>
      <w:r w:rsidRPr="002E1871">
        <w:rPr>
          <w:rFonts w:cs="Times New Roman"/>
          <w:szCs w:val="24"/>
        </w:rPr>
        <w:t>o</w:t>
      </w:r>
      <w:r w:rsidRPr="002E1871">
        <w:rPr>
          <w:rFonts w:cs="Times New Roman"/>
          <w:szCs w:val="24"/>
        </w:rPr>
        <w:t>fession</w:t>
      </w:r>
      <w:r w:rsidR="00824F79">
        <w:rPr>
          <w:rFonts w:cs="Times New Roman"/>
          <w:szCs w:val="24"/>
        </w:rPr>
        <w:t>!</w:t>
      </w:r>
      <w:r w:rsidRPr="002E1871">
        <w:rPr>
          <w:rFonts w:cs="Times New Roman"/>
          <w:szCs w:val="24"/>
        </w:rPr>
        <w:t xml:space="preserve"> What is it but persuading them to say what is not true, and to take the Lord</w:t>
      </w:r>
      <w:r w:rsidR="00824F79">
        <w:rPr>
          <w:rFonts w:cs="Times New Roman"/>
          <w:szCs w:val="24"/>
        </w:rPr>
        <w:t>’</w:t>
      </w:r>
      <w:r w:rsidRPr="002E1871">
        <w:rPr>
          <w:rFonts w:cs="Times New Roman"/>
          <w:szCs w:val="24"/>
        </w:rPr>
        <w:t>s name in vain</w:t>
      </w:r>
      <w:r w:rsidR="00824F79">
        <w:rPr>
          <w:rFonts w:cs="Times New Roman"/>
          <w:szCs w:val="24"/>
        </w:rPr>
        <w:t>?</w:t>
      </w:r>
      <w:r w:rsidRPr="002E1871">
        <w:rPr>
          <w:rFonts w:cs="Times New Roman"/>
          <w:szCs w:val="24"/>
        </w:rPr>
        <w:t xml:space="preserve"> None do such injury to the cause of Chri</w:t>
      </w:r>
      <w:r w:rsidRPr="002E1871">
        <w:rPr>
          <w:rFonts w:cs="Times New Roman"/>
          <w:szCs w:val="24"/>
        </w:rPr>
        <w:t>s</w:t>
      </w:r>
      <w:r w:rsidRPr="002E1871">
        <w:rPr>
          <w:rFonts w:cs="Times New Roman"/>
          <w:szCs w:val="24"/>
        </w:rPr>
        <w:lastRenderedPageBreak/>
        <w:t>tianity, as unconverted, worldly ministers. They are a support to the inf</w:t>
      </w:r>
      <w:r w:rsidRPr="002E1871">
        <w:rPr>
          <w:rFonts w:cs="Times New Roman"/>
          <w:szCs w:val="24"/>
        </w:rPr>
        <w:t>i</w:t>
      </w:r>
      <w:r w:rsidRPr="002E1871">
        <w:rPr>
          <w:rFonts w:cs="Times New Roman"/>
          <w:szCs w:val="24"/>
        </w:rPr>
        <w:t>del, a joy to the devil, and an offence to God.</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 xml:space="preserve">Let us notice, in the second place, </w:t>
      </w:r>
      <w:r w:rsidRPr="002E1871">
        <w:rPr>
          <w:rFonts w:cs="Times New Roman"/>
          <w:i/>
          <w:iCs/>
          <w:szCs w:val="24"/>
        </w:rPr>
        <w:t xml:space="preserve">the nature of the office to which the apostles were ordained. </w:t>
      </w:r>
      <w:r w:rsidRPr="002E1871">
        <w:rPr>
          <w:rFonts w:cs="Times New Roman"/>
          <w:szCs w:val="24"/>
        </w:rPr>
        <w:t xml:space="preserve">They were to </w:t>
      </w:r>
      <w:r w:rsidR="00824F79">
        <w:rPr>
          <w:rFonts w:cs="Times New Roman"/>
          <w:szCs w:val="24"/>
        </w:rPr>
        <w:t>“</w:t>
      </w:r>
      <w:r w:rsidRPr="002E1871">
        <w:rPr>
          <w:rFonts w:cs="Times New Roman"/>
          <w:szCs w:val="24"/>
        </w:rPr>
        <w:t>be with Christ.</w:t>
      </w:r>
      <w:r w:rsidR="00824F79">
        <w:rPr>
          <w:rFonts w:cs="Times New Roman"/>
          <w:szCs w:val="24"/>
        </w:rPr>
        <w:t>”</w:t>
      </w:r>
      <w:r w:rsidRPr="002E1871">
        <w:rPr>
          <w:rFonts w:cs="Times New Roman"/>
          <w:szCs w:val="24"/>
        </w:rPr>
        <w:t xml:space="preserve"> They were to be</w:t>
      </w:r>
      <w:r w:rsidR="00824F79">
        <w:rPr>
          <w:rFonts w:cs="Times New Roman"/>
          <w:szCs w:val="24"/>
        </w:rPr>
        <w:t xml:space="preserve"> “</w:t>
      </w:r>
      <w:r w:rsidRPr="002E1871">
        <w:rPr>
          <w:rFonts w:cs="Times New Roman"/>
          <w:szCs w:val="24"/>
        </w:rPr>
        <w:t>sent forth to preach.</w:t>
      </w:r>
      <w:r w:rsidR="00824F79">
        <w:rPr>
          <w:rFonts w:cs="Times New Roman"/>
          <w:szCs w:val="24"/>
        </w:rPr>
        <w:t>”</w:t>
      </w:r>
      <w:r w:rsidRPr="002E1871">
        <w:rPr>
          <w:rFonts w:cs="Times New Roman"/>
          <w:szCs w:val="24"/>
        </w:rPr>
        <w:t xml:space="preserve"> They were to have</w:t>
      </w:r>
      <w:r w:rsidR="00824F79">
        <w:rPr>
          <w:rFonts w:cs="Times New Roman"/>
          <w:szCs w:val="24"/>
        </w:rPr>
        <w:t xml:space="preserve"> “</w:t>
      </w:r>
      <w:r w:rsidRPr="002E1871">
        <w:rPr>
          <w:rFonts w:cs="Times New Roman"/>
          <w:szCs w:val="24"/>
        </w:rPr>
        <w:t>power to heal sicknesses.</w:t>
      </w:r>
      <w:r w:rsidR="00824F79">
        <w:rPr>
          <w:rFonts w:cs="Times New Roman"/>
          <w:szCs w:val="24"/>
        </w:rPr>
        <w:t>”</w:t>
      </w:r>
      <w:r w:rsidRPr="002E1871">
        <w:rPr>
          <w:rFonts w:cs="Times New Roman"/>
          <w:szCs w:val="24"/>
        </w:rPr>
        <w:t xml:space="preserve"> They were to </w:t>
      </w:r>
      <w:r w:rsidR="00824F79">
        <w:rPr>
          <w:rFonts w:cs="Times New Roman"/>
          <w:szCs w:val="24"/>
        </w:rPr>
        <w:t>“</w:t>
      </w:r>
      <w:r w:rsidRPr="002E1871">
        <w:rPr>
          <w:rFonts w:cs="Times New Roman"/>
          <w:szCs w:val="24"/>
        </w:rPr>
        <w:t>cast out devils.</w:t>
      </w:r>
      <w:r w:rsidR="00824F79">
        <w:rPr>
          <w:rFonts w:cs="Times New Roman"/>
          <w:szCs w:val="24"/>
        </w:rPr>
        <w:t>”</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These four points deserve attention. They contain much instruction. Our Lord</w:t>
      </w:r>
      <w:r w:rsidR="00824F79">
        <w:rPr>
          <w:rFonts w:cs="Times New Roman"/>
          <w:szCs w:val="24"/>
        </w:rPr>
        <w:t>’</w:t>
      </w:r>
      <w:r w:rsidRPr="002E1871">
        <w:rPr>
          <w:rFonts w:cs="Times New Roman"/>
          <w:szCs w:val="24"/>
        </w:rPr>
        <w:t>s twelve apostles, beyond doubt, were a distinct order of men. They had no successors when they died. Strictly and literally speak</w:t>
      </w:r>
      <w:r w:rsidRPr="002E1871">
        <w:rPr>
          <w:rFonts w:cs="Times New Roman"/>
          <w:szCs w:val="24"/>
        </w:rPr>
        <w:softHyphen/>
        <w:t xml:space="preserve">ing, there is no such thing as apostolical succession. No man can be really called a </w:t>
      </w:r>
      <w:r w:rsidR="00824F79">
        <w:rPr>
          <w:rFonts w:cs="Times New Roman"/>
          <w:szCs w:val="24"/>
        </w:rPr>
        <w:t>“</w:t>
      </w:r>
      <w:r w:rsidRPr="002E1871">
        <w:rPr>
          <w:rFonts w:cs="Times New Roman"/>
          <w:szCs w:val="24"/>
        </w:rPr>
        <w:t>successor of the apostles,</w:t>
      </w:r>
      <w:r w:rsidR="00824F79">
        <w:rPr>
          <w:rFonts w:cs="Times New Roman"/>
          <w:szCs w:val="24"/>
        </w:rPr>
        <w:t>”</w:t>
      </w:r>
      <w:r w:rsidRPr="002E1871">
        <w:rPr>
          <w:rFonts w:cs="Times New Roman"/>
          <w:szCs w:val="24"/>
        </w:rPr>
        <w:t xml:space="preserve"> unless he can work miracles, and teach infallibly, as they did. But still, in saying this, we must not forget</w:t>
      </w:r>
      <w:r w:rsidRPr="002E1871">
        <w:rPr>
          <w:rFonts w:cs="Times New Roman"/>
          <w:szCs w:val="24"/>
          <w:vertAlign w:val="subscript"/>
        </w:rPr>
        <w:t>,</w:t>
      </w:r>
      <w:r w:rsidRPr="002E1871">
        <w:rPr>
          <w:rFonts w:cs="Times New Roman"/>
          <w:szCs w:val="24"/>
        </w:rPr>
        <w:t xml:space="preserve"> that in many things the apostles were intended to be patterns and models for all ministers of the Gospel. Bearing this in mind, we may draw most useful lessons from this passage, as to the duties of a faithful minister.</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Like the apostles, the faithful minister ought to keep up close co</w:t>
      </w:r>
      <w:r w:rsidRPr="002E1871">
        <w:rPr>
          <w:rFonts w:cs="Times New Roman"/>
          <w:szCs w:val="24"/>
        </w:rPr>
        <w:t>m</w:t>
      </w:r>
      <w:r w:rsidRPr="002E1871">
        <w:rPr>
          <w:rFonts w:cs="Times New Roman"/>
          <w:szCs w:val="24"/>
        </w:rPr>
        <w:t xml:space="preserve">munion with Christ. He should be much </w:t>
      </w:r>
      <w:r w:rsidR="00824F79">
        <w:rPr>
          <w:rFonts w:cs="Times New Roman"/>
          <w:szCs w:val="24"/>
        </w:rPr>
        <w:t>“</w:t>
      </w:r>
      <w:r w:rsidRPr="002E1871">
        <w:rPr>
          <w:rFonts w:cs="Times New Roman"/>
          <w:szCs w:val="24"/>
        </w:rPr>
        <w:t>with Him.</w:t>
      </w:r>
      <w:r w:rsidR="00824F79">
        <w:rPr>
          <w:rFonts w:cs="Times New Roman"/>
          <w:szCs w:val="24"/>
        </w:rPr>
        <w:t>”</w:t>
      </w:r>
      <w:r w:rsidRPr="002E1871">
        <w:rPr>
          <w:rFonts w:cs="Times New Roman"/>
          <w:szCs w:val="24"/>
        </w:rPr>
        <w:t xml:space="preserve"> His fellowship should be </w:t>
      </w:r>
      <w:r w:rsidR="00824F79">
        <w:rPr>
          <w:rFonts w:cs="Times New Roman"/>
          <w:szCs w:val="24"/>
        </w:rPr>
        <w:t>“</w:t>
      </w:r>
      <w:r w:rsidRPr="002E1871">
        <w:rPr>
          <w:rFonts w:cs="Times New Roman"/>
          <w:szCs w:val="24"/>
        </w:rPr>
        <w:t>with the Son.</w:t>
      </w:r>
      <w:r w:rsidR="00824F79">
        <w:rPr>
          <w:rFonts w:cs="Times New Roman"/>
          <w:szCs w:val="24"/>
        </w:rPr>
        <w:t>”</w:t>
      </w:r>
      <w:r w:rsidRPr="002E1871">
        <w:rPr>
          <w:rFonts w:cs="Times New Roman"/>
          <w:szCs w:val="24"/>
        </w:rPr>
        <w:t xml:space="preserve"> (1 John i. 3.) He should abide in Him. He should be separate from the world, and daily sit, like Mary, at Jesus</w:t>
      </w:r>
      <w:r w:rsidR="00824F79">
        <w:rPr>
          <w:rFonts w:cs="Times New Roman"/>
          <w:szCs w:val="24"/>
        </w:rPr>
        <w:t>’</w:t>
      </w:r>
      <w:r w:rsidRPr="002E1871">
        <w:rPr>
          <w:rFonts w:cs="Times New Roman"/>
          <w:szCs w:val="24"/>
        </w:rPr>
        <w:t xml:space="preserve"> feet, and hear His word. He should study Him, copy Him, drink into His Spirit, and walk in His steps. He should strive to be able to say, when he enters the pulpit, </w:t>
      </w:r>
      <w:r w:rsidR="00824F79">
        <w:rPr>
          <w:rFonts w:cs="Times New Roman"/>
          <w:szCs w:val="24"/>
        </w:rPr>
        <w:t>“</w:t>
      </w:r>
      <w:r w:rsidRPr="002E1871">
        <w:rPr>
          <w:rFonts w:cs="Times New Roman"/>
          <w:szCs w:val="24"/>
        </w:rPr>
        <w:t>that which we have seen and heard, declare we unto you.</w:t>
      </w:r>
      <w:r w:rsidR="00824F79">
        <w:rPr>
          <w:rFonts w:cs="Times New Roman"/>
          <w:szCs w:val="24"/>
        </w:rPr>
        <w:t>”</w:t>
      </w:r>
      <w:r w:rsidRPr="002E1871">
        <w:rPr>
          <w:rFonts w:cs="Times New Roman"/>
          <w:szCs w:val="24"/>
        </w:rPr>
        <w:t xml:space="preserve"> (1 John i. 3.)</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Like the apostles, the faithful minister ought to be a preacher. This must ever be his principal work, and receive the greatest part of his thoughts. He must place it above the administration of the sacraments. (1 Cor. i. 17.) He must exalt it above the reading of forms. An unpreaching minister is of little use to the church of Christ. He is a lampless light-house, a silent trum</w:t>
      </w:r>
      <w:r w:rsidRPr="002E1871">
        <w:rPr>
          <w:rFonts w:cs="Times New Roman"/>
          <w:szCs w:val="24"/>
        </w:rPr>
        <w:softHyphen/>
        <w:t>peter, a sleeping watchman, a painted fire.</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Like the apostles, the faithful minister must labour to do good in ev</w:t>
      </w:r>
      <w:r w:rsidRPr="002E1871">
        <w:rPr>
          <w:rFonts w:cs="Times New Roman"/>
          <w:szCs w:val="24"/>
        </w:rPr>
        <w:t>e</w:t>
      </w:r>
      <w:r w:rsidRPr="002E1871">
        <w:rPr>
          <w:rFonts w:cs="Times New Roman"/>
          <w:szCs w:val="24"/>
        </w:rPr>
        <w:t>ry way. Though he cannot heal the sick, he must seek to alleviate so</w:t>
      </w:r>
      <w:r w:rsidRPr="002E1871">
        <w:rPr>
          <w:rFonts w:cs="Times New Roman"/>
          <w:szCs w:val="24"/>
        </w:rPr>
        <w:t>r</w:t>
      </w:r>
      <w:r w:rsidRPr="002E1871">
        <w:rPr>
          <w:rFonts w:cs="Times New Roman"/>
          <w:szCs w:val="24"/>
        </w:rPr>
        <w:t>row, and to increase happi</w:t>
      </w:r>
      <w:r w:rsidRPr="002E1871">
        <w:rPr>
          <w:rFonts w:cs="Times New Roman"/>
          <w:szCs w:val="24"/>
        </w:rPr>
        <w:softHyphen/>
        <w:t>ness among all with whom he has to do. He must strive to be known as the comforter, the counsellor, the peace</w:t>
      </w:r>
      <w:r w:rsidRPr="002E1871">
        <w:rPr>
          <w:rFonts w:cs="Times New Roman"/>
          <w:szCs w:val="24"/>
        </w:rPr>
        <w:softHyphen/>
        <w:t xml:space="preserve">maker, the helper, and the friend of all. Men should know him, not as one who rules and domineers, but as one who is </w:t>
      </w:r>
      <w:r w:rsidR="00824F79">
        <w:rPr>
          <w:rFonts w:cs="Times New Roman"/>
          <w:szCs w:val="24"/>
        </w:rPr>
        <w:t>“</w:t>
      </w:r>
      <w:r w:rsidRPr="002E1871">
        <w:rPr>
          <w:rFonts w:cs="Times New Roman"/>
          <w:szCs w:val="24"/>
        </w:rPr>
        <w:t>their servant for Jesus</w:t>
      </w:r>
      <w:r w:rsidR="00824F79">
        <w:rPr>
          <w:rFonts w:cs="Times New Roman"/>
          <w:szCs w:val="24"/>
        </w:rPr>
        <w:t>’</w:t>
      </w:r>
      <w:r w:rsidRPr="002E1871">
        <w:rPr>
          <w:rFonts w:cs="Times New Roman"/>
          <w:szCs w:val="24"/>
        </w:rPr>
        <w:t xml:space="preserve"> sake.</w:t>
      </w:r>
      <w:r w:rsidR="00824F79">
        <w:rPr>
          <w:rFonts w:cs="Times New Roman"/>
          <w:szCs w:val="24"/>
        </w:rPr>
        <w:t>”</w:t>
      </w:r>
      <w:r w:rsidRPr="002E1871">
        <w:rPr>
          <w:rFonts w:cs="Times New Roman"/>
          <w:szCs w:val="24"/>
        </w:rPr>
        <w:t xml:space="preserve"> (2 Cor. iv. 5.)</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Like the apostles, the faithful minister must oppose every work of the devil. Though not called now to cast out evil spirits from the body, he must be ever ready to resist the devil</w:t>
      </w:r>
      <w:r w:rsidR="00824F79">
        <w:rPr>
          <w:rFonts w:cs="Times New Roman"/>
          <w:szCs w:val="24"/>
        </w:rPr>
        <w:t>’</w:t>
      </w:r>
      <w:r w:rsidRPr="002E1871">
        <w:rPr>
          <w:rFonts w:cs="Times New Roman"/>
          <w:szCs w:val="24"/>
        </w:rPr>
        <w:t>s devices, and to denounce his snares for the soul. He must expose the tendency of races, theatres, balls, gambling, drunkenness, Sabbath-profanation, and sensual gratifications. Every age has its own peculiar temptations. Many are the devices of S</w:t>
      </w:r>
      <w:r w:rsidRPr="002E1871">
        <w:rPr>
          <w:rFonts w:cs="Times New Roman"/>
          <w:szCs w:val="24"/>
        </w:rPr>
        <w:t>a</w:t>
      </w:r>
      <w:r w:rsidRPr="002E1871">
        <w:rPr>
          <w:rFonts w:cs="Times New Roman"/>
          <w:szCs w:val="24"/>
        </w:rPr>
        <w:lastRenderedPageBreak/>
        <w:t>tan. But whatever be the direction in which the devil is most busy, there ought the minister to be, ready to confront and withstand him.</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How great is the responsibility of ministers</w:t>
      </w:r>
      <w:r w:rsidR="00824F79">
        <w:rPr>
          <w:rFonts w:cs="Times New Roman"/>
          <w:szCs w:val="24"/>
        </w:rPr>
        <w:t>!</w:t>
      </w:r>
      <w:r w:rsidRPr="002E1871">
        <w:rPr>
          <w:rFonts w:cs="Times New Roman"/>
          <w:szCs w:val="24"/>
        </w:rPr>
        <w:t xml:space="preserve"> How heavy their work, if they do their duty</w:t>
      </w:r>
      <w:r w:rsidR="00824F79">
        <w:rPr>
          <w:rFonts w:cs="Times New Roman"/>
          <w:szCs w:val="24"/>
        </w:rPr>
        <w:t>!</w:t>
      </w:r>
      <w:r w:rsidRPr="002E1871">
        <w:rPr>
          <w:rFonts w:cs="Times New Roman"/>
          <w:szCs w:val="24"/>
        </w:rPr>
        <w:t xml:space="preserve"> How much they need the prayers of all praying pe</w:t>
      </w:r>
      <w:r w:rsidRPr="002E1871">
        <w:rPr>
          <w:rFonts w:cs="Times New Roman"/>
          <w:szCs w:val="24"/>
        </w:rPr>
        <w:t>o</w:t>
      </w:r>
      <w:r w:rsidRPr="002E1871">
        <w:rPr>
          <w:rFonts w:cs="Times New Roman"/>
          <w:szCs w:val="24"/>
        </w:rPr>
        <w:t>ple, in order to support and strengthen their hands</w:t>
      </w:r>
      <w:r w:rsidR="00824F79">
        <w:rPr>
          <w:rFonts w:cs="Times New Roman"/>
          <w:szCs w:val="24"/>
        </w:rPr>
        <w:t>!</w:t>
      </w:r>
      <w:r w:rsidRPr="002E1871">
        <w:rPr>
          <w:rFonts w:cs="Times New Roman"/>
          <w:szCs w:val="24"/>
        </w:rPr>
        <w:t xml:space="preserve"> No wonder that St. Paul says so often to the churches, </w:t>
      </w:r>
      <w:r w:rsidR="00824F79">
        <w:rPr>
          <w:rFonts w:cs="Times New Roman"/>
          <w:szCs w:val="24"/>
        </w:rPr>
        <w:t>“</w:t>
      </w:r>
      <w:r w:rsidRPr="002E1871">
        <w:rPr>
          <w:rFonts w:cs="Times New Roman"/>
          <w:szCs w:val="24"/>
        </w:rPr>
        <w:t>Pray for us.</w:t>
      </w:r>
      <w:r w:rsidR="00824F79">
        <w:rPr>
          <w:rFonts w:cs="Times New Roman"/>
          <w:szCs w:val="24"/>
        </w:rPr>
        <w:t>”</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 xml:space="preserve">Let us notice, in the last place, how </w:t>
      </w:r>
      <w:r w:rsidRPr="002E1871">
        <w:rPr>
          <w:rFonts w:cs="Times New Roman"/>
          <w:i/>
          <w:iCs/>
          <w:szCs w:val="24"/>
        </w:rPr>
        <w:t>our Lord Jesus Christ</w:t>
      </w:r>
      <w:r w:rsidR="00824F79">
        <w:rPr>
          <w:rFonts w:cs="Times New Roman"/>
          <w:i/>
          <w:iCs/>
          <w:szCs w:val="24"/>
        </w:rPr>
        <w:t>’</w:t>
      </w:r>
      <w:r w:rsidRPr="002E1871">
        <w:rPr>
          <w:rFonts w:cs="Times New Roman"/>
          <w:i/>
          <w:iCs/>
          <w:szCs w:val="24"/>
        </w:rPr>
        <w:t xml:space="preserve">s zeal was misunderstood by His enemies. </w:t>
      </w:r>
      <w:r w:rsidRPr="002E1871">
        <w:rPr>
          <w:rFonts w:cs="Times New Roman"/>
          <w:szCs w:val="24"/>
        </w:rPr>
        <w:t xml:space="preserve">We are told that they </w:t>
      </w:r>
      <w:r w:rsidR="00824F79">
        <w:rPr>
          <w:rFonts w:cs="Times New Roman"/>
          <w:szCs w:val="24"/>
        </w:rPr>
        <w:t>“</w:t>
      </w:r>
      <w:r w:rsidRPr="002E1871">
        <w:rPr>
          <w:rFonts w:cs="Times New Roman"/>
          <w:szCs w:val="24"/>
        </w:rPr>
        <w:t>went out to lay hold of him, for they said, he is beside himself.</w:t>
      </w:r>
      <w:r w:rsidR="00824F79">
        <w:rPr>
          <w:rFonts w:cs="Times New Roman"/>
          <w:szCs w:val="24"/>
        </w:rPr>
        <w:t>”</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 xml:space="preserve">There is nothing in this fact that need surprise us. The prophet who came to anoint Jehu was called a </w:t>
      </w:r>
      <w:r w:rsidR="00824F79">
        <w:rPr>
          <w:rFonts w:cs="Times New Roman"/>
          <w:szCs w:val="24"/>
        </w:rPr>
        <w:t>“</w:t>
      </w:r>
      <w:r w:rsidRPr="002E1871">
        <w:rPr>
          <w:rFonts w:cs="Times New Roman"/>
          <w:szCs w:val="24"/>
        </w:rPr>
        <w:t>mad fellow.</w:t>
      </w:r>
      <w:r w:rsidR="00824F79">
        <w:rPr>
          <w:rFonts w:cs="Times New Roman"/>
          <w:szCs w:val="24"/>
        </w:rPr>
        <w:t>”</w:t>
      </w:r>
      <w:r w:rsidRPr="002E1871">
        <w:rPr>
          <w:rFonts w:cs="Times New Roman"/>
          <w:szCs w:val="24"/>
        </w:rPr>
        <w:t xml:space="preserve"> (2 Kings ix. 11.) Festus told Paul that he was </w:t>
      </w:r>
      <w:r w:rsidR="00824F79">
        <w:rPr>
          <w:rFonts w:cs="Times New Roman"/>
          <w:szCs w:val="24"/>
        </w:rPr>
        <w:t>“</w:t>
      </w:r>
      <w:r w:rsidRPr="002E1871">
        <w:rPr>
          <w:rFonts w:cs="Times New Roman"/>
          <w:szCs w:val="24"/>
        </w:rPr>
        <w:t>mad.</w:t>
      </w:r>
      <w:r w:rsidR="00824F79">
        <w:rPr>
          <w:rFonts w:cs="Times New Roman"/>
          <w:szCs w:val="24"/>
        </w:rPr>
        <w:t>”</w:t>
      </w:r>
      <w:r w:rsidRPr="002E1871">
        <w:rPr>
          <w:rFonts w:cs="Times New Roman"/>
          <w:szCs w:val="24"/>
        </w:rPr>
        <w:t xml:space="preserve"> Few things show the corruption of human nature more clearly, than man</w:t>
      </w:r>
      <w:r w:rsidR="00824F79">
        <w:rPr>
          <w:rFonts w:cs="Times New Roman"/>
          <w:szCs w:val="24"/>
        </w:rPr>
        <w:t>’</w:t>
      </w:r>
      <w:r w:rsidRPr="002E1871">
        <w:rPr>
          <w:rFonts w:cs="Times New Roman"/>
          <w:szCs w:val="24"/>
        </w:rPr>
        <w:t>s inability to understand zeal in religion. Zeal about money, or science, or war, or commerce, or business, is inte</w:t>
      </w:r>
      <w:r w:rsidRPr="002E1871">
        <w:rPr>
          <w:rFonts w:cs="Times New Roman"/>
          <w:szCs w:val="24"/>
        </w:rPr>
        <w:t>l</w:t>
      </w:r>
      <w:r w:rsidRPr="002E1871">
        <w:rPr>
          <w:rFonts w:cs="Times New Roman"/>
          <w:szCs w:val="24"/>
        </w:rPr>
        <w:t>ligible to the world. But zeal about religion is too often reckoned foo</w:t>
      </w:r>
      <w:r w:rsidRPr="002E1871">
        <w:rPr>
          <w:rFonts w:cs="Times New Roman"/>
          <w:szCs w:val="24"/>
        </w:rPr>
        <w:t>l</w:t>
      </w:r>
      <w:r w:rsidRPr="002E1871">
        <w:rPr>
          <w:rFonts w:cs="Times New Roman"/>
          <w:szCs w:val="24"/>
        </w:rPr>
        <w:t>ishness, fanaticism, and the sign of a weak mind. If a man injures his health by study, or excessive attention to business, no fault is found</w:t>
      </w:r>
      <w:r w:rsidR="00824F79">
        <w:rPr>
          <w:rFonts w:cs="Times New Roman"/>
          <w:szCs w:val="24"/>
        </w:rPr>
        <w:t>:</w:t>
      </w:r>
      <w:r w:rsidRPr="002E1871">
        <w:rPr>
          <w:rFonts w:cs="Times New Roman"/>
          <w:szCs w:val="24"/>
        </w:rPr>
        <w:t>—</w:t>
      </w:r>
      <w:r w:rsidR="00824F79">
        <w:rPr>
          <w:rFonts w:cs="Times New Roman"/>
          <w:szCs w:val="24"/>
        </w:rPr>
        <w:t>“</w:t>
      </w:r>
      <w:r w:rsidRPr="002E1871">
        <w:rPr>
          <w:rFonts w:cs="Times New Roman"/>
          <w:szCs w:val="24"/>
        </w:rPr>
        <w:t>He is a diligent man.</w:t>
      </w:r>
      <w:r w:rsidR="00824F79">
        <w:rPr>
          <w:rFonts w:cs="Times New Roman"/>
          <w:szCs w:val="24"/>
        </w:rPr>
        <w:t>”</w:t>
      </w:r>
      <w:r w:rsidRPr="002E1871">
        <w:rPr>
          <w:rFonts w:cs="Times New Roman"/>
          <w:szCs w:val="24"/>
        </w:rPr>
        <w:t>—But if he wears him</w:t>
      </w:r>
      <w:r w:rsidRPr="002E1871">
        <w:rPr>
          <w:rFonts w:cs="Times New Roman"/>
          <w:szCs w:val="24"/>
        </w:rPr>
        <w:softHyphen/>
        <w:t xml:space="preserve">self out with preaching, or spends his whole time in doing good to souls, the cry is raised, </w:t>
      </w:r>
      <w:r w:rsidR="00824F79">
        <w:rPr>
          <w:rFonts w:cs="Times New Roman"/>
          <w:szCs w:val="24"/>
        </w:rPr>
        <w:t>“</w:t>
      </w:r>
      <w:r w:rsidRPr="002E1871">
        <w:rPr>
          <w:rFonts w:cs="Times New Roman"/>
          <w:szCs w:val="24"/>
        </w:rPr>
        <w:t>He is an enthusiast and righteous over-much.</w:t>
      </w:r>
      <w:r w:rsidR="00824F79">
        <w:rPr>
          <w:rFonts w:cs="Times New Roman"/>
          <w:szCs w:val="24"/>
        </w:rPr>
        <w:t>”</w:t>
      </w:r>
      <w:r w:rsidRPr="002E1871">
        <w:rPr>
          <w:rFonts w:cs="Times New Roman"/>
          <w:szCs w:val="24"/>
        </w:rPr>
        <w:t xml:space="preserve"> The world is not altered. The </w:t>
      </w:r>
      <w:r w:rsidR="00824F79">
        <w:rPr>
          <w:rFonts w:cs="Times New Roman"/>
          <w:szCs w:val="24"/>
        </w:rPr>
        <w:t>“</w:t>
      </w:r>
      <w:r w:rsidRPr="002E1871">
        <w:rPr>
          <w:rFonts w:cs="Times New Roman"/>
          <w:szCs w:val="24"/>
        </w:rPr>
        <w:t>things of the Spirit</w:t>
      </w:r>
      <w:r w:rsidR="00824F79">
        <w:rPr>
          <w:rFonts w:cs="Times New Roman"/>
          <w:szCs w:val="24"/>
        </w:rPr>
        <w:t>”</w:t>
      </w:r>
      <w:r w:rsidRPr="002E1871">
        <w:rPr>
          <w:rFonts w:cs="Times New Roman"/>
          <w:szCs w:val="24"/>
        </w:rPr>
        <w:t xml:space="preserve"> are always </w:t>
      </w:r>
      <w:r w:rsidR="00824F79">
        <w:rPr>
          <w:rFonts w:cs="Times New Roman"/>
          <w:szCs w:val="24"/>
        </w:rPr>
        <w:t>“</w:t>
      </w:r>
      <w:r w:rsidRPr="002E1871">
        <w:rPr>
          <w:rFonts w:cs="Times New Roman"/>
          <w:szCs w:val="24"/>
        </w:rPr>
        <w:t>foolishness to the natural man.</w:t>
      </w:r>
      <w:r w:rsidR="00824F79">
        <w:rPr>
          <w:rFonts w:cs="Times New Roman"/>
          <w:szCs w:val="24"/>
        </w:rPr>
        <w:t>”</w:t>
      </w:r>
      <w:r w:rsidRPr="002E1871">
        <w:rPr>
          <w:rFonts w:cs="Times New Roman"/>
          <w:szCs w:val="24"/>
        </w:rPr>
        <w:t xml:space="preserve"> (1 Cor. ii. 14.)</w:t>
      </w:r>
    </w:p>
    <w:p w:rsidR="00D53EC1" w:rsidRPr="004E2429" w:rsidRDefault="002E1871" w:rsidP="004E2429">
      <w:pPr>
        <w:widowControl w:val="0"/>
        <w:kinsoku w:val="0"/>
        <w:overflowPunct w:val="0"/>
        <w:textAlignment w:val="baseline"/>
        <w:rPr>
          <w:rFonts w:cs="Times New Roman"/>
          <w:szCs w:val="24"/>
        </w:rPr>
      </w:pPr>
      <w:r w:rsidRPr="002E1871">
        <w:rPr>
          <w:rFonts w:cs="Times New Roman"/>
          <w:szCs w:val="24"/>
        </w:rPr>
        <w:t>Let it not shake our faith, if we have to drink of the same cup as our blessed Lord. Hard as it may be to flesh and blood to be misunderstood by our relations, we must recollect it is no new thing. Let us call to mind our Lord</w:t>
      </w:r>
      <w:r w:rsidR="00824F79">
        <w:rPr>
          <w:rFonts w:cs="Times New Roman"/>
          <w:szCs w:val="24"/>
        </w:rPr>
        <w:t>’</w:t>
      </w:r>
      <w:r w:rsidRPr="002E1871">
        <w:rPr>
          <w:rFonts w:cs="Times New Roman"/>
          <w:szCs w:val="24"/>
        </w:rPr>
        <w:t>s words,</w:t>
      </w:r>
      <w:r w:rsidR="00824F79">
        <w:rPr>
          <w:rFonts w:cs="Times New Roman"/>
          <w:szCs w:val="24"/>
        </w:rPr>
        <w:t xml:space="preserve"> “</w:t>
      </w:r>
      <w:r w:rsidRPr="002E1871">
        <w:rPr>
          <w:rFonts w:cs="Times New Roman"/>
          <w:szCs w:val="24"/>
        </w:rPr>
        <w:t>He that loveth father and mother more than me is not worthy of me.</w:t>
      </w:r>
      <w:r w:rsidR="00824F79">
        <w:rPr>
          <w:rFonts w:cs="Times New Roman"/>
          <w:szCs w:val="24"/>
        </w:rPr>
        <w:t>”</w:t>
      </w:r>
      <w:r w:rsidRPr="002E1871">
        <w:rPr>
          <w:rFonts w:cs="Times New Roman"/>
          <w:szCs w:val="24"/>
        </w:rPr>
        <w:t xml:space="preserve"> Jesus knows the bitterness of our trials. Jesus feels for us. Jesus will give us help.</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Let us bear patiently the unreasonableness of uncon</w:t>
      </w:r>
      <w:r w:rsidRPr="002E1871">
        <w:rPr>
          <w:rFonts w:cs="Times New Roman"/>
          <w:szCs w:val="24"/>
        </w:rPr>
        <w:softHyphen/>
        <w:t>verted men, even as our Lord did. Let us pity their blind</w:t>
      </w:r>
      <w:r w:rsidRPr="002E1871">
        <w:rPr>
          <w:rFonts w:cs="Times New Roman"/>
          <w:szCs w:val="24"/>
        </w:rPr>
        <w:softHyphen/>
        <w:t>ness and want of knowledge, and not love them one whit the less. Above all, let us pray that God would change their hearts. Who can tell but the very persons who now try to turn us away from Christ, may one day become new creatures, see all things differently, and follow Christ themselves</w:t>
      </w:r>
      <w:r w:rsidR="00824F79">
        <w:rPr>
          <w:rFonts w:cs="Times New Roman"/>
          <w:szCs w:val="24"/>
        </w:rPr>
        <w:t>?</w:t>
      </w:r>
    </w:p>
    <w:p w:rsidR="00D53EC1" w:rsidRPr="004E2429" w:rsidRDefault="00D53EC1">
      <w:pPr>
        <w:rPr>
          <w:rFonts w:cs="Times New Roman"/>
          <w:sz w:val="21"/>
          <w:szCs w:val="21"/>
        </w:rPr>
      </w:pPr>
      <w:r w:rsidRPr="004E2429">
        <w:rPr>
          <w:rFonts w:cs="Times New Roman"/>
          <w:sz w:val="21"/>
          <w:szCs w:val="21"/>
        </w:rPr>
        <w:br w:type="page"/>
      </w:r>
    </w:p>
    <w:p w:rsidR="00D53EC1" w:rsidRPr="00D53EC1" w:rsidRDefault="00D53EC1" w:rsidP="00D53EC1">
      <w:pPr>
        <w:widowControl w:val="0"/>
        <w:kinsoku w:val="0"/>
        <w:overflowPunct w:val="0"/>
        <w:spacing w:before="29" w:line="360" w:lineRule="auto"/>
        <w:ind w:firstLine="0"/>
        <w:jc w:val="center"/>
        <w:textAlignment w:val="baseline"/>
        <w:rPr>
          <w:rFonts w:cs="Times New Roman"/>
          <w:spacing w:val="14"/>
          <w:szCs w:val="24"/>
        </w:rPr>
      </w:pPr>
      <w:r w:rsidRPr="00D53EC1">
        <w:rPr>
          <w:rFonts w:cs="Times New Roman"/>
          <w:spacing w:val="14"/>
          <w:szCs w:val="24"/>
        </w:rPr>
        <w:lastRenderedPageBreak/>
        <w:t>MARK III. 22</w:t>
      </w:r>
      <w:r w:rsidR="004E2429">
        <w:rPr>
          <w:rFonts w:cs="Times New Roman"/>
          <w:spacing w:val="14"/>
          <w:szCs w:val="24"/>
        </w:rPr>
        <w:t>–</w:t>
      </w:r>
      <w:r w:rsidRPr="00D53EC1">
        <w:rPr>
          <w:rFonts w:cs="Times New Roman"/>
          <w:spacing w:val="14"/>
          <w:szCs w:val="24"/>
        </w:rPr>
        <w:t>30.</w:t>
      </w:r>
    </w:p>
    <w:p w:rsidR="00D53EC1" w:rsidRPr="004E2429" w:rsidRDefault="00D53EC1" w:rsidP="00D53EC1">
      <w:pPr>
        <w:widowControl w:val="0"/>
        <w:kinsoku w:val="0"/>
        <w:overflowPunct w:val="0"/>
        <w:spacing w:before="24" w:line="360" w:lineRule="auto"/>
        <w:ind w:firstLine="144"/>
        <w:textAlignment w:val="baseline"/>
        <w:rPr>
          <w:rFonts w:cs="Times New Roman"/>
          <w:szCs w:val="24"/>
        </w:rPr>
        <w:sectPr w:rsidR="00D53EC1" w:rsidRPr="004E2429" w:rsidSect="002E1871">
          <w:type w:val="continuous"/>
          <w:pgSz w:w="11907" w:h="16839" w:code="9"/>
          <w:pgMar w:top="1701" w:right="2438" w:bottom="1701" w:left="2438" w:header="720" w:footer="720" w:gutter="0"/>
          <w:cols w:space="720"/>
          <w:noEndnote/>
          <w:docGrid w:linePitch="326"/>
        </w:sectPr>
      </w:pPr>
    </w:p>
    <w:p w:rsidR="00D53EC1" w:rsidRPr="00D53EC1" w:rsidRDefault="00D53EC1" w:rsidP="00D53EC1">
      <w:pPr>
        <w:widowControl w:val="0"/>
        <w:kinsoku w:val="0"/>
        <w:overflowPunct w:val="0"/>
        <w:spacing w:before="24" w:line="240" w:lineRule="auto"/>
        <w:ind w:firstLine="144"/>
        <w:textAlignment w:val="baseline"/>
        <w:rPr>
          <w:rFonts w:cs="Times New Roman"/>
          <w:sz w:val="20"/>
          <w:szCs w:val="20"/>
        </w:rPr>
      </w:pPr>
      <w:r w:rsidRPr="00D53EC1">
        <w:rPr>
          <w:rFonts w:cs="Times New Roman"/>
          <w:sz w:val="20"/>
          <w:szCs w:val="20"/>
        </w:rPr>
        <w:lastRenderedPageBreak/>
        <w:t>22 And the Scribes which came down from Jerusalem said, He hath Beelzebub, and by the prince of the devils casteth he out devils.</w:t>
      </w:r>
    </w:p>
    <w:p w:rsidR="00D53EC1" w:rsidRPr="00D53EC1" w:rsidRDefault="00D53EC1" w:rsidP="00D53EC1">
      <w:pPr>
        <w:widowControl w:val="0"/>
        <w:kinsoku w:val="0"/>
        <w:overflowPunct w:val="0"/>
        <w:spacing w:line="240" w:lineRule="auto"/>
        <w:ind w:firstLine="144"/>
        <w:textAlignment w:val="baseline"/>
        <w:rPr>
          <w:rFonts w:cs="Times New Roman"/>
          <w:sz w:val="20"/>
          <w:szCs w:val="20"/>
        </w:rPr>
      </w:pPr>
      <w:r w:rsidRPr="00D53EC1">
        <w:rPr>
          <w:rFonts w:cs="Times New Roman"/>
          <w:sz w:val="20"/>
          <w:szCs w:val="20"/>
        </w:rPr>
        <w:t xml:space="preserve">23 And he called them </w:t>
      </w:r>
      <w:r w:rsidRPr="00D53EC1">
        <w:rPr>
          <w:rFonts w:cs="Times New Roman"/>
          <w:i/>
          <w:iCs/>
          <w:sz w:val="20"/>
          <w:szCs w:val="20"/>
        </w:rPr>
        <w:t xml:space="preserve">unto him, </w:t>
      </w:r>
      <w:r w:rsidRPr="00D53EC1">
        <w:rPr>
          <w:rFonts w:cs="Times New Roman"/>
          <w:sz w:val="20"/>
          <w:szCs w:val="20"/>
        </w:rPr>
        <w:t>and said unto them in parables, How can Satan cast out Satan</w:t>
      </w:r>
      <w:r w:rsidR="00824F79">
        <w:rPr>
          <w:rFonts w:cs="Times New Roman"/>
          <w:sz w:val="20"/>
          <w:szCs w:val="20"/>
        </w:rPr>
        <w:t>?</w:t>
      </w:r>
    </w:p>
    <w:p w:rsidR="00D53EC1" w:rsidRPr="00D53EC1" w:rsidRDefault="00D53EC1" w:rsidP="00D53EC1">
      <w:pPr>
        <w:widowControl w:val="0"/>
        <w:kinsoku w:val="0"/>
        <w:overflowPunct w:val="0"/>
        <w:spacing w:line="240" w:lineRule="auto"/>
        <w:ind w:firstLine="144"/>
        <w:textAlignment w:val="baseline"/>
        <w:rPr>
          <w:rFonts w:cs="Times New Roman"/>
          <w:sz w:val="20"/>
          <w:szCs w:val="20"/>
        </w:rPr>
      </w:pPr>
      <w:r w:rsidRPr="00D53EC1">
        <w:rPr>
          <w:rFonts w:cs="Times New Roman"/>
          <w:sz w:val="20"/>
          <w:szCs w:val="20"/>
        </w:rPr>
        <w:t>24 And if a kingdom be divided against itself, that kingdom cannot stand.</w:t>
      </w:r>
    </w:p>
    <w:p w:rsidR="00D53EC1" w:rsidRPr="00D53EC1" w:rsidRDefault="00D53EC1" w:rsidP="00D53EC1">
      <w:pPr>
        <w:widowControl w:val="0"/>
        <w:kinsoku w:val="0"/>
        <w:overflowPunct w:val="0"/>
        <w:spacing w:line="240" w:lineRule="auto"/>
        <w:ind w:firstLine="144"/>
        <w:textAlignment w:val="baseline"/>
        <w:rPr>
          <w:rFonts w:cs="Times New Roman"/>
          <w:sz w:val="20"/>
          <w:szCs w:val="20"/>
        </w:rPr>
      </w:pPr>
      <w:r w:rsidRPr="00D53EC1">
        <w:rPr>
          <w:rFonts w:cs="Times New Roman"/>
          <w:sz w:val="20"/>
          <w:szCs w:val="20"/>
        </w:rPr>
        <w:t>25 And if a house be divided against i</w:t>
      </w:r>
      <w:r w:rsidRPr="00D53EC1">
        <w:rPr>
          <w:rFonts w:cs="Times New Roman"/>
          <w:sz w:val="20"/>
          <w:szCs w:val="20"/>
        </w:rPr>
        <w:t>t</w:t>
      </w:r>
      <w:r w:rsidRPr="00D53EC1">
        <w:rPr>
          <w:rFonts w:cs="Times New Roman"/>
          <w:sz w:val="20"/>
          <w:szCs w:val="20"/>
        </w:rPr>
        <w:t>self, that house cannot stand.</w:t>
      </w:r>
    </w:p>
    <w:p w:rsidR="00D53EC1" w:rsidRPr="00D53EC1" w:rsidRDefault="00D53EC1" w:rsidP="00D53EC1">
      <w:pPr>
        <w:widowControl w:val="0"/>
        <w:kinsoku w:val="0"/>
        <w:overflowPunct w:val="0"/>
        <w:spacing w:line="240" w:lineRule="auto"/>
        <w:ind w:firstLine="144"/>
        <w:textAlignment w:val="baseline"/>
        <w:rPr>
          <w:rFonts w:cs="Times New Roman"/>
          <w:sz w:val="20"/>
          <w:szCs w:val="20"/>
        </w:rPr>
      </w:pPr>
      <w:r w:rsidRPr="00D53EC1">
        <w:rPr>
          <w:rFonts w:cs="Times New Roman"/>
          <w:sz w:val="20"/>
          <w:szCs w:val="20"/>
        </w:rPr>
        <w:t>26 And if Satan rise up against himself, and be divided, he cannot stand, but hath an end.</w:t>
      </w:r>
    </w:p>
    <w:p w:rsidR="00D53EC1" w:rsidRPr="00D53EC1" w:rsidRDefault="00D53EC1" w:rsidP="00D53EC1">
      <w:pPr>
        <w:widowControl w:val="0"/>
        <w:kinsoku w:val="0"/>
        <w:overflowPunct w:val="0"/>
        <w:spacing w:before="21" w:line="240" w:lineRule="auto"/>
        <w:ind w:firstLine="144"/>
        <w:textAlignment w:val="baseline"/>
        <w:rPr>
          <w:rFonts w:cs="Times New Roman"/>
          <w:sz w:val="20"/>
          <w:szCs w:val="20"/>
        </w:rPr>
      </w:pPr>
      <w:r w:rsidRPr="00D53EC1">
        <w:rPr>
          <w:rFonts w:cs="Times New Roman"/>
          <w:sz w:val="20"/>
          <w:szCs w:val="20"/>
        </w:rPr>
        <w:lastRenderedPageBreak/>
        <w:t>27 No man can enter into a strong man</w:t>
      </w:r>
      <w:r w:rsidR="00824F79">
        <w:rPr>
          <w:rFonts w:cs="Times New Roman"/>
          <w:sz w:val="20"/>
          <w:szCs w:val="20"/>
        </w:rPr>
        <w:t>’</w:t>
      </w:r>
      <w:r w:rsidRPr="00D53EC1">
        <w:rPr>
          <w:rFonts w:cs="Times New Roman"/>
          <w:sz w:val="20"/>
          <w:szCs w:val="20"/>
        </w:rPr>
        <w:t>s house, and spoil his goods, ex</w:t>
      </w:r>
      <w:r w:rsidRPr="00D53EC1">
        <w:rPr>
          <w:rFonts w:cs="Times New Roman"/>
          <w:sz w:val="20"/>
          <w:szCs w:val="20"/>
        </w:rPr>
        <w:softHyphen/>
        <w:t>cept he will first bind the strong man; and then he will spoil his house.</w:t>
      </w:r>
    </w:p>
    <w:p w:rsidR="00D53EC1" w:rsidRPr="00D53EC1" w:rsidRDefault="00D53EC1" w:rsidP="00D53EC1">
      <w:pPr>
        <w:widowControl w:val="0"/>
        <w:kinsoku w:val="0"/>
        <w:overflowPunct w:val="0"/>
        <w:spacing w:before="1" w:line="240" w:lineRule="auto"/>
        <w:ind w:firstLine="144"/>
        <w:textAlignment w:val="baseline"/>
        <w:rPr>
          <w:rFonts w:cs="Times New Roman"/>
          <w:sz w:val="20"/>
          <w:szCs w:val="20"/>
        </w:rPr>
      </w:pPr>
      <w:r w:rsidRPr="00D53EC1">
        <w:rPr>
          <w:rFonts w:cs="Times New Roman"/>
          <w:sz w:val="20"/>
          <w:szCs w:val="20"/>
        </w:rPr>
        <w:t>28 Verily I say unto you, All sins shall be forgiven unto the sons of men, and blasphemies wherewith soever they shall blaspheme</w:t>
      </w:r>
      <w:r w:rsidR="00824F79">
        <w:rPr>
          <w:rFonts w:cs="Times New Roman"/>
          <w:sz w:val="20"/>
          <w:szCs w:val="20"/>
        </w:rPr>
        <w:t>:</w:t>
      </w:r>
    </w:p>
    <w:p w:rsidR="00D53EC1" w:rsidRPr="00D53EC1" w:rsidRDefault="00D53EC1" w:rsidP="00D53EC1">
      <w:pPr>
        <w:widowControl w:val="0"/>
        <w:kinsoku w:val="0"/>
        <w:overflowPunct w:val="0"/>
        <w:spacing w:line="240" w:lineRule="auto"/>
        <w:ind w:firstLine="144"/>
        <w:textAlignment w:val="baseline"/>
        <w:rPr>
          <w:rFonts w:cs="Times New Roman"/>
          <w:sz w:val="20"/>
          <w:szCs w:val="20"/>
        </w:rPr>
      </w:pPr>
      <w:r w:rsidRPr="00D53EC1">
        <w:rPr>
          <w:rFonts w:cs="Times New Roman"/>
          <w:sz w:val="20"/>
          <w:szCs w:val="20"/>
        </w:rPr>
        <w:t>29 But he that shall blaspheme a</w:t>
      </w:r>
      <w:r w:rsidRPr="00D53EC1">
        <w:rPr>
          <w:rFonts w:cs="Times New Roman"/>
          <w:sz w:val="20"/>
          <w:szCs w:val="20"/>
        </w:rPr>
        <w:softHyphen/>
        <w:t>gainst the Holy Ghost hath never forgiveness, but is in danger of eternal damnation</w:t>
      </w:r>
      <w:r w:rsidR="00824F79">
        <w:rPr>
          <w:rFonts w:cs="Times New Roman"/>
          <w:sz w:val="20"/>
          <w:szCs w:val="20"/>
        </w:rPr>
        <w:t>:</w:t>
      </w:r>
    </w:p>
    <w:p w:rsidR="00D53EC1" w:rsidRPr="00D53EC1" w:rsidRDefault="00D53EC1" w:rsidP="00D53EC1">
      <w:pPr>
        <w:widowControl w:val="0"/>
        <w:kinsoku w:val="0"/>
        <w:overflowPunct w:val="0"/>
        <w:spacing w:before="2" w:after="130" w:line="240" w:lineRule="auto"/>
        <w:ind w:firstLine="144"/>
        <w:textAlignment w:val="baseline"/>
        <w:rPr>
          <w:rFonts w:cs="Times New Roman"/>
          <w:sz w:val="20"/>
          <w:szCs w:val="20"/>
        </w:rPr>
      </w:pPr>
      <w:r w:rsidRPr="00D53EC1">
        <w:rPr>
          <w:rFonts w:cs="Times New Roman"/>
          <w:sz w:val="20"/>
          <w:szCs w:val="20"/>
        </w:rPr>
        <w:t>30 Because they said, He hath an u</w:t>
      </w:r>
      <w:r w:rsidRPr="00D53EC1">
        <w:rPr>
          <w:rFonts w:cs="Times New Roman"/>
          <w:sz w:val="20"/>
          <w:szCs w:val="20"/>
        </w:rPr>
        <w:t>n</w:t>
      </w:r>
      <w:r w:rsidRPr="00D53EC1">
        <w:rPr>
          <w:rFonts w:cs="Times New Roman"/>
          <w:sz w:val="20"/>
          <w:szCs w:val="20"/>
        </w:rPr>
        <w:t>clean spirit.</w:t>
      </w:r>
    </w:p>
    <w:p w:rsidR="00D53EC1" w:rsidRPr="004E2429" w:rsidRDefault="00D53EC1" w:rsidP="00D53EC1">
      <w:pPr>
        <w:widowControl w:val="0"/>
        <w:kinsoku w:val="0"/>
        <w:overflowPunct w:val="0"/>
        <w:spacing w:before="235" w:after="4" w:line="265" w:lineRule="exact"/>
        <w:ind w:firstLine="0"/>
        <w:textAlignment w:val="baseline"/>
        <w:rPr>
          <w:rFonts w:cs="Times New Roman"/>
          <w:szCs w:val="24"/>
        </w:rPr>
        <w:sectPr w:rsidR="00D53EC1" w:rsidRPr="004E2429" w:rsidSect="00D53EC1">
          <w:type w:val="continuous"/>
          <w:pgSz w:w="11907" w:h="16839" w:code="9"/>
          <w:pgMar w:top="1701" w:right="2438" w:bottom="1701" w:left="2438" w:header="720" w:footer="720" w:gutter="0"/>
          <w:cols w:num="2" w:sep="1" w:space="170"/>
          <w:noEndnote/>
          <w:docGrid w:linePitch="326"/>
        </w:sectPr>
      </w:pPr>
    </w:p>
    <w:p w:rsidR="002E1871" w:rsidRPr="002E1871" w:rsidRDefault="00D53EC1" w:rsidP="004E2429">
      <w:pPr>
        <w:widowControl w:val="0"/>
        <w:kinsoku w:val="0"/>
        <w:overflowPunct w:val="0"/>
        <w:spacing w:before="235" w:after="4"/>
        <w:ind w:firstLine="0"/>
        <w:textAlignment w:val="baseline"/>
        <w:rPr>
          <w:rFonts w:cs="Times New Roman"/>
          <w:szCs w:val="24"/>
        </w:rPr>
      </w:pPr>
      <w:r w:rsidRPr="00D53EC1">
        <w:rPr>
          <w:rFonts w:cs="Times New Roman"/>
          <w:szCs w:val="24"/>
        </w:rPr>
        <w:lastRenderedPageBreak/>
        <w:t>WE all know how painful it is to have our conduct misunderstood and misrepresented, when we are doing right. It is a trial which our Lord J</w:t>
      </w:r>
      <w:r w:rsidRPr="00D53EC1">
        <w:rPr>
          <w:rFonts w:cs="Times New Roman"/>
          <w:szCs w:val="24"/>
        </w:rPr>
        <w:t>e</w:t>
      </w:r>
      <w:r w:rsidRPr="00D53EC1">
        <w:rPr>
          <w:rFonts w:cs="Times New Roman"/>
          <w:szCs w:val="24"/>
        </w:rPr>
        <w:t>sus Christ had to endure continually, all through His earthly ministry. We have an instance in the passage before us. The</w:t>
      </w:r>
      <w:r w:rsidR="00824F79">
        <w:rPr>
          <w:rFonts w:cs="Times New Roman"/>
          <w:szCs w:val="24"/>
        </w:rPr>
        <w:t xml:space="preserve"> “</w:t>
      </w:r>
      <w:r w:rsidR="00870BF7">
        <w:rPr>
          <w:rFonts w:cs="Times New Roman"/>
          <w:szCs w:val="24"/>
        </w:rPr>
        <w:t>Scribes which came down</w:t>
      </w:r>
      <w:r w:rsidRPr="00D53EC1">
        <w:rPr>
          <w:rFonts w:cs="Times New Roman"/>
          <w:szCs w:val="24"/>
        </w:rPr>
        <w:t xml:space="preserve"> from Jerusalem</w:t>
      </w:r>
      <w:r w:rsidR="00870BF7">
        <w:rPr>
          <w:rFonts w:cs="Times New Roman"/>
          <w:szCs w:val="24"/>
        </w:rPr>
        <w:t>”</w:t>
      </w:r>
      <w:r w:rsidR="00824F79">
        <w:rPr>
          <w:rFonts w:cs="Times New Roman"/>
          <w:szCs w:val="24"/>
        </w:rPr>
        <w:t xml:space="preserve"> </w:t>
      </w:r>
      <w:r w:rsidRPr="00D53EC1">
        <w:rPr>
          <w:rFonts w:cs="Times New Roman"/>
          <w:szCs w:val="24"/>
        </w:rPr>
        <w:t>saw the miracles which He worked. They could not deny their reality. What then did they do</w:t>
      </w:r>
      <w:r w:rsidR="00824F79">
        <w:rPr>
          <w:rFonts w:cs="Times New Roman"/>
          <w:szCs w:val="24"/>
        </w:rPr>
        <w:t>?</w:t>
      </w:r>
      <w:r w:rsidRPr="00D53EC1">
        <w:rPr>
          <w:rFonts w:cs="Times New Roman"/>
          <w:szCs w:val="24"/>
        </w:rPr>
        <w:t xml:space="preserve"> They accused our blessed Saviour of being in league and union with the devil. They said,</w:t>
      </w:r>
      <w:r w:rsidR="00824F79">
        <w:rPr>
          <w:rFonts w:cs="Times New Roman"/>
          <w:szCs w:val="24"/>
        </w:rPr>
        <w:t xml:space="preserve"> “</w:t>
      </w:r>
      <w:r w:rsidRPr="00D53EC1">
        <w:rPr>
          <w:rFonts w:cs="Times New Roman"/>
          <w:szCs w:val="24"/>
        </w:rPr>
        <w:t>He hath Beelzebub, and by the prince of the devils casteth he out devils.</w:t>
      </w:r>
      <w:r w:rsidR="00824F79">
        <w:rPr>
          <w:rFonts w:cs="Times New Roman"/>
          <w:szCs w:val="24"/>
        </w:rPr>
        <w:t>”</w:t>
      </w:r>
      <w:r w:rsidRPr="004E2429">
        <w:rPr>
          <w:rFonts w:cs="Times New Roman"/>
          <w:szCs w:val="24"/>
        </w:rPr>
        <w:t xml:space="preserve"> </w:t>
      </w:r>
      <w:r w:rsidR="002E1871" w:rsidRPr="002E1871">
        <w:rPr>
          <w:rFonts w:cs="Times New Roman"/>
          <w:szCs w:val="24"/>
        </w:rPr>
        <w:t>In our Lord</w:t>
      </w:r>
      <w:r w:rsidR="00824F79">
        <w:rPr>
          <w:rFonts w:cs="Times New Roman"/>
          <w:szCs w:val="24"/>
        </w:rPr>
        <w:t>’</w:t>
      </w:r>
      <w:r w:rsidR="002E1871" w:rsidRPr="002E1871">
        <w:rPr>
          <w:rFonts w:cs="Times New Roman"/>
          <w:szCs w:val="24"/>
        </w:rPr>
        <w:t>s solemn answer to this wicked accusation, there are expressions which deserve special attention. Let us see what lessons they contain for our use.</w:t>
      </w:r>
    </w:p>
    <w:p w:rsidR="002E1871" w:rsidRPr="002E1871" w:rsidRDefault="002E1871" w:rsidP="004E2429">
      <w:pPr>
        <w:widowControl w:val="0"/>
        <w:kinsoku w:val="0"/>
        <w:overflowPunct w:val="0"/>
        <w:textAlignment w:val="baseline"/>
        <w:rPr>
          <w:rFonts w:cs="Times New Roman"/>
          <w:i/>
          <w:iCs/>
          <w:szCs w:val="24"/>
        </w:rPr>
      </w:pPr>
      <w:r w:rsidRPr="002E1871">
        <w:rPr>
          <w:rFonts w:cs="Times New Roman"/>
          <w:szCs w:val="24"/>
        </w:rPr>
        <w:t xml:space="preserve">We ought to notice, in the first place, </w:t>
      </w:r>
      <w:r w:rsidRPr="002E1871">
        <w:rPr>
          <w:rFonts w:cs="Times New Roman"/>
          <w:i/>
          <w:iCs/>
          <w:szCs w:val="24"/>
        </w:rPr>
        <w:t>how great is the evil of disse</w:t>
      </w:r>
      <w:r w:rsidRPr="002E1871">
        <w:rPr>
          <w:rFonts w:cs="Times New Roman"/>
          <w:i/>
          <w:iCs/>
          <w:szCs w:val="24"/>
        </w:rPr>
        <w:t>n</w:t>
      </w:r>
      <w:r w:rsidRPr="002E1871">
        <w:rPr>
          <w:rFonts w:cs="Times New Roman"/>
          <w:i/>
          <w:iCs/>
          <w:szCs w:val="24"/>
        </w:rPr>
        <w:t>sions and divisions.</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This is a lesson which is strongly brought out in the beginning of our Lord</w:t>
      </w:r>
      <w:r w:rsidR="00824F79">
        <w:rPr>
          <w:rFonts w:cs="Times New Roman"/>
          <w:szCs w:val="24"/>
        </w:rPr>
        <w:t>’</w:t>
      </w:r>
      <w:r w:rsidRPr="002E1871">
        <w:rPr>
          <w:rFonts w:cs="Times New Roman"/>
          <w:szCs w:val="24"/>
        </w:rPr>
        <w:t>s reply to the scribes. He shows the absurdity of supposing that S</w:t>
      </w:r>
      <w:r w:rsidRPr="002E1871">
        <w:rPr>
          <w:rFonts w:cs="Times New Roman"/>
          <w:szCs w:val="24"/>
        </w:rPr>
        <w:t>a</w:t>
      </w:r>
      <w:r w:rsidRPr="002E1871">
        <w:rPr>
          <w:rFonts w:cs="Times New Roman"/>
          <w:szCs w:val="24"/>
        </w:rPr>
        <w:t>tan would</w:t>
      </w:r>
      <w:r w:rsidR="00824F79">
        <w:rPr>
          <w:rFonts w:cs="Times New Roman"/>
          <w:szCs w:val="24"/>
        </w:rPr>
        <w:t xml:space="preserve"> “</w:t>
      </w:r>
      <w:r w:rsidRPr="002E1871">
        <w:rPr>
          <w:rFonts w:cs="Times New Roman"/>
          <w:szCs w:val="24"/>
        </w:rPr>
        <w:t>cast out Satan,</w:t>
      </w:r>
      <w:r w:rsidR="00824F79">
        <w:rPr>
          <w:rFonts w:cs="Times New Roman"/>
          <w:szCs w:val="24"/>
        </w:rPr>
        <w:t>”</w:t>
      </w:r>
      <w:r w:rsidRPr="002E1871">
        <w:rPr>
          <w:rFonts w:cs="Times New Roman"/>
          <w:szCs w:val="24"/>
        </w:rPr>
        <w:t xml:space="preserve"> and so help to destroy his own power. He appeals to the notorious fact, which even his enemies must allow, that there can be no strength where there is division.</w:t>
      </w:r>
      <w:r w:rsidR="00824F79">
        <w:rPr>
          <w:rFonts w:cs="Times New Roman"/>
          <w:szCs w:val="24"/>
        </w:rPr>
        <w:t xml:space="preserve"> “</w:t>
      </w:r>
      <w:r w:rsidRPr="002E1871">
        <w:rPr>
          <w:rFonts w:cs="Times New Roman"/>
          <w:szCs w:val="24"/>
        </w:rPr>
        <w:t>If a kingdom be divi</w:t>
      </w:r>
      <w:r w:rsidRPr="002E1871">
        <w:rPr>
          <w:rFonts w:cs="Times New Roman"/>
          <w:szCs w:val="24"/>
        </w:rPr>
        <w:t>d</w:t>
      </w:r>
      <w:r w:rsidRPr="002E1871">
        <w:rPr>
          <w:rFonts w:cs="Times New Roman"/>
          <w:szCs w:val="24"/>
        </w:rPr>
        <w:t>ed against itself, that kingdom cannot stand.</w:t>
      </w:r>
      <w:r w:rsidR="00824F79">
        <w:rPr>
          <w:rFonts w:cs="Times New Roman"/>
          <w:szCs w:val="24"/>
        </w:rPr>
        <w:t>”</w:t>
      </w:r>
    </w:p>
    <w:p w:rsidR="002E1871" w:rsidRPr="002E1871" w:rsidRDefault="002E1871" w:rsidP="004E2429">
      <w:pPr>
        <w:widowControl w:val="0"/>
        <w:kinsoku w:val="0"/>
        <w:overflowPunct w:val="0"/>
        <w:spacing w:before="13"/>
        <w:textAlignment w:val="baseline"/>
        <w:rPr>
          <w:rFonts w:cs="Times New Roman"/>
          <w:szCs w:val="24"/>
        </w:rPr>
      </w:pPr>
      <w:r w:rsidRPr="002E1871">
        <w:rPr>
          <w:rFonts w:cs="Times New Roman"/>
          <w:szCs w:val="24"/>
        </w:rPr>
        <w:t>This truth is one which does not receive sufficient con</w:t>
      </w:r>
      <w:r w:rsidRPr="002E1871">
        <w:rPr>
          <w:rFonts w:cs="Times New Roman"/>
          <w:szCs w:val="24"/>
        </w:rPr>
        <w:softHyphen/>
        <w:t>sideration. On no point has the abuse of the right of private judgment produced so much evil. The divisions of Christians are one great cause of the wea</w:t>
      </w:r>
      <w:r w:rsidRPr="002E1871">
        <w:rPr>
          <w:rFonts w:cs="Times New Roman"/>
          <w:szCs w:val="24"/>
        </w:rPr>
        <w:t>k</w:t>
      </w:r>
      <w:r w:rsidRPr="002E1871">
        <w:rPr>
          <w:rFonts w:cs="Times New Roman"/>
          <w:szCs w:val="24"/>
        </w:rPr>
        <w:t>ness of the visible church. They often absorb energy, time, and power, which might have been well bestowed on better things. They furnish the infidel with a prime argument against the truth of Christianity. They help the devil. Satan indeed is the chief promoter of religious divisions. If he cannot extinguish Christianity, he labours to make Christians quarrel with one another, and to set every man</w:t>
      </w:r>
      <w:r w:rsidR="00824F79">
        <w:rPr>
          <w:rFonts w:cs="Times New Roman"/>
          <w:szCs w:val="24"/>
        </w:rPr>
        <w:t>’</w:t>
      </w:r>
      <w:r w:rsidRPr="002E1871">
        <w:rPr>
          <w:rFonts w:cs="Times New Roman"/>
          <w:szCs w:val="24"/>
        </w:rPr>
        <w:t>s hand against his neighbour. None knows better than the devil, that</w:t>
      </w:r>
      <w:r w:rsidR="00824F79">
        <w:rPr>
          <w:rFonts w:cs="Times New Roman"/>
          <w:szCs w:val="24"/>
        </w:rPr>
        <w:t xml:space="preserve"> “</w:t>
      </w:r>
      <w:r w:rsidRPr="002E1871">
        <w:rPr>
          <w:rFonts w:cs="Times New Roman"/>
          <w:szCs w:val="24"/>
        </w:rPr>
        <w:t>to divide is to conquer.</w:t>
      </w:r>
      <w:r w:rsidR="00824F79">
        <w:rPr>
          <w:rFonts w:cs="Times New Roman"/>
          <w:szCs w:val="24"/>
        </w:rPr>
        <w:t>”</w:t>
      </w:r>
    </w:p>
    <w:p w:rsidR="002E1871" w:rsidRPr="002E1871" w:rsidRDefault="002E1871" w:rsidP="004E2429">
      <w:pPr>
        <w:widowControl w:val="0"/>
        <w:kinsoku w:val="0"/>
        <w:overflowPunct w:val="0"/>
        <w:spacing w:after="7"/>
        <w:textAlignment w:val="baseline"/>
        <w:rPr>
          <w:rFonts w:cs="Times New Roman"/>
          <w:szCs w:val="24"/>
        </w:rPr>
      </w:pPr>
      <w:r w:rsidRPr="002E1871">
        <w:rPr>
          <w:rFonts w:cs="Times New Roman"/>
          <w:szCs w:val="24"/>
        </w:rPr>
        <w:t>Let us resolve, so far as in us lies, to avoid all differ</w:t>
      </w:r>
      <w:r w:rsidRPr="002E1871">
        <w:rPr>
          <w:rFonts w:cs="Times New Roman"/>
          <w:szCs w:val="24"/>
        </w:rPr>
        <w:softHyphen/>
        <w:t>ences, disse</w:t>
      </w:r>
      <w:r w:rsidRPr="002E1871">
        <w:rPr>
          <w:rFonts w:cs="Times New Roman"/>
          <w:szCs w:val="24"/>
        </w:rPr>
        <w:t>n</w:t>
      </w:r>
      <w:r w:rsidRPr="002E1871">
        <w:rPr>
          <w:rFonts w:cs="Times New Roman"/>
          <w:szCs w:val="24"/>
        </w:rPr>
        <w:lastRenderedPageBreak/>
        <w:t>sions, and disputes in religion. Let us loathe and abhor them as the plague of the churches. We cannot be too jealous about all saving truths. But it is easy to mistake morbid scrupulosity for conscientiousness, and zeal about mere trifles for zeal about the truth. Nothing justifies separ</w:t>
      </w:r>
      <w:r w:rsidRPr="002E1871">
        <w:rPr>
          <w:rFonts w:cs="Times New Roman"/>
          <w:szCs w:val="24"/>
        </w:rPr>
        <w:t>a</w:t>
      </w:r>
      <w:r w:rsidRPr="002E1871">
        <w:rPr>
          <w:rFonts w:cs="Times New Roman"/>
          <w:szCs w:val="24"/>
        </w:rPr>
        <w:t>tion from a church but the separ</w:t>
      </w:r>
      <w:r w:rsidRPr="002E1871">
        <w:rPr>
          <w:rFonts w:cs="Times New Roman"/>
          <w:szCs w:val="24"/>
        </w:rPr>
        <w:softHyphen/>
        <w:t>ation of that church from the gospel. Let us be ready to concede much, and make many sacrifices for the sake of unity and peace.</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 xml:space="preserve">We ought to notice, in the second place, </w:t>
      </w:r>
      <w:r w:rsidRPr="002E1871">
        <w:rPr>
          <w:rFonts w:cs="Times New Roman"/>
          <w:i/>
          <w:iCs/>
          <w:szCs w:val="24"/>
        </w:rPr>
        <w:t xml:space="preserve">what a glorious declaration our Lord makes in these verses about the forgiveness of sins. </w:t>
      </w:r>
      <w:r w:rsidRPr="002E1871">
        <w:rPr>
          <w:rFonts w:cs="Times New Roman"/>
          <w:szCs w:val="24"/>
        </w:rPr>
        <w:t>He says,</w:t>
      </w:r>
      <w:r w:rsidR="00824F79">
        <w:rPr>
          <w:rFonts w:cs="Times New Roman"/>
          <w:szCs w:val="24"/>
        </w:rPr>
        <w:t xml:space="preserve"> “</w:t>
      </w:r>
      <w:r w:rsidRPr="002E1871">
        <w:rPr>
          <w:rFonts w:cs="Times New Roman"/>
          <w:szCs w:val="24"/>
        </w:rPr>
        <w:t>all sins shall be for</w:t>
      </w:r>
      <w:r w:rsidRPr="002E1871">
        <w:rPr>
          <w:rFonts w:cs="Times New Roman"/>
          <w:szCs w:val="24"/>
        </w:rPr>
        <w:softHyphen/>
        <w:t>given to the sons of men, and blasphemies wher</w:t>
      </w:r>
      <w:r w:rsidRPr="002E1871">
        <w:rPr>
          <w:rFonts w:cs="Times New Roman"/>
          <w:szCs w:val="24"/>
        </w:rPr>
        <w:t>e</w:t>
      </w:r>
      <w:r w:rsidRPr="002E1871">
        <w:rPr>
          <w:rFonts w:cs="Times New Roman"/>
          <w:szCs w:val="24"/>
        </w:rPr>
        <w:t>with soever they shall blaspheme.</w:t>
      </w:r>
      <w:r w:rsidR="00824F79">
        <w:rPr>
          <w:rFonts w:cs="Times New Roman"/>
          <w:szCs w:val="24"/>
        </w:rPr>
        <w:t>”</w:t>
      </w:r>
    </w:p>
    <w:p w:rsidR="002E1871" w:rsidRPr="002E1871" w:rsidRDefault="002E1871" w:rsidP="004E2429">
      <w:pPr>
        <w:widowControl w:val="0"/>
        <w:kinsoku w:val="0"/>
        <w:overflowPunct w:val="0"/>
        <w:spacing w:before="5"/>
        <w:textAlignment w:val="baseline"/>
        <w:rPr>
          <w:rFonts w:cs="Times New Roman"/>
          <w:szCs w:val="24"/>
        </w:rPr>
      </w:pPr>
      <w:r w:rsidRPr="002E1871">
        <w:rPr>
          <w:rFonts w:cs="Times New Roman"/>
          <w:szCs w:val="24"/>
        </w:rPr>
        <w:t>These words fall lightly on the ears of many persons. They see no particular beauty in them. But to the man who is alive to his own sinfu</w:t>
      </w:r>
      <w:r w:rsidRPr="002E1871">
        <w:rPr>
          <w:rFonts w:cs="Times New Roman"/>
          <w:szCs w:val="24"/>
        </w:rPr>
        <w:t>l</w:t>
      </w:r>
      <w:r w:rsidRPr="002E1871">
        <w:rPr>
          <w:rFonts w:cs="Times New Roman"/>
          <w:szCs w:val="24"/>
        </w:rPr>
        <w:t xml:space="preserve">ness and deeply sensible of his need of mercy, these words are sweet and precious. </w:t>
      </w:r>
      <w:r w:rsidR="00824F79">
        <w:rPr>
          <w:rFonts w:cs="Times New Roman"/>
          <w:szCs w:val="24"/>
        </w:rPr>
        <w:t>“</w:t>
      </w:r>
      <w:r w:rsidRPr="002E1871">
        <w:rPr>
          <w:rFonts w:cs="Times New Roman"/>
          <w:szCs w:val="24"/>
        </w:rPr>
        <w:t>All sins shall be forgiven.</w:t>
      </w:r>
      <w:r w:rsidR="00824F79">
        <w:rPr>
          <w:rFonts w:cs="Times New Roman"/>
          <w:szCs w:val="24"/>
        </w:rPr>
        <w:t>”</w:t>
      </w:r>
      <w:r w:rsidRPr="002E1871">
        <w:rPr>
          <w:rFonts w:cs="Times New Roman"/>
          <w:szCs w:val="24"/>
        </w:rPr>
        <w:t xml:space="preserve"> </w:t>
      </w:r>
      <w:r w:rsidR="00824F79" w:rsidRPr="002E1871">
        <w:rPr>
          <w:rFonts w:cs="Times New Roman"/>
          <w:szCs w:val="24"/>
        </w:rPr>
        <w:t>The sins of youth and age,—the sins of head, and hand, and tongue, and imagination,—the sins against all God</w:t>
      </w:r>
      <w:r w:rsidR="00824F79">
        <w:rPr>
          <w:rFonts w:cs="Times New Roman"/>
          <w:szCs w:val="24"/>
        </w:rPr>
        <w:t>’</w:t>
      </w:r>
      <w:r w:rsidR="00824F79" w:rsidRPr="002E1871">
        <w:rPr>
          <w:rFonts w:cs="Times New Roman"/>
          <w:szCs w:val="24"/>
        </w:rPr>
        <w:t>s commandments,—the sins of persecutors, like Saul,—the sins of idolaters, like Manasseh,—the sins of open enemies of Christ, like the Jews who crucified Him,—the sins of backsliders from Christ, like P</w:t>
      </w:r>
      <w:r w:rsidR="00824F79" w:rsidRPr="002E1871">
        <w:rPr>
          <w:rFonts w:cs="Times New Roman"/>
          <w:szCs w:val="24"/>
        </w:rPr>
        <w:t>e</w:t>
      </w:r>
      <w:r w:rsidR="00824F79" w:rsidRPr="002E1871">
        <w:rPr>
          <w:rFonts w:cs="Times New Roman"/>
          <w:szCs w:val="24"/>
        </w:rPr>
        <w:t xml:space="preserve">ter,—all, all may be forgiven. </w:t>
      </w:r>
      <w:r w:rsidRPr="002E1871">
        <w:rPr>
          <w:rFonts w:cs="Times New Roman"/>
          <w:szCs w:val="24"/>
        </w:rPr>
        <w:t>The blood of Christ can cleanse all away. The righteousness of Christ can cover all, and hide all from God</w:t>
      </w:r>
      <w:r w:rsidR="00824F79">
        <w:rPr>
          <w:rFonts w:cs="Times New Roman"/>
          <w:szCs w:val="24"/>
        </w:rPr>
        <w:t>’</w:t>
      </w:r>
      <w:r w:rsidRPr="002E1871">
        <w:rPr>
          <w:rFonts w:cs="Times New Roman"/>
          <w:szCs w:val="24"/>
        </w:rPr>
        <w:t>s eyes.</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The doctrine here laid down is the crown and glory of the gospel. The very first thing it proposes to man is free pardon, full forgiveness, co</w:t>
      </w:r>
      <w:r w:rsidRPr="002E1871">
        <w:rPr>
          <w:rFonts w:cs="Times New Roman"/>
          <w:szCs w:val="24"/>
        </w:rPr>
        <w:t>m</w:t>
      </w:r>
      <w:r w:rsidRPr="002E1871">
        <w:rPr>
          <w:rFonts w:cs="Times New Roman"/>
          <w:szCs w:val="24"/>
        </w:rPr>
        <w:t>plete remission, without money and without price.</w:t>
      </w:r>
      <w:r w:rsidR="00824F79">
        <w:rPr>
          <w:rFonts w:cs="Times New Roman"/>
          <w:szCs w:val="24"/>
        </w:rPr>
        <w:t xml:space="preserve"> “</w:t>
      </w:r>
      <w:r w:rsidRPr="002E1871">
        <w:rPr>
          <w:rFonts w:cs="Times New Roman"/>
          <w:szCs w:val="24"/>
        </w:rPr>
        <w:t>Through this man is preached unto you the forgiveness of sins</w:t>
      </w:r>
      <w:r w:rsidR="00824F79">
        <w:rPr>
          <w:rFonts w:cs="Times New Roman"/>
          <w:szCs w:val="24"/>
        </w:rPr>
        <w:t>;</w:t>
      </w:r>
      <w:r w:rsidRPr="002E1871">
        <w:rPr>
          <w:rFonts w:cs="Times New Roman"/>
          <w:szCs w:val="24"/>
        </w:rPr>
        <w:t xml:space="preserve"> and by Him all that believe are justified from all things.</w:t>
      </w:r>
      <w:r w:rsidR="00824F79">
        <w:rPr>
          <w:rFonts w:cs="Times New Roman"/>
          <w:szCs w:val="24"/>
        </w:rPr>
        <w:t>”</w:t>
      </w:r>
      <w:r w:rsidRPr="002E1871">
        <w:rPr>
          <w:rFonts w:cs="Times New Roman"/>
          <w:szCs w:val="24"/>
        </w:rPr>
        <w:t xml:space="preserve"> (Acts xiii. 39.)</w:t>
      </w:r>
    </w:p>
    <w:p w:rsidR="002E1871" w:rsidRPr="002E1871" w:rsidRDefault="002E1871" w:rsidP="004E2429">
      <w:pPr>
        <w:widowControl w:val="0"/>
        <w:kinsoku w:val="0"/>
        <w:overflowPunct w:val="0"/>
        <w:spacing w:after="7"/>
        <w:textAlignment w:val="baseline"/>
        <w:rPr>
          <w:rFonts w:cs="Times New Roman"/>
          <w:szCs w:val="24"/>
        </w:rPr>
      </w:pPr>
      <w:r w:rsidRPr="002E1871">
        <w:rPr>
          <w:rFonts w:cs="Times New Roman"/>
          <w:szCs w:val="24"/>
        </w:rPr>
        <w:t>Let us lay hold on this doctrine without delay, if we never received it before. It is for us, as well as for others.</w:t>
      </w:r>
      <w:r w:rsidR="00D53EC1" w:rsidRPr="004E2429">
        <w:rPr>
          <w:rFonts w:cs="Times New Roman"/>
          <w:szCs w:val="24"/>
        </w:rPr>
        <w:t xml:space="preserve"> </w:t>
      </w:r>
      <w:r w:rsidRPr="002E1871">
        <w:rPr>
          <w:rFonts w:cs="Times New Roman"/>
          <w:szCs w:val="24"/>
        </w:rPr>
        <w:t>We too, this very day, if we come to Christ, may be completely forgiven.</w:t>
      </w:r>
      <w:r w:rsidR="00824F79">
        <w:rPr>
          <w:rFonts w:cs="Times New Roman"/>
          <w:szCs w:val="24"/>
        </w:rPr>
        <w:t xml:space="preserve"> “</w:t>
      </w:r>
      <w:r w:rsidRPr="002E1871">
        <w:rPr>
          <w:rFonts w:cs="Times New Roman"/>
          <w:szCs w:val="24"/>
        </w:rPr>
        <w:t>Though our sins have been as scarlet, they shall be white as snow.</w:t>
      </w:r>
      <w:r w:rsidR="00824F79">
        <w:rPr>
          <w:rFonts w:cs="Times New Roman"/>
          <w:szCs w:val="24"/>
        </w:rPr>
        <w:t>”</w:t>
      </w:r>
      <w:r w:rsidRPr="002E1871">
        <w:rPr>
          <w:rFonts w:cs="Times New Roman"/>
          <w:szCs w:val="24"/>
        </w:rPr>
        <w:t xml:space="preserve"> (Isaiah i. 18.)</w:t>
      </w:r>
    </w:p>
    <w:p w:rsidR="002E1871" w:rsidRPr="002E1871" w:rsidRDefault="002E1871" w:rsidP="004E2429">
      <w:pPr>
        <w:widowControl w:val="0"/>
        <w:kinsoku w:val="0"/>
        <w:overflowPunct w:val="0"/>
        <w:ind w:right="72"/>
        <w:textAlignment w:val="baseline"/>
        <w:rPr>
          <w:rFonts w:cs="Times New Roman"/>
          <w:szCs w:val="24"/>
        </w:rPr>
      </w:pPr>
      <w:r w:rsidRPr="002E1871">
        <w:rPr>
          <w:rFonts w:cs="Times New Roman"/>
          <w:szCs w:val="24"/>
        </w:rPr>
        <w:t>Let us cleave firmly to this doctrine, if we have re</w:t>
      </w:r>
      <w:r w:rsidRPr="002E1871">
        <w:rPr>
          <w:rFonts w:cs="Times New Roman"/>
          <w:szCs w:val="24"/>
        </w:rPr>
        <w:softHyphen/>
        <w:t>ceived it already. We may sometimes feel faint, and unworthy, and cast down. But if we have really come to Jesus by faith, our sins ar</w:t>
      </w:r>
      <w:r w:rsidR="00870BF7">
        <w:rPr>
          <w:rFonts w:cs="Times New Roman"/>
          <w:szCs w:val="24"/>
        </w:rPr>
        <w:t>e clean forgiven. They are cast</w:t>
      </w:r>
      <w:r w:rsidRPr="002E1871">
        <w:rPr>
          <w:rFonts w:cs="Times New Roman"/>
          <w:szCs w:val="24"/>
        </w:rPr>
        <w:t xml:space="preserve"> behind God</w:t>
      </w:r>
      <w:r w:rsidR="00824F79">
        <w:rPr>
          <w:rFonts w:cs="Times New Roman"/>
          <w:szCs w:val="24"/>
        </w:rPr>
        <w:t>’</w:t>
      </w:r>
      <w:r w:rsidRPr="002E1871">
        <w:rPr>
          <w:rFonts w:cs="Times New Roman"/>
          <w:szCs w:val="24"/>
        </w:rPr>
        <w:t>s back,—blotted out of the book of His reme</w:t>
      </w:r>
      <w:r w:rsidRPr="002E1871">
        <w:rPr>
          <w:rFonts w:cs="Times New Roman"/>
          <w:szCs w:val="24"/>
        </w:rPr>
        <w:t>m</w:t>
      </w:r>
      <w:r w:rsidRPr="002E1871">
        <w:rPr>
          <w:rFonts w:cs="Times New Roman"/>
          <w:szCs w:val="24"/>
        </w:rPr>
        <w:t>brance,—sunk into the depths of the sea. Let us believe and not be afraid.</w:t>
      </w:r>
    </w:p>
    <w:p w:rsidR="002E1871" w:rsidRPr="002E1871" w:rsidRDefault="002E1871" w:rsidP="004E2429">
      <w:pPr>
        <w:widowControl w:val="0"/>
        <w:kinsoku w:val="0"/>
        <w:overflowPunct w:val="0"/>
        <w:spacing w:before="4"/>
        <w:ind w:right="72"/>
        <w:textAlignment w:val="baseline"/>
        <w:rPr>
          <w:rFonts w:cs="Times New Roman"/>
          <w:szCs w:val="24"/>
        </w:rPr>
      </w:pPr>
      <w:r w:rsidRPr="002E1871">
        <w:rPr>
          <w:rFonts w:cs="Times New Roman"/>
          <w:szCs w:val="24"/>
        </w:rPr>
        <w:t xml:space="preserve">We ought to notice, in the last place, that </w:t>
      </w:r>
      <w:r w:rsidRPr="002E1871">
        <w:rPr>
          <w:rFonts w:cs="Times New Roman"/>
          <w:i/>
          <w:iCs/>
          <w:szCs w:val="24"/>
        </w:rPr>
        <w:t>it is possible for a man</w:t>
      </w:r>
      <w:r w:rsidR="00824F79">
        <w:rPr>
          <w:rFonts w:cs="Times New Roman"/>
          <w:i/>
          <w:iCs/>
          <w:szCs w:val="24"/>
        </w:rPr>
        <w:t>’</w:t>
      </w:r>
      <w:r w:rsidRPr="002E1871">
        <w:rPr>
          <w:rFonts w:cs="Times New Roman"/>
          <w:i/>
          <w:iCs/>
          <w:szCs w:val="24"/>
        </w:rPr>
        <w:t xml:space="preserve">s soul to be lost for ever in hell. </w:t>
      </w:r>
      <w:r w:rsidRPr="002E1871">
        <w:rPr>
          <w:rFonts w:cs="Times New Roman"/>
          <w:szCs w:val="24"/>
        </w:rPr>
        <w:t>The words of our Lord are distinct and express. He speaks of one who</w:t>
      </w:r>
      <w:r w:rsidR="00824F79">
        <w:rPr>
          <w:rFonts w:cs="Times New Roman"/>
          <w:szCs w:val="24"/>
        </w:rPr>
        <w:t xml:space="preserve"> “</w:t>
      </w:r>
      <w:r w:rsidRPr="002E1871">
        <w:rPr>
          <w:rFonts w:cs="Times New Roman"/>
          <w:szCs w:val="24"/>
        </w:rPr>
        <w:t>hath never forgiveness, but is in danger of eternal damnation.</w:t>
      </w:r>
      <w:r w:rsidR="00824F79">
        <w:rPr>
          <w:rFonts w:cs="Times New Roman"/>
          <w:szCs w:val="24"/>
        </w:rPr>
        <w:t>”</w:t>
      </w:r>
    </w:p>
    <w:p w:rsidR="002E1871" w:rsidRPr="002E1871" w:rsidRDefault="002E1871" w:rsidP="004E2429">
      <w:pPr>
        <w:widowControl w:val="0"/>
        <w:kinsoku w:val="0"/>
        <w:overflowPunct w:val="0"/>
        <w:spacing w:before="7"/>
        <w:ind w:right="72"/>
        <w:textAlignment w:val="baseline"/>
        <w:rPr>
          <w:rFonts w:cs="Times New Roman"/>
          <w:szCs w:val="24"/>
        </w:rPr>
      </w:pPr>
      <w:r w:rsidRPr="002E1871">
        <w:rPr>
          <w:rFonts w:cs="Times New Roman"/>
          <w:szCs w:val="24"/>
        </w:rPr>
        <w:t xml:space="preserve">This is an awful truth, beyond doubt. But it is a truth, and we must not shut our eyes against it. We find it asserted over and over again in </w:t>
      </w:r>
      <w:r w:rsidRPr="002E1871">
        <w:rPr>
          <w:rFonts w:cs="Times New Roman"/>
          <w:szCs w:val="24"/>
        </w:rPr>
        <w:lastRenderedPageBreak/>
        <w:t>Scripture. Figures of all kinds are multiplied, and language of every sort is employed, in order to make it plain and unmistakeable. In short, if there is no such thing as</w:t>
      </w:r>
      <w:r w:rsidR="00824F79">
        <w:rPr>
          <w:rFonts w:cs="Times New Roman"/>
          <w:szCs w:val="24"/>
        </w:rPr>
        <w:t xml:space="preserve"> “</w:t>
      </w:r>
      <w:r w:rsidRPr="002E1871">
        <w:rPr>
          <w:rFonts w:cs="Times New Roman"/>
          <w:szCs w:val="24"/>
        </w:rPr>
        <w:t>eternal dam</w:t>
      </w:r>
      <w:r w:rsidRPr="002E1871">
        <w:rPr>
          <w:rFonts w:cs="Times New Roman"/>
          <w:szCs w:val="24"/>
        </w:rPr>
        <w:softHyphen/>
        <w:t>nation,</w:t>
      </w:r>
      <w:r w:rsidR="00824F79">
        <w:rPr>
          <w:rFonts w:cs="Times New Roman"/>
          <w:szCs w:val="24"/>
        </w:rPr>
        <w:t>”</w:t>
      </w:r>
      <w:r w:rsidRPr="002E1871">
        <w:rPr>
          <w:rFonts w:cs="Times New Roman"/>
          <w:szCs w:val="24"/>
        </w:rPr>
        <w:t xml:space="preserve"> we may throw the Bible aside, and say that words have no meaning at all.</w:t>
      </w:r>
    </w:p>
    <w:p w:rsidR="002E1871" w:rsidRPr="002E1871" w:rsidRDefault="002E1871" w:rsidP="004E2429">
      <w:pPr>
        <w:widowControl w:val="0"/>
        <w:kinsoku w:val="0"/>
        <w:overflowPunct w:val="0"/>
        <w:spacing w:before="28" w:after="7"/>
        <w:ind w:right="72"/>
        <w:textAlignment w:val="baseline"/>
        <w:rPr>
          <w:rFonts w:cs="Times New Roman"/>
          <w:szCs w:val="24"/>
        </w:rPr>
      </w:pPr>
      <w:r w:rsidRPr="002E1871">
        <w:rPr>
          <w:rFonts w:cs="Times New Roman"/>
          <w:szCs w:val="24"/>
        </w:rPr>
        <w:t>We have great need to keep this awful truth steadily in view in these latter days. Teachers have risen up, who are openly attacking the do</w:t>
      </w:r>
      <w:r w:rsidRPr="002E1871">
        <w:rPr>
          <w:rFonts w:cs="Times New Roman"/>
          <w:szCs w:val="24"/>
        </w:rPr>
        <w:t>c</w:t>
      </w:r>
      <w:r w:rsidRPr="002E1871">
        <w:rPr>
          <w:rFonts w:cs="Times New Roman"/>
          <w:szCs w:val="24"/>
        </w:rPr>
        <w:t>trine of the eternity of punishment, or labouring hard to explain it away. Men</w:t>
      </w:r>
      <w:r w:rsidR="00824F79">
        <w:rPr>
          <w:rFonts w:cs="Times New Roman"/>
          <w:szCs w:val="24"/>
        </w:rPr>
        <w:t>’</w:t>
      </w:r>
      <w:r w:rsidRPr="002E1871">
        <w:rPr>
          <w:rFonts w:cs="Times New Roman"/>
          <w:szCs w:val="24"/>
        </w:rPr>
        <w:t>s ears are being tickled with plausible sayings about</w:t>
      </w:r>
      <w:r w:rsidR="00824F79">
        <w:rPr>
          <w:rFonts w:cs="Times New Roman"/>
          <w:szCs w:val="24"/>
        </w:rPr>
        <w:t xml:space="preserve"> “</w:t>
      </w:r>
      <w:r w:rsidRPr="002E1871">
        <w:rPr>
          <w:rFonts w:cs="Times New Roman"/>
          <w:szCs w:val="24"/>
        </w:rPr>
        <w:t>the love of God,</w:t>
      </w:r>
      <w:r w:rsidR="00824F79">
        <w:rPr>
          <w:rFonts w:cs="Times New Roman"/>
          <w:szCs w:val="24"/>
        </w:rPr>
        <w:t>”</w:t>
      </w:r>
      <w:r w:rsidRPr="002E1871">
        <w:rPr>
          <w:rFonts w:cs="Times New Roman"/>
          <w:szCs w:val="24"/>
        </w:rPr>
        <w:t xml:space="preserve"> and the impossibility of a loving God per</w:t>
      </w:r>
      <w:r w:rsidRPr="002E1871">
        <w:rPr>
          <w:rFonts w:cs="Times New Roman"/>
          <w:szCs w:val="24"/>
        </w:rPr>
        <w:softHyphen/>
        <w:t>mitting an everlasting hell. The eternity of punish</w:t>
      </w:r>
      <w:r w:rsidRPr="002E1871">
        <w:rPr>
          <w:rFonts w:cs="Times New Roman"/>
          <w:szCs w:val="24"/>
        </w:rPr>
        <w:softHyphen/>
        <w:t>ment is spoken of as a mere</w:t>
      </w:r>
      <w:r w:rsidR="00824F79">
        <w:rPr>
          <w:rFonts w:cs="Times New Roman"/>
          <w:szCs w:val="24"/>
        </w:rPr>
        <w:t xml:space="preserve"> “</w:t>
      </w:r>
      <w:r w:rsidRPr="002E1871">
        <w:rPr>
          <w:rFonts w:cs="Times New Roman"/>
          <w:szCs w:val="24"/>
        </w:rPr>
        <w:t>speculative question,</w:t>
      </w:r>
      <w:r w:rsidR="00824F79">
        <w:rPr>
          <w:rFonts w:cs="Times New Roman"/>
          <w:szCs w:val="24"/>
        </w:rPr>
        <w:t>”</w:t>
      </w:r>
      <w:r w:rsidRPr="002E1871">
        <w:rPr>
          <w:rFonts w:cs="Times New Roman"/>
          <w:szCs w:val="24"/>
        </w:rPr>
        <w:t xml:space="preserve"> about which men may believe anything they please.—In the midst of all this flood of false doctrine, let us hold firmly the old truths. Let us not be ashamed to believe that there is an eternal God,—an ete</w:t>
      </w:r>
      <w:r w:rsidRPr="002E1871">
        <w:rPr>
          <w:rFonts w:cs="Times New Roman"/>
          <w:szCs w:val="24"/>
        </w:rPr>
        <w:t>r</w:t>
      </w:r>
      <w:r w:rsidRPr="002E1871">
        <w:rPr>
          <w:rFonts w:cs="Times New Roman"/>
          <w:szCs w:val="24"/>
        </w:rPr>
        <w:t>nal heaven,—and an eternal hell. Let us recollect that sin is an infinite evil. It needed an atonement of infinite value to deliver the believer from its consequences,—and it entails an infinite loss on the unbeliever who rejects the remedy provided for it. Above all, let us fall back on plain Scriptural statements, like that before us this day. One plain text is worth a thousand abstruse arguments.</w:t>
      </w:r>
    </w:p>
    <w:p w:rsidR="002E1871" w:rsidRPr="002E1871" w:rsidRDefault="002E1871" w:rsidP="004E2429">
      <w:pPr>
        <w:widowControl w:val="0"/>
        <w:kinsoku w:val="0"/>
        <w:overflowPunct w:val="0"/>
        <w:spacing w:before="8"/>
        <w:ind w:left="72" w:right="72"/>
        <w:textAlignment w:val="baseline"/>
        <w:rPr>
          <w:rFonts w:cs="Times New Roman"/>
          <w:szCs w:val="24"/>
        </w:rPr>
      </w:pPr>
      <w:r w:rsidRPr="002E1871">
        <w:rPr>
          <w:rFonts w:cs="Times New Roman"/>
          <w:szCs w:val="24"/>
        </w:rPr>
        <w:t xml:space="preserve">Finally, if it be true that there is an </w:t>
      </w:r>
      <w:r w:rsidR="00824F79">
        <w:rPr>
          <w:rFonts w:cs="Times New Roman"/>
          <w:szCs w:val="24"/>
        </w:rPr>
        <w:t>“</w:t>
      </w:r>
      <w:r w:rsidRPr="002E1871">
        <w:rPr>
          <w:rFonts w:cs="Times New Roman"/>
          <w:szCs w:val="24"/>
        </w:rPr>
        <w:t>eternal dam</w:t>
      </w:r>
      <w:r w:rsidRPr="002E1871">
        <w:rPr>
          <w:rFonts w:cs="Times New Roman"/>
          <w:szCs w:val="24"/>
        </w:rPr>
        <w:softHyphen/>
        <w:t>nation,</w:t>
      </w:r>
      <w:r w:rsidR="00824F79">
        <w:rPr>
          <w:rFonts w:cs="Times New Roman"/>
          <w:szCs w:val="24"/>
        </w:rPr>
        <w:t>”</w:t>
      </w:r>
      <w:r w:rsidRPr="002E1871">
        <w:rPr>
          <w:rFonts w:cs="Times New Roman"/>
          <w:szCs w:val="24"/>
        </w:rPr>
        <w:t xml:space="preserve"> let us give diligence that we ourselves do not fall into it. Let us escape for our lives and not linger. (Gen. xix. 16, 17.) Let us flee for refuge to the hope set before us in the Gospel, and never rest till we know and feel that we are safe. And never, never let us be ashamed of seeking safety. Of sin, worldliness, and the love of pleasure, we may well be ashamed. But we never need be ashamed of seeking to be </w:t>
      </w:r>
      <w:r w:rsidR="00D53EC1" w:rsidRPr="004E2429">
        <w:rPr>
          <w:rFonts w:cs="Times New Roman"/>
          <w:szCs w:val="24"/>
        </w:rPr>
        <w:t>delivered from an ete</w:t>
      </w:r>
      <w:r w:rsidR="00D53EC1" w:rsidRPr="004E2429">
        <w:rPr>
          <w:rFonts w:cs="Times New Roman"/>
          <w:szCs w:val="24"/>
        </w:rPr>
        <w:t>r</w:t>
      </w:r>
      <w:r w:rsidR="00D53EC1" w:rsidRPr="004E2429">
        <w:rPr>
          <w:rFonts w:cs="Times New Roman"/>
          <w:szCs w:val="24"/>
        </w:rPr>
        <w:t>nal hell.</w:t>
      </w:r>
      <w:r w:rsidR="00D53EC1" w:rsidRPr="004E2429">
        <w:rPr>
          <w:rStyle w:val="FootnoteReference"/>
          <w:rFonts w:cs="Times New Roman"/>
          <w:szCs w:val="24"/>
        </w:rPr>
        <w:footnoteReference w:id="2"/>
      </w:r>
    </w:p>
    <w:p w:rsidR="00D53EC1" w:rsidRPr="004E2429" w:rsidRDefault="00D53EC1" w:rsidP="004E2429">
      <w:pPr>
        <w:rPr>
          <w:rFonts w:cs="Times New Roman"/>
          <w:sz w:val="15"/>
          <w:szCs w:val="15"/>
        </w:rPr>
      </w:pPr>
      <w:r w:rsidRPr="004E2429">
        <w:rPr>
          <w:rFonts w:cs="Times New Roman"/>
          <w:sz w:val="15"/>
          <w:szCs w:val="15"/>
        </w:rPr>
        <w:lastRenderedPageBreak/>
        <w:br w:type="page"/>
      </w:r>
    </w:p>
    <w:p w:rsidR="002E1871" w:rsidRPr="002E1871" w:rsidRDefault="002E1871" w:rsidP="004E2429">
      <w:pPr>
        <w:widowControl w:val="0"/>
        <w:kinsoku w:val="0"/>
        <w:overflowPunct w:val="0"/>
        <w:spacing w:line="360" w:lineRule="auto"/>
        <w:ind w:firstLine="0"/>
        <w:jc w:val="center"/>
        <w:textAlignment w:val="baseline"/>
        <w:rPr>
          <w:rFonts w:cs="Times New Roman"/>
          <w:szCs w:val="24"/>
        </w:rPr>
      </w:pPr>
      <w:r w:rsidRPr="002E1871">
        <w:rPr>
          <w:rFonts w:cs="Times New Roman"/>
          <w:szCs w:val="24"/>
        </w:rPr>
        <w:lastRenderedPageBreak/>
        <w:t>MARK III. 31-35.</w:t>
      </w:r>
    </w:p>
    <w:p w:rsidR="004E2429" w:rsidRPr="004E2429" w:rsidRDefault="004E2429" w:rsidP="004E2429">
      <w:pPr>
        <w:widowControl w:val="0"/>
        <w:kinsoku w:val="0"/>
        <w:overflowPunct w:val="0"/>
        <w:spacing w:before="29" w:line="240" w:lineRule="auto"/>
        <w:ind w:firstLine="144"/>
        <w:textAlignment w:val="baseline"/>
        <w:rPr>
          <w:rFonts w:cs="Times New Roman"/>
          <w:sz w:val="20"/>
          <w:szCs w:val="20"/>
        </w:rPr>
        <w:sectPr w:rsidR="004E2429" w:rsidRPr="004E2429" w:rsidSect="002E1871">
          <w:type w:val="continuous"/>
          <w:pgSz w:w="11907" w:h="16839" w:code="9"/>
          <w:pgMar w:top="1701" w:right="2438" w:bottom="1701" w:left="2438" w:header="720" w:footer="720" w:gutter="0"/>
          <w:cols w:space="720"/>
          <w:noEndnote/>
          <w:docGrid w:linePitch="326"/>
        </w:sectPr>
      </w:pPr>
    </w:p>
    <w:p w:rsidR="002E1871" w:rsidRPr="002E1871" w:rsidRDefault="002E1871" w:rsidP="004E2429">
      <w:pPr>
        <w:widowControl w:val="0"/>
        <w:kinsoku w:val="0"/>
        <w:overflowPunct w:val="0"/>
        <w:spacing w:before="29" w:line="240" w:lineRule="auto"/>
        <w:ind w:firstLine="144"/>
        <w:textAlignment w:val="baseline"/>
        <w:rPr>
          <w:rFonts w:cs="Times New Roman"/>
          <w:sz w:val="20"/>
          <w:szCs w:val="20"/>
        </w:rPr>
      </w:pPr>
      <w:r w:rsidRPr="002E1871">
        <w:rPr>
          <w:rFonts w:cs="Times New Roman"/>
          <w:sz w:val="20"/>
          <w:szCs w:val="20"/>
        </w:rPr>
        <w:lastRenderedPageBreak/>
        <w:t>31 There came then his brethren and his mother, and, standing without, sent unto him, calling him.</w:t>
      </w:r>
    </w:p>
    <w:p w:rsidR="002E1871" w:rsidRPr="002E1871" w:rsidRDefault="002E1871" w:rsidP="004E2429">
      <w:pPr>
        <w:widowControl w:val="0"/>
        <w:kinsoku w:val="0"/>
        <w:overflowPunct w:val="0"/>
        <w:spacing w:line="240" w:lineRule="auto"/>
        <w:ind w:firstLine="144"/>
        <w:textAlignment w:val="baseline"/>
        <w:rPr>
          <w:rFonts w:cs="Times New Roman"/>
          <w:sz w:val="20"/>
          <w:szCs w:val="20"/>
        </w:rPr>
      </w:pPr>
      <w:r w:rsidRPr="002E1871">
        <w:rPr>
          <w:rFonts w:cs="Times New Roman"/>
          <w:sz w:val="20"/>
          <w:szCs w:val="20"/>
        </w:rPr>
        <w:t>32 And the multitude sat about him, and they said unto him, Behold, thy mother and thy brethren without seek for thee.</w:t>
      </w:r>
    </w:p>
    <w:p w:rsidR="002E1871" w:rsidRPr="002E1871" w:rsidRDefault="002E1871" w:rsidP="007079DE">
      <w:pPr>
        <w:widowControl w:val="0"/>
        <w:kinsoku w:val="0"/>
        <w:overflowPunct w:val="0"/>
        <w:spacing w:line="240" w:lineRule="auto"/>
        <w:ind w:firstLine="144"/>
        <w:textAlignment w:val="baseline"/>
        <w:rPr>
          <w:rFonts w:cs="Times New Roman"/>
          <w:sz w:val="20"/>
          <w:szCs w:val="20"/>
        </w:rPr>
      </w:pPr>
      <w:r w:rsidRPr="002E1871">
        <w:rPr>
          <w:rFonts w:cs="Times New Roman"/>
          <w:sz w:val="20"/>
          <w:szCs w:val="20"/>
        </w:rPr>
        <w:t>33 And he answered them, saying,</w:t>
      </w:r>
      <w:r w:rsidR="007079DE">
        <w:rPr>
          <w:rFonts w:cs="Times New Roman"/>
          <w:sz w:val="20"/>
          <w:szCs w:val="20"/>
        </w:rPr>
        <w:t xml:space="preserve"> Who </w:t>
      </w:r>
      <w:r w:rsidRPr="002E1871">
        <w:rPr>
          <w:rFonts w:cs="Times New Roman"/>
          <w:sz w:val="20"/>
          <w:szCs w:val="20"/>
        </w:rPr>
        <w:lastRenderedPageBreak/>
        <w:t>is my mother, or my brethren</w:t>
      </w:r>
      <w:r w:rsidR="00824F79">
        <w:rPr>
          <w:rFonts w:cs="Times New Roman"/>
          <w:sz w:val="20"/>
          <w:szCs w:val="20"/>
        </w:rPr>
        <w:t>?</w:t>
      </w:r>
    </w:p>
    <w:p w:rsidR="002E1871" w:rsidRPr="002E1871" w:rsidRDefault="002E1871" w:rsidP="004E2429">
      <w:pPr>
        <w:widowControl w:val="0"/>
        <w:kinsoku w:val="0"/>
        <w:overflowPunct w:val="0"/>
        <w:spacing w:before="1" w:line="240" w:lineRule="auto"/>
        <w:ind w:firstLine="144"/>
        <w:jc w:val="left"/>
        <w:textAlignment w:val="baseline"/>
        <w:rPr>
          <w:rFonts w:cs="Times New Roman"/>
          <w:sz w:val="20"/>
          <w:szCs w:val="20"/>
        </w:rPr>
      </w:pPr>
      <w:r w:rsidRPr="002E1871">
        <w:rPr>
          <w:rFonts w:cs="Times New Roman"/>
          <w:sz w:val="20"/>
          <w:szCs w:val="20"/>
        </w:rPr>
        <w:t>34 And he looked round about on them which sat about him, and said, Behold my mother and my brethren</w:t>
      </w:r>
      <w:r w:rsidR="00824F79">
        <w:rPr>
          <w:rFonts w:cs="Times New Roman"/>
          <w:sz w:val="20"/>
          <w:szCs w:val="20"/>
        </w:rPr>
        <w:t>!</w:t>
      </w:r>
    </w:p>
    <w:p w:rsidR="002E1871" w:rsidRPr="002E1871" w:rsidRDefault="002E1871" w:rsidP="004E2429">
      <w:pPr>
        <w:widowControl w:val="0"/>
        <w:kinsoku w:val="0"/>
        <w:overflowPunct w:val="0"/>
        <w:spacing w:line="240" w:lineRule="auto"/>
        <w:ind w:firstLine="144"/>
        <w:jc w:val="left"/>
        <w:textAlignment w:val="baseline"/>
        <w:rPr>
          <w:rFonts w:cs="Times New Roman"/>
          <w:sz w:val="20"/>
          <w:szCs w:val="20"/>
        </w:rPr>
      </w:pPr>
      <w:r w:rsidRPr="002E1871">
        <w:rPr>
          <w:rFonts w:cs="Times New Roman"/>
          <w:sz w:val="20"/>
          <w:szCs w:val="20"/>
        </w:rPr>
        <w:t>35 For whosoever shall do the will of God, the same is my brother, and my si</w:t>
      </w:r>
      <w:r w:rsidRPr="002E1871">
        <w:rPr>
          <w:rFonts w:cs="Times New Roman"/>
          <w:sz w:val="20"/>
          <w:szCs w:val="20"/>
        </w:rPr>
        <w:t>s</w:t>
      </w:r>
      <w:r w:rsidRPr="002E1871">
        <w:rPr>
          <w:rFonts w:cs="Times New Roman"/>
          <w:sz w:val="20"/>
          <w:szCs w:val="20"/>
        </w:rPr>
        <w:t>ter, and mother.</w:t>
      </w:r>
    </w:p>
    <w:p w:rsidR="004E2429" w:rsidRPr="004E2429" w:rsidRDefault="004E2429" w:rsidP="002E1871">
      <w:pPr>
        <w:widowControl w:val="0"/>
        <w:kinsoku w:val="0"/>
        <w:overflowPunct w:val="0"/>
        <w:ind w:right="72" w:firstLine="0"/>
        <w:textAlignment w:val="baseline"/>
        <w:rPr>
          <w:rFonts w:cs="Times New Roman"/>
          <w:sz w:val="21"/>
          <w:szCs w:val="21"/>
        </w:rPr>
        <w:sectPr w:rsidR="004E2429" w:rsidRPr="004E2429" w:rsidSect="004E2429">
          <w:type w:val="continuous"/>
          <w:pgSz w:w="11907" w:h="16839" w:code="9"/>
          <w:pgMar w:top="1701" w:right="2438" w:bottom="1701" w:left="2438" w:header="720" w:footer="720" w:gutter="0"/>
          <w:cols w:num="2" w:sep="1" w:space="170"/>
          <w:noEndnote/>
          <w:docGrid w:linePitch="326"/>
        </w:sectPr>
      </w:pPr>
    </w:p>
    <w:p w:rsidR="004E2429" w:rsidRPr="004E2429" w:rsidRDefault="004E2429" w:rsidP="002E1871">
      <w:pPr>
        <w:widowControl w:val="0"/>
        <w:kinsoku w:val="0"/>
        <w:overflowPunct w:val="0"/>
        <w:ind w:right="72" w:firstLine="0"/>
        <w:textAlignment w:val="baseline"/>
        <w:rPr>
          <w:rFonts w:cs="Times New Roman"/>
          <w:sz w:val="21"/>
          <w:szCs w:val="21"/>
        </w:rPr>
      </w:pPr>
    </w:p>
    <w:p w:rsidR="002E1871" w:rsidRPr="002E1871" w:rsidRDefault="002E1871" w:rsidP="007079DE">
      <w:pPr>
        <w:widowControl w:val="0"/>
        <w:kinsoku w:val="0"/>
        <w:overflowPunct w:val="0"/>
        <w:ind w:right="72" w:firstLine="0"/>
        <w:textAlignment w:val="baseline"/>
        <w:rPr>
          <w:rFonts w:cs="Times New Roman"/>
          <w:szCs w:val="24"/>
        </w:rPr>
      </w:pPr>
      <w:r w:rsidRPr="002E1871">
        <w:rPr>
          <w:rFonts w:cs="Times New Roman"/>
          <w:szCs w:val="24"/>
        </w:rPr>
        <w:t>IN the verses which immediately precede this passage, we see our blessed Lord accused by the</w:t>
      </w:r>
      <w:r w:rsidR="004E2429">
        <w:rPr>
          <w:rFonts w:cs="Times New Roman"/>
          <w:szCs w:val="24"/>
        </w:rPr>
        <w:t xml:space="preserve"> </w:t>
      </w:r>
      <w:r w:rsidRPr="002E1871">
        <w:rPr>
          <w:rFonts w:cs="Times New Roman"/>
          <w:szCs w:val="24"/>
        </w:rPr>
        <w:t>Scribes of being in league with the devil. They said, he hath Beel</w:t>
      </w:r>
      <w:r w:rsidRPr="002E1871">
        <w:rPr>
          <w:rFonts w:cs="Times New Roman"/>
          <w:szCs w:val="24"/>
        </w:rPr>
        <w:softHyphen/>
        <w:t>zebub, and by the prince of the devils casteth he out devils.</w:t>
      </w:r>
      <w:r w:rsidR="00824F79">
        <w:rPr>
          <w:rFonts w:cs="Times New Roman"/>
          <w:szCs w:val="24"/>
        </w:rPr>
        <w:t>”</w:t>
      </w:r>
    </w:p>
    <w:p w:rsidR="002E1871" w:rsidRPr="002E1871" w:rsidRDefault="002E1871" w:rsidP="007079DE">
      <w:pPr>
        <w:widowControl w:val="0"/>
        <w:kinsoku w:val="0"/>
        <w:overflowPunct w:val="0"/>
        <w:spacing w:before="5"/>
        <w:ind w:right="72"/>
        <w:textAlignment w:val="baseline"/>
        <w:rPr>
          <w:rFonts w:cs="Times New Roman"/>
          <w:szCs w:val="24"/>
        </w:rPr>
      </w:pPr>
      <w:r w:rsidRPr="002E1871">
        <w:rPr>
          <w:rFonts w:cs="Times New Roman"/>
          <w:szCs w:val="24"/>
        </w:rPr>
        <w:t>In the verses we have now read, we find that this absurd charge of the Scribes was not all that Jesus had</w:t>
      </w:r>
      <w:r w:rsidR="007079DE">
        <w:rPr>
          <w:rFonts w:cs="Times New Roman"/>
          <w:szCs w:val="24"/>
        </w:rPr>
        <w:t xml:space="preserve"> </w:t>
      </w:r>
      <w:r w:rsidRPr="002E1871">
        <w:rPr>
          <w:rFonts w:cs="Times New Roman"/>
          <w:szCs w:val="24"/>
        </w:rPr>
        <w:t>to endure at this time. We are told that</w:t>
      </w:r>
      <w:r w:rsidR="00824F79">
        <w:rPr>
          <w:rFonts w:cs="Times New Roman"/>
          <w:szCs w:val="24"/>
        </w:rPr>
        <w:t xml:space="preserve"> “</w:t>
      </w:r>
      <w:r w:rsidRPr="002E1871">
        <w:rPr>
          <w:rFonts w:cs="Times New Roman"/>
          <w:szCs w:val="24"/>
        </w:rPr>
        <w:t>his brethren and his mother came, and, standing without, sent unto him, calling him.</w:t>
      </w:r>
      <w:r w:rsidR="00824F79">
        <w:rPr>
          <w:rFonts w:cs="Times New Roman"/>
          <w:szCs w:val="24"/>
        </w:rPr>
        <w:t>”</w:t>
      </w:r>
      <w:r w:rsidRPr="002E1871">
        <w:rPr>
          <w:rFonts w:cs="Times New Roman"/>
          <w:szCs w:val="24"/>
        </w:rPr>
        <w:t xml:space="preserve"> They could not yet understand the beauty and usefu</w:t>
      </w:r>
      <w:r w:rsidRPr="002E1871">
        <w:rPr>
          <w:rFonts w:cs="Times New Roman"/>
          <w:szCs w:val="24"/>
        </w:rPr>
        <w:t>l</w:t>
      </w:r>
      <w:r w:rsidRPr="002E1871">
        <w:rPr>
          <w:rFonts w:cs="Times New Roman"/>
          <w:szCs w:val="24"/>
        </w:rPr>
        <w:t>ness of the life that our Lord was living. Though they doubtless loved Him well, they would fain have persuaded him to cease from His work, and</w:t>
      </w:r>
      <w:r w:rsidR="00824F79">
        <w:rPr>
          <w:rFonts w:cs="Times New Roman"/>
          <w:szCs w:val="24"/>
        </w:rPr>
        <w:t xml:space="preserve"> “</w:t>
      </w:r>
      <w:r w:rsidRPr="002E1871">
        <w:rPr>
          <w:rFonts w:cs="Times New Roman"/>
          <w:szCs w:val="24"/>
        </w:rPr>
        <w:t>spare himself.</w:t>
      </w:r>
      <w:r w:rsidR="00824F79">
        <w:rPr>
          <w:rFonts w:cs="Times New Roman"/>
          <w:szCs w:val="24"/>
        </w:rPr>
        <w:t>”</w:t>
      </w:r>
      <w:r w:rsidRPr="002E1871">
        <w:rPr>
          <w:rFonts w:cs="Times New Roman"/>
          <w:szCs w:val="24"/>
        </w:rPr>
        <w:t xml:space="preserve"> Little did they know what they were doing</w:t>
      </w:r>
      <w:r w:rsidR="00824F79">
        <w:rPr>
          <w:rFonts w:cs="Times New Roman"/>
          <w:szCs w:val="24"/>
        </w:rPr>
        <w:t>!</w:t>
      </w:r>
      <w:r w:rsidRPr="002E1871">
        <w:rPr>
          <w:rFonts w:cs="Times New Roman"/>
          <w:szCs w:val="24"/>
        </w:rPr>
        <w:t xml:space="preserve"> Little had they observed or understood our Lord</w:t>
      </w:r>
      <w:r w:rsidR="00824F79">
        <w:rPr>
          <w:rFonts w:cs="Times New Roman"/>
          <w:szCs w:val="24"/>
        </w:rPr>
        <w:t>’</w:t>
      </w:r>
      <w:r w:rsidRPr="002E1871">
        <w:rPr>
          <w:rFonts w:cs="Times New Roman"/>
          <w:szCs w:val="24"/>
        </w:rPr>
        <w:t>s words when He was only twelve years old,</w:t>
      </w:r>
      <w:r w:rsidR="00824F79">
        <w:rPr>
          <w:rFonts w:cs="Times New Roman"/>
          <w:szCs w:val="24"/>
        </w:rPr>
        <w:t xml:space="preserve"> “</w:t>
      </w:r>
      <w:r w:rsidRPr="002E1871">
        <w:rPr>
          <w:rFonts w:cs="Times New Roman"/>
          <w:szCs w:val="24"/>
        </w:rPr>
        <w:t>wist ye not that I must be</w:t>
      </w:r>
      <w:r w:rsidR="004E2429" w:rsidRPr="004E2429">
        <w:rPr>
          <w:rFonts w:cs="Times New Roman"/>
          <w:szCs w:val="24"/>
        </w:rPr>
        <w:t xml:space="preserve"> about my Father</w:t>
      </w:r>
      <w:r w:rsidR="00824F79">
        <w:rPr>
          <w:rFonts w:cs="Times New Roman"/>
          <w:szCs w:val="24"/>
        </w:rPr>
        <w:t>’</w:t>
      </w:r>
      <w:r w:rsidR="004E2429" w:rsidRPr="004E2429">
        <w:rPr>
          <w:rFonts w:cs="Times New Roman"/>
          <w:szCs w:val="24"/>
        </w:rPr>
        <w:t>s bus</w:t>
      </w:r>
      <w:r w:rsidR="004E2429" w:rsidRPr="004E2429">
        <w:rPr>
          <w:rFonts w:cs="Times New Roman"/>
          <w:szCs w:val="24"/>
        </w:rPr>
        <w:t>i</w:t>
      </w:r>
      <w:r w:rsidR="004E2429" w:rsidRPr="004E2429">
        <w:rPr>
          <w:rFonts w:cs="Times New Roman"/>
          <w:szCs w:val="24"/>
        </w:rPr>
        <w:t>ness</w:t>
      </w:r>
      <w:r w:rsidR="00824F79">
        <w:rPr>
          <w:rFonts w:cs="Times New Roman"/>
          <w:szCs w:val="24"/>
        </w:rPr>
        <w:t>?”</w:t>
      </w:r>
      <w:r w:rsidR="004E2429" w:rsidRPr="004E2429">
        <w:rPr>
          <w:rStyle w:val="FootnoteReference"/>
          <w:rFonts w:cs="Times New Roman"/>
          <w:szCs w:val="24"/>
        </w:rPr>
        <w:footnoteReference w:id="3"/>
      </w:r>
      <w:r w:rsidRPr="002E1871">
        <w:rPr>
          <w:rFonts w:cs="Times New Roman"/>
          <w:szCs w:val="24"/>
        </w:rPr>
        <w:t xml:space="preserve"> (Luke ii. 49.)</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 xml:space="preserve">It is interesting to remark the quiet, firm perseverance of our Lord, in the face of all discouragements. None of these things moved Him. The slanderous suggestions of enemies, and the well-meant remonstrances of ignorant friends, were alike powerless to turn Him from His course. He had set His face as a </w:t>
      </w:r>
      <w:r w:rsidR="007079DE">
        <w:rPr>
          <w:rFonts w:cs="Times New Roman"/>
          <w:szCs w:val="24"/>
        </w:rPr>
        <w:t>flint towards the cross and the</w:t>
      </w:r>
      <w:r w:rsidRPr="002E1871">
        <w:rPr>
          <w:rFonts w:cs="Times New Roman"/>
          <w:szCs w:val="24"/>
        </w:rPr>
        <w:t xml:space="preserve"> crown. He knew the </w:t>
      </w:r>
      <w:r w:rsidRPr="002E1871">
        <w:rPr>
          <w:rFonts w:cs="Times New Roman"/>
          <w:szCs w:val="24"/>
        </w:rPr>
        <w:lastRenderedPageBreak/>
        <w:t>work He had come into the world to do. He had a baptism to be ba</w:t>
      </w:r>
      <w:r w:rsidRPr="002E1871">
        <w:rPr>
          <w:rFonts w:cs="Times New Roman"/>
          <w:szCs w:val="24"/>
        </w:rPr>
        <w:t>p</w:t>
      </w:r>
      <w:r w:rsidRPr="002E1871">
        <w:rPr>
          <w:rFonts w:cs="Times New Roman"/>
          <w:szCs w:val="24"/>
        </w:rPr>
        <w:t>tized, and was straitened till it was accomplished. (Luke xii. 50.)</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So let it be with all true servants of Christ. Let nothing turn them for a moment out of the narrow way, or make them stop and look back. Let them not heed the ill-natured remarks of enemies. Let them not give way to the well-intentioned but mistaken entreaties of unconverted relations and friends. Let them reply in the words of Nehemiah,</w:t>
      </w:r>
      <w:r w:rsidR="00824F79">
        <w:rPr>
          <w:rFonts w:cs="Times New Roman"/>
          <w:szCs w:val="24"/>
        </w:rPr>
        <w:t xml:space="preserve"> “</w:t>
      </w:r>
      <w:r w:rsidRPr="002E1871">
        <w:rPr>
          <w:rFonts w:cs="Times New Roman"/>
          <w:szCs w:val="24"/>
        </w:rPr>
        <w:t>I am doing a great work and I cannot come down.</w:t>
      </w:r>
      <w:r w:rsidR="00824F79">
        <w:rPr>
          <w:rFonts w:cs="Times New Roman"/>
          <w:szCs w:val="24"/>
        </w:rPr>
        <w:t>”</w:t>
      </w:r>
      <w:r w:rsidRPr="002E1871">
        <w:rPr>
          <w:rFonts w:cs="Times New Roman"/>
          <w:szCs w:val="24"/>
        </w:rPr>
        <w:t xml:space="preserve"> (Neh. vi. 3.) Let them say, </w:t>
      </w:r>
      <w:r w:rsidR="00824F79">
        <w:rPr>
          <w:rFonts w:cs="Times New Roman"/>
          <w:szCs w:val="24"/>
        </w:rPr>
        <w:t>“</w:t>
      </w:r>
      <w:r w:rsidRPr="002E1871">
        <w:rPr>
          <w:rFonts w:cs="Times New Roman"/>
          <w:szCs w:val="24"/>
        </w:rPr>
        <w:t>I have taken up the cross, and I will not cast it away.</w:t>
      </w:r>
      <w:r w:rsidR="00824F79">
        <w:rPr>
          <w:rFonts w:cs="Times New Roman"/>
          <w:szCs w:val="24"/>
        </w:rPr>
        <w:t>”</w:t>
      </w:r>
    </w:p>
    <w:p w:rsidR="002E1871" w:rsidRPr="002E1871" w:rsidRDefault="002E1871" w:rsidP="004E2429">
      <w:pPr>
        <w:widowControl w:val="0"/>
        <w:kinsoku w:val="0"/>
        <w:overflowPunct w:val="0"/>
        <w:spacing w:before="19"/>
        <w:textAlignment w:val="baseline"/>
        <w:rPr>
          <w:rFonts w:cs="Times New Roman"/>
          <w:szCs w:val="24"/>
        </w:rPr>
      </w:pPr>
      <w:r w:rsidRPr="002E1871">
        <w:rPr>
          <w:rFonts w:cs="Times New Roman"/>
          <w:szCs w:val="24"/>
        </w:rPr>
        <w:t xml:space="preserve">We learn from these verses one mighty lesson. We learn, </w:t>
      </w:r>
      <w:r w:rsidRPr="002E1871">
        <w:rPr>
          <w:rFonts w:cs="Times New Roman"/>
          <w:i/>
          <w:iCs/>
          <w:szCs w:val="24"/>
        </w:rPr>
        <w:t xml:space="preserve">who they are that are reckoned the relations of Jesus Christ. </w:t>
      </w:r>
      <w:r w:rsidRPr="002E1871">
        <w:rPr>
          <w:rFonts w:cs="Times New Roman"/>
          <w:szCs w:val="24"/>
        </w:rPr>
        <w:t>They are they who are His disciples, and</w:t>
      </w:r>
      <w:r w:rsidR="00824F79">
        <w:rPr>
          <w:rFonts w:cs="Times New Roman"/>
          <w:szCs w:val="24"/>
        </w:rPr>
        <w:t xml:space="preserve"> “</w:t>
      </w:r>
      <w:r w:rsidRPr="002E1871">
        <w:rPr>
          <w:rFonts w:cs="Times New Roman"/>
          <w:szCs w:val="24"/>
        </w:rPr>
        <w:t>do the will of God.</w:t>
      </w:r>
      <w:r w:rsidR="00824F79">
        <w:rPr>
          <w:rFonts w:cs="Times New Roman"/>
          <w:szCs w:val="24"/>
        </w:rPr>
        <w:t>”</w:t>
      </w:r>
      <w:r w:rsidRPr="002E1871">
        <w:rPr>
          <w:rFonts w:cs="Times New Roman"/>
          <w:szCs w:val="24"/>
        </w:rPr>
        <w:t xml:space="preserve"> Of such the great Head of the Church says, </w:t>
      </w:r>
      <w:r w:rsidR="00824F79">
        <w:rPr>
          <w:rFonts w:cs="Times New Roman"/>
          <w:szCs w:val="24"/>
        </w:rPr>
        <w:t>“</w:t>
      </w:r>
      <w:r w:rsidRPr="002E1871">
        <w:rPr>
          <w:rFonts w:cs="Times New Roman"/>
          <w:szCs w:val="24"/>
        </w:rPr>
        <w:t>the same is my brother, and sister, and mother.</w:t>
      </w:r>
      <w:r w:rsidR="00824F79">
        <w:rPr>
          <w:rFonts w:cs="Times New Roman"/>
          <w:szCs w:val="24"/>
        </w:rPr>
        <w:t>”</w:t>
      </w:r>
    </w:p>
    <w:p w:rsidR="002E1871" w:rsidRPr="002E1871" w:rsidRDefault="002E1871" w:rsidP="004E2429">
      <w:pPr>
        <w:widowControl w:val="0"/>
        <w:kinsoku w:val="0"/>
        <w:overflowPunct w:val="0"/>
        <w:spacing w:before="8"/>
        <w:textAlignment w:val="baseline"/>
        <w:rPr>
          <w:rFonts w:cs="Times New Roman"/>
          <w:szCs w:val="24"/>
        </w:rPr>
      </w:pPr>
      <w:r w:rsidRPr="002E1871">
        <w:rPr>
          <w:rFonts w:cs="Times New Roman"/>
          <w:szCs w:val="24"/>
        </w:rPr>
        <w:t>How much there is in this single expression</w:t>
      </w:r>
      <w:r w:rsidR="00824F79">
        <w:rPr>
          <w:rFonts w:cs="Times New Roman"/>
          <w:szCs w:val="24"/>
        </w:rPr>
        <w:t>!</w:t>
      </w:r>
      <w:r w:rsidRPr="002E1871">
        <w:rPr>
          <w:rFonts w:cs="Times New Roman"/>
          <w:szCs w:val="24"/>
        </w:rPr>
        <w:t xml:space="preserve"> What a rich mine of consolation it opens to all true be</w:t>
      </w:r>
      <w:r w:rsidRPr="002E1871">
        <w:rPr>
          <w:rFonts w:cs="Times New Roman"/>
          <w:szCs w:val="24"/>
        </w:rPr>
        <w:softHyphen/>
        <w:t>lievers</w:t>
      </w:r>
      <w:r w:rsidR="00824F79">
        <w:rPr>
          <w:rFonts w:cs="Times New Roman"/>
          <w:szCs w:val="24"/>
        </w:rPr>
        <w:t>!</w:t>
      </w:r>
      <w:r w:rsidRPr="002E1871">
        <w:rPr>
          <w:rFonts w:cs="Times New Roman"/>
          <w:szCs w:val="24"/>
        </w:rPr>
        <w:t xml:space="preserve"> Who can conceive the depth of our Lord</w:t>
      </w:r>
      <w:r w:rsidR="00824F79">
        <w:rPr>
          <w:rFonts w:cs="Times New Roman"/>
          <w:szCs w:val="24"/>
        </w:rPr>
        <w:t>’</w:t>
      </w:r>
      <w:r w:rsidRPr="002E1871">
        <w:rPr>
          <w:rFonts w:cs="Times New Roman"/>
          <w:szCs w:val="24"/>
        </w:rPr>
        <w:t>s love towards Mary the mother that bare Him, and on whose bosom He had been nursed</w:t>
      </w:r>
      <w:r w:rsidR="00824F79">
        <w:rPr>
          <w:rFonts w:cs="Times New Roman"/>
          <w:szCs w:val="24"/>
        </w:rPr>
        <w:t>?</w:t>
      </w:r>
      <w:r w:rsidRPr="002E1871">
        <w:rPr>
          <w:rFonts w:cs="Times New Roman"/>
          <w:szCs w:val="24"/>
        </w:rPr>
        <w:t xml:space="preserve"> Who can imagine the breadth of His love towards His brethren according to the flesh, with whom the tender years of His child</w:t>
      </w:r>
      <w:r w:rsidRPr="002E1871">
        <w:rPr>
          <w:rFonts w:cs="Times New Roman"/>
          <w:szCs w:val="24"/>
        </w:rPr>
        <w:softHyphen/>
        <w:t>hood had been spent</w:t>
      </w:r>
      <w:r w:rsidR="00824F79">
        <w:rPr>
          <w:rFonts w:cs="Times New Roman"/>
          <w:szCs w:val="24"/>
        </w:rPr>
        <w:t>?</w:t>
      </w:r>
      <w:r w:rsidRPr="002E1871">
        <w:rPr>
          <w:rFonts w:cs="Times New Roman"/>
          <w:szCs w:val="24"/>
        </w:rPr>
        <w:t xml:space="preserve"> Doubtless no heart ever had within it such deep well-springs of affection as the heart of Christ. Yet even He says, of all who</w:t>
      </w:r>
      <w:r w:rsidR="00824F79">
        <w:rPr>
          <w:rFonts w:cs="Times New Roman"/>
          <w:szCs w:val="24"/>
        </w:rPr>
        <w:t xml:space="preserve"> “</w:t>
      </w:r>
      <w:r w:rsidRPr="002E1871">
        <w:rPr>
          <w:rFonts w:cs="Times New Roman"/>
          <w:szCs w:val="24"/>
        </w:rPr>
        <w:t>do the will of God,</w:t>
      </w:r>
      <w:r w:rsidR="00824F79">
        <w:rPr>
          <w:rFonts w:cs="Times New Roman"/>
          <w:szCs w:val="24"/>
        </w:rPr>
        <w:t>”</w:t>
      </w:r>
      <w:r w:rsidRPr="002E1871">
        <w:rPr>
          <w:rFonts w:cs="Times New Roman"/>
          <w:szCs w:val="24"/>
        </w:rPr>
        <w:t xml:space="preserve"> that each is his brother, and sister, and mother.</w:t>
      </w:r>
      <w:r w:rsidR="00824F79">
        <w:rPr>
          <w:rFonts w:cs="Times New Roman"/>
          <w:szCs w:val="24"/>
        </w:rPr>
        <w:t>”</w:t>
      </w:r>
    </w:p>
    <w:p w:rsidR="002E1871" w:rsidRPr="002E1871" w:rsidRDefault="002E1871" w:rsidP="004E2429">
      <w:pPr>
        <w:widowControl w:val="0"/>
        <w:kinsoku w:val="0"/>
        <w:overflowPunct w:val="0"/>
        <w:textAlignment w:val="baseline"/>
        <w:rPr>
          <w:rFonts w:cs="Times New Roman"/>
          <w:szCs w:val="24"/>
        </w:rPr>
      </w:pPr>
      <w:r w:rsidRPr="002E1871">
        <w:rPr>
          <w:rFonts w:cs="Times New Roman"/>
          <w:szCs w:val="24"/>
        </w:rPr>
        <w:t>Let all true Christians drink comfort out of these words. Let them know that there is One at least, who knows them, loves them, cares for them, and reckons them as His own family. What though they be poor in this world</w:t>
      </w:r>
      <w:r w:rsidR="00824F79">
        <w:rPr>
          <w:rFonts w:cs="Times New Roman"/>
          <w:szCs w:val="24"/>
        </w:rPr>
        <w:t>?</w:t>
      </w:r>
      <w:r w:rsidRPr="002E1871">
        <w:rPr>
          <w:rFonts w:cs="Times New Roman"/>
          <w:szCs w:val="24"/>
        </w:rPr>
        <w:t xml:space="preserve"> They have no cause to be ashamed, when they remember that they are the brethren and sisters of the Son of God.—What though they be persecuted and ill-treated in their own homes because of their rel</w:t>
      </w:r>
      <w:r w:rsidRPr="002E1871">
        <w:rPr>
          <w:rFonts w:cs="Times New Roman"/>
          <w:szCs w:val="24"/>
        </w:rPr>
        <w:t>i</w:t>
      </w:r>
      <w:r w:rsidRPr="002E1871">
        <w:rPr>
          <w:rFonts w:cs="Times New Roman"/>
          <w:szCs w:val="24"/>
        </w:rPr>
        <w:t>gion</w:t>
      </w:r>
      <w:r w:rsidR="00824F79">
        <w:rPr>
          <w:rFonts w:cs="Times New Roman"/>
          <w:szCs w:val="24"/>
        </w:rPr>
        <w:t>?</w:t>
      </w:r>
      <w:r w:rsidRPr="002E1871">
        <w:rPr>
          <w:rFonts w:cs="Times New Roman"/>
          <w:szCs w:val="24"/>
        </w:rPr>
        <w:t xml:space="preserve"> They may remember the words of David, and apply them to their own case,</w:t>
      </w:r>
      <w:r w:rsidR="00824F79">
        <w:rPr>
          <w:rFonts w:cs="Times New Roman"/>
          <w:szCs w:val="24"/>
        </w:rPr>
        <w:t xml:space="preserve"> “</w:t>
      </w:r>
      <w:r w:rsidRPr="002E1871">
        <w:rPr>
          <w:rFonts w:cs="Times New Roman"/>
          <w:szCs w:val="24"/>
        </w:rPr>
        <w:t>When my father and mother forsake me, then the Lord will take me up.</w:t>
      </w:r>
      <w:r w:rsidR="00824F79">
        <w:rPr>
          <w:rFonts w:cs="Times New Roman"/>
          <w:szCs w:val="24"/>
        </w:rPr>
        <w:t>”</w:t>
      </w:r>
      <w:r w:rsidRPr="002E1871">
        <w:rPr>
          <w:rFonts w:cs="Times New Roman"/>
          <w:szCs w:val="24"/>
        </w:rPr>
        <w:t xml:space="preserve"> (Psal. xxvii. 10.)</w:t>
      </w:r>
    </w:p>
    <w:p w:rsidR="002E1871" w:rsidRPr="002E1871" w:rsidRDefault="002E1871" w:rsidP="004E2429">
      <w:pPr>
        <w:widowControl w:val="0"/>
        <w:kinsoku w:val="0"/>
        <w:overflowPunct w:val="0"/>
        <w:spacing w:before="4"/>
        <w:textAlignment w:val="baseline"/>
        <w:rPr>
          <w:rFonts w:cs="Times New Roman"/>
          <w:szCs w:val="24"/>
        </w:rPr>
      </w:pPr>
      <w:r w:rsidRPr="002E1871">
        <w:rPr>
          <w:rFonts w:cs="Times New Roman"/>
          <w:szCs w:val="24"/>
        </w:rPr>
        <w:t>Finally, let all who persecute and ridicule others</w:t>
      </w:r>
      <w:r w:rsidRPr="004E2429">
        <w:rPr>
          <w:rFonts w:cs="Times New Roman"/>
          <w:szCs w:val="24"/>
        </w:rPr>
        <w:t xml:space="preserve"> </w:t>
      </w:r>
      <w:r w:rsidRPr="002E1871">
        <w:rPr>
          <w:rFonts w:cs="Times New Roman"/>
          <w:szCs w:val="24"/>
        </w:rPr>
        <w:t>because of their rel</w:t>
      </w:r>
      <w:r w:rsidRPr="002E1871">
        <w:rPr>
          <w:rFonts w:cs="Times New Roman"/>
          <w:szCs w:val="24"/>
        </w:rPr>
        <w:t>i</w:t>
      </w:r>
      <w:r w:rsidRPr="002E1871">
        <w:rPr>
          <w:rFonts w:cs="Times New Roman"/>
          <w:szCs w:val="24"/>
        </w:rPr>
        <w:t>gion, take warning by these words, and repent? Whom are they persecu</w:t>
      </w:r>
      <w:r w:rsidRPr="002E1871">
        <w:rPr>
          <w:rFonts w:cs="Times New Roman"/>
          <w:szCs w:val="24"/>
        </w:rPr>
        <w:t>t</w:t>
      </w:r>
      <w:r w:rsidRPr="002E1871">
        <w:rPr>
          <w:rFonts w:cs="Times New Roman"/>
          <w:szCs w:val="24"/>
        </w:rPr>
        <w:t>ing and ridiculing? The relations of Jesus the Son of Good</w:t>
      </w:r>
      <w:r w:rsidR="00824F79">
        <w:rPr>
          <w:rFonts w:cs="Times New Roman"/>
          <w:szCs w:val="24"/>
        </w:rPr>
        <w:t>!</w:t>
      </w:r>
      <w:r w:rsidRPr="002E1871">
        <w:rPr>
          <w:rFonts w:cs="Times New Roman"/>
          <w:szCs w:val="24"/>
        </w:rPr>
        <w:t xml:space="preserve"> The family of the King of kings and Lord of lords</w:t>
      </w:r>
      <w:r w:rsidR="00824F79">
        <w:rPr>
          <w:rFonts w:cs="Times New Roman"/>
          <w:szCs w:val="24"/>
        </w:rPr>
        <w:t>!</w:t>
      </w:r>
      <w:r w:rsidRPr="002E1871">
        <w:rPr>
          <w:rFonts w:cs="Times New Roman"/>
          <w:szCs w:val="24"/>
        </w:rPr>
        <w:t>—Surely they would do wisely to hold their peace, and consider well what they are doing. Those whom they persecute have a mighty Friend</w:t>
      </w:r>
      <w:r w:rsidR="00824F79">
        <w:rPr>
          <w:rFonts w:cs="Times New Roman"/>
          <w:szCs w:val="24"/>
        </w:rPr>
        <w:t>: “</w:t>
      </w:r>
      <w:r w:rsidRPr="002E1871">
        <w:rPr>
          <w:rFonts w:cs="Times New Roman"/>
          <w:szCs w:val="24"/>
        </w:rPr>
        <w:t>Their redeemer is mighty</w:t>
      </w:r>
      <w:r w:rsidR="00824F79">
        <w:rPr>
          <w:rFonts w:cs="Times New Roman"/>
          <w:szCs w:val="24"/>
        </w:rPr>
        <w:t>;</w:t>
      </w:r>
      <w:r w:rsidRPr="002E1871">
        <w:rPr>
          <w:rFonts w:cs="Times New Roman"/>
          <w:szCs w:val="24"/>
        </w:rPr>
        <w:t xml:space="preserve"> he shall plead their cause.</w:t>
      </w:r>
      <w:r w:rsidR="00824F79">
        <w:rPr>
          <w:rFonts w:cs="Times New Roman"/>
          <w:szCs w:val="24"/>
        </w:rPr>
        <w:t>”</w:t>
      </w:r>
      <w:r w:rsidRPr="002E1871">
        <w:rPr>
          <w:rFonts w:cs="Times New Roman"/>
          <w:szCs w:val="24"/>
        </w:rPr>
        <w:t xml:space="preserve"> (Prov. xxiii. 11.)</w:t>
      </w:r>
    </w:p>
    <w:p w:rsidR="0001125C" w:rsidRPr="004E2429" w:rsidRDefault="0001125C" w:rsidP="004E2429">
      <w:pPr>
        <w:rPr>
          <w:rFonts w:cs="Times New Roman"/>
          <w:szCs w:val="24"/>
        </w:rPr>
      </w:pPr>
    </w:p>
    <w:sectPr w:rsidR="0001125C" w:rsidRPr="004E2429" w:rsidSect="002E1871">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A6" w:rsidRDefault="00CE7DA6" w:rsidP="002E1871">
      <w:pPr>
        <w:spacing w:line="240" w:lineRule="auto"/>
      </w:pPr>
      <w:r>
        <w:separator/>
      </w:r>
    </w:p>
  </w:endnote>
  <w:endnote w:type="continuationSeparator" w:id="0">
    <w:p w:rsidR="00CE7DA6" w:rsidRDefault="00CE7DA6" w:rsidP="002E1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74623"/>
      <w:docPartObj>
        <w:docPartGallery w:val="Page Numbers (Bottom of Page)"/>
        <w:docPartUnique/>
      </w:docPartObj>
    </w:sdtPr>
    <w:sdtEndPr>
      <w:rPr>
        <w:noProof/>
      </w:rPr>
    </w:sdtEndPr>
    <w:sdtContent>
      <w:p w:rsidR="002E1871" w:rsidRDefault="002E1871">
        <w:pPr>
          <w:pStyle w:val="Footer"/>
          <w:jc w:val="center"/>
        </w:pPr>
        <w:r>
          <w:fldChar w:fldCharType="begin"/>
        </w:r>
        <w:r>
          <w:instrText xml:space="preserve"> PAGE   \* MERGEFORMAT </w:instrText>
        </w:r>
        <w:r>
          <w:fldChar w:fldCharType="separate"/>
        </w:r>
        <w:r w:rsidR="00E44EE2">
          <w:rPr>
            <w:noProof/>
          </w:rPr>
          <w:t>1</w:t>
        </w:r>
        <w:r>
          <w:rPr>
            <w:noProof/>
          </w:rPr>
          <w:fldChar w:fldCharType="end"/>
        </w:r>
      </w:p>
    </w:sdtContent>
  </w:sdt>
  <w:p w:rsidR="002E1871" w:rsidRDefault="002E1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A6" w:rsidRDefault="00CE7DA6" w:rsidP="002E1871">
      <w:pPr>
        <w:spacing w:line="240" w:lineRule="auto"/>
      </w:pPr>
      <w:r>
        <w:separator/>
      </w:r>
    </w:p>
  </w:footnote>
  <w:footnote w:type="continuationSeparator" w:id="0">
    <w:p w:rsidR="00CE7DA6" w:rsidRDefault="00CE7DA6" w:rsidP="002E1871">
      <w:pPr>
        <w:spacing w:line="240" w:lineRule="auto"/>
      </w:pPr>
      <w:r>
        <w:continuationSeparator/>
      </w:r>
    </w:p>
  </w:footnote>
  <w:footnote w:id="1">
    <w:p w:rsidR="00D53EC1" w:rsidRPr="004E2429" w:rsidRDefault="00D53EC1">
      <w:pPr>
        <w:pStyle w:val="FootnoteText"/>
      </w:pPr>
      <w:r w:rsidRPr="004E2429">
        <w:rPr>
          <w:rStyle w:val="FootnoteReference"/>
        </w:rPr>
        <w:footnoteRef/>
      </w:r>
      <w:r w:rsidRPr="004E2429">
        <w:t xml:space="preserve"> </w:t>
      </w:r>
      <w:r w:rsidRPr="002E1871">
        <w:rPr>
          <w:rFonts w:cs="Times New Roman"/>
        </w:rPr>
        <w:t>In connection with this subject, Bishop Butler</w:t>
      </w:r>
      <w:r w:rsidR="00824F79">
        <w:rPr>
          <w:rFonts w:cs="Times New Roman"/>
        </w:rPr>
        <w:t>’</w:t>
      </w:r>
      <w:r w:rsidRPr="002E1871">
        <w:rPr>
          <w:rFonts w:cs="Times New Roman"/>
        </w:rPr>
        <w:t xml:space="preserve">s Sermon on Resentment deserves perusal. He </w:t>
      </w:r>
      <w:r w:rsidRPr="004E2429">
        <w:rPr>
          <w:rFonts w:cs="Times New Roman"/>
        </w:rPr>
        <w:t>says at the conclusion of it</w:t>
      </w:r>
      <w:r w:rsidR="00824F79">
        <w:rPr>
          <w:rFonts w:cs="Times New Roman"/>
        </w:rPr>
        <w:t>:</w:t>
      </w:r>
      <w:r w:rsidRPr="004E2429">
        <w:rPr>
          <w:rFonts w:cs="Times New Roman"/>
        </w:rPr>
        <w:t xml:space="preserve"> </w:t>
      </w:r>
      <w:r w:rsidR="00824F79">
        <w:rPr>
          <w:rFonts w:cs="Times New Roman"/>
        </w:rPr>
        <w:t>“</w:t>
      </w:r>
      <w:r w:rsidRPr="002E1871">
        <w:rPr>
          <w:rFonts w:cs="Times New Roman"/>
        </w:rPr>
        <w:t>That passion, from whence men take occasion to run into the dread</w:t>
      </w:r>
      <w:r w:rsidRPr="002E1871">
        <w:rPr>
          <w:rFonts w:cs="Times New Roman"/>
        </w:rPr>
        <w:softHyphen/>
        <w:t>ful sins of malice and revenge, even that passion, as implanted in our nature by God, is not only innocent but a generous movement of mind. It is in i</w:t>
      </w:r>
      <w:r w:rsidRPr="002E1871">
        <w:rPr>
          <w:rFonts w:cs="Times New Roman"/>
        </w:rPr>
        <w:t>t</w:t>
      </w:r>
      <w:r w:rsidRPr="002E1871">
        <w:rPr>
          <w:rFonts w:cs="Times New Roman"/>
        </w:rPr>
        <w:t>self, and in its original, no more than indigna</w:t>
      </w:r>
      <w:r w:rsidRPr="002E1871">
        <w:rPr>
          <w:rFonts w:cs="Times New Roman"/>
        </w:rPr>
        <w:softHyphen/>
        <w:t>tion against injury and wickedness, that which is the only defor</w:t>
      </w:r>
      <w:r w:rsidRPr="002E1871">
        <w:rPr>
          <w:rFonts w:cs="Times New Roman"/>
        </w:rPr>
        <w:softHyphen/>
        <w:t>mity in the creation, and the only reasonable ob</w:t>
      </w:r>
      <w:r w:rsidRPr="004E2429">
        <w:rPr>
          <w:rFonts w:cs="Times New Roman"/>
        </w:rPr>
        <w:t>ject of abho</w:t>
      </w:r>
      <w:r w:rsidRPr="004E2429">
        <w:rPr>
          <w:rFonts w:cs="Times New Roman"/>
        </w:rPr>
        <w:t>r</w:t>
      </w:r>
      <w:r w:rsidRPr="004E2429">
        <w:rPr>
          <w:rFonts w:cs="Times New Roman"/>
        </w:rPr>
        <w:t>rence and dislike.</w:t>
      </w:r>
      <w:r w:rsidR="00824F79">
        <w:rPr>
          <w:rFonts w:cs="Times New Roman"/>
        </w:rPr>
        <w:t>”</w:t>
      </w:r>
      <w:r w:rsidRPr="002E1871">
        <w:rPr>
          <w:rFonts w:cs="Times New Roman"/>
        </w:rPr>
        <w:t>—</w:t>
      </w:r>
      <w:r w:rsidRPr="00311308">
        <w:rPr>
          <w:rFonts w:cs="Times New Roman"/>
          <w:i/>
        </w:rPr>
        <w:t>Bishop</w:t>
      </w:r>
      <w:r w:rsidRPr="002E1871">
        <w:rPr>
          <w:rFonts w:cs="Times New Roman"/>
        </w:rPr>
        <w:t xml:space="preserve"> </w:t>
      </w:r>
      <w:r w:rsidRPr="002E1871">
        <w:rPr>
          <w:rFonts w:cs="Times New Roman"/>
          <w:i/>
          <w:iCs/>
        </w:rPr>
        <w:t>Butler.</w:t>
      </w:r>
    </w:p>
  </w:footnote>
  <w:footnote w:id="2">
    <w:p w:rsidR="00D53EC1" w:rsidRPr="002E1871" w:rsidRDefault="00D53EC1" w:rsidP="00D53EC1">
      <w:pPr>
        <w:widowControl w:val="0"/>
        <w:kinsoku w:val="0"/>
        <w:overflowPunct w:val="0"/>
        <w:spacing w:before="137" w:line="240" w:lineRule="auto"/>
        <w:ind w:right="72"/>
        <w:textAlignment w:val="baseline"/>
        <w:rPr>
          <w:rFonts w:cs="Times New Roman"/>
          <w:i/>
          <w:iCs/>
          <w:sz w:val="20"/>
          <w:szCs w:val="20"/>
        </w:rPr>
      </w:pPr>
      <w:r w:rsidRPr="004E2429">
        <w:rPr>
          <w:rStyle w:val="FootnoteReference"/>
        </w:rPr>
        <w:footnoteRef/>
      </w:r>
      <w:r w:rsidRPr="004E2429">
        <w:t xml:space="preserve"> </w:t>
      </w:r>
      <w:r w:rsidRPr="002E1871">
        <w:rPr>
          <w:rFonts w:cs="Times New Roman"/>
          <w:sz w:val="20"/>
          <w:szCs w:val="20"/>
        </w:rPr>
        <w:t>There is an expression in the passage now expounded, which appears to demand special notice. It is confessedly one of the hard things of Scripture, and has often tro</w:t>
      </w:r>
      <w:r w:rsidRPr="002E1871">
        <w:rPr>
          <w:rFonts w:cs="Times New Roman"/>
          <w:sz w:val="20"/>
          <w:szCs w:val="20"/>
        </w:rPr>
        <w:t>u</w:t>
      </w:r>
      <w:r w:rsidRPr="002E1871">
        <w:rPr>
          <w:rFonts w:cs="Times New Roman"/>
          <w:sz w:val="20"/>
          <w:szCs w:val="20"/>
        </w:rPr>
        <w:t>bled the hearts of Bible-readers. I refer to the saying of our Lord,</w:t>
      </w:r>
      <w:r w:rsidR="00824F79">
        <w:rPr>
          <w:rFonts w:cs="Times New Roman"/>
          <w:sz w:val="20"/>
          <w:szCs w:val="20"/>
        </w:rPr>
        <w:t xml:space="preserve"> “</w:t>
      </w:r>
      <w:r w:rsidRPr="002E1871">
        <w:rPr>
          <w:rFonts w:cs="Times New Roman"/>
          <w:sz w:val="20"/>
          <w:szCs w:val="20"/>
        </w:rPr>
        <w:t>He that bla</w:t>
      </w:r>
      <w:r w:rsidRPr="002E1871">
        <w:rPr>
          <w:rFonts w:cs="Times New Roman"/>
          <w:sz w:val="20"/>
          <w:szCs w:val="20"/>
        </w:rPr>
        <w:t>s</w:t>
      </w:r>
      <w:r w:rsidRPr="002E1871">
        <w:rPr>
          <w:rFonts w:cs="Times New Roman"/>
          <w:sz w:val="20"/>
          <w:szCs w:val="20"/>
        </w:rPr>
        <w:t>phemeth against the Holy Ghost hath never forgiveness.</w:t>
      </w:r>
      <w:r w:rsidR="00824F79">
        <w:rPr>
          <w:rFonts w:cs="Times New Roman"/>
          <w:sz w:val="20"/>
          <w:szCs w:val="20"/>
        </w:rPr>
        <w:t>”</w:t>
      </w:r>
      <w:r w:rsidRPr="002E1871">
        <w:rPr>
          <w:rFonts w:cs="Times New Roman"/>
          <w:sz w:val="20"/>
          <w:szCs w:val="20"/>
        </w:rPr>
        <w:t xml:space="preserve"> It seems that there is such a thing as an </w:t>
      </w:r>
      <w:r w:rsidRPr="002E1871">
        <w:rPr>
          <w:rFonts w:cs="Times New Roman"/>
          <w:i/>
          <w:iCs/>
          <w:sz w:val="20"/>
          <w:szCs w:val="20"/>
        </w:rPr>
        <w:t>unpardonable sin.</w:t>
      </w:r>
    </w:p>
    <w:p w:rsidR="00D53EC1" w:rsidRPr="002E1871" w:rsidRDefault="00D53EC1" w:rsidP="00D53EC1">
      <w:pPr>
        <w:widowControl w:val="0"/>
        <w:kinsoku w:val="0"/>
        <w:overflowPunct w:val="0"/>
        <w:spacing w:before="63" w:line="240" w:lineRule="auto"/>
        <w:ind w:right="72"/>
        <w:textAlignment w:val="baseline"/>
        <w:rPr>
          <w:rFonts w:cs="Times New Roman"/>
          <w:sz w:val="20"/>
          <w:szCs w:val="20"/>
        </w:rPr>
      </w:pPr>
      <w:r w:rsidRPr="002E1871">
        <w:rPr>
          <w:rFonts w:cs="Times New Roman"/>
          <w:sz w:val="20"/>
          <w:szCs w:val="20"/>
        </w:rPr>
        <w:t>Some interpreters have endeavoured to cut the knot of the difficulty, by maintai</w:t>
      </w:r>
      <w:r w:rsidRPr="002E1871">
        <w:rPr>
          <w:rFonts w:cs="Times New Roman"/>
          <w:sz w:val="20"/>
          <w:szCs w:val="20"/>
        </w:rPr>
        <w:t>n</w:t>
      </w:r>
      <w:r w:rsidRPr="002E1871">
        <w:rPr>
          <w:rFonts w:cs="Times New Roman"/>
          <w:sz w:val="20"/>
          <w:szCs w:val="20"/>
        </w:rPr>
        <w:t>ing that the sin here referred to was entirely confined to the time when our Lord was on earth. They say that when the Scribes and Pharisees saw the evidence of our Lord</w:t>
      </w:r>
      <w:r w:rsidR="00824F79">
        <w:rPr>
          <w:rFonts w:cs="Times New Roman"/>
          <w:sz w:val="20"/>
          <w:szCs w:val="20"/>
        </w:rPr>
        <w:t>’</w:t>
      </w:r>
      <w:r w:rsidRPr="002E1871">
        <w:rPr>
          <w:rFonts w:cs="Times New Roman"/>
          <w:sz w:val="20"/>
          <w:szCs w:val="20"/>
        </w:rPr>
        <w:t>s miracles, and yet refused to believe in Him as the Messiah, they committed the unpa</w:t>
      </w:r>
      <w:r w:rsidRPr="002E1871">
        <w:rPr>
          <w:rFonts w:cs="Times New Roman"/>
          <w:sz w:val="20"/>
          <w:szCs w:val="20"/>
        </w:rPr>
        <w:t>r</w:t>
      </w:r>
      <w:r w:rsidRPr="002E1871">
        <w:rPr>
          <w:rFonts w:cs="Times New Roman"/>
          <w:sz w:val="20"/>
          <w:szCs w:val="20"/>
        </w:rPr>
        <w:t>donable sin. Their assertion that our Lord worked miracles through Beelzebub, was blasphemy against the Holy Ghost.</w:t>
      </w:r>
    </w:p>
    <w:p w:rsidR="00D53EC1" w:rsidRPr="002E1871" w:rsidRDefault="00D53EC1" w:rsidP="00D53EC1">
      <w:pPr>
        <w:widowControl w:val="0"/>
        <w:kinsoku w:val="0"/>
        <w:overflowPunct w:val="0"/>
        <w:spacing w:before="50" w:line="240" w:lineRule="auto"/>
        <w:ind w:right="72"/>
        <w:textAlignment w:val="baseline"/>
        <w:rPr>
          <w:rFonts w:cs="Times New Roman"/>
          <w:sz w:val="20"/>
          <w:szCs w:val="20"/>
        </w:rPr>
      </w:pPr>
      <w:r w:rsidRPr="002E1871">
        <w:rPr>
          <w:rFonts w:cs="Times New Roman"/>
          <w:sz w:val="20"/>
          <w:szCs w:val="20"/>
        </w:rPr>
        <w:t>There might be something in this view, if the passage under consideration stood entirely alone,—though even then he would be a bold man who would assert that there were no hardened Scribes and Pharisees among the 3</w:t>
      </w:r>
      <w:r w:rsidR="00870BF7">
        <w:rPr>
          <w:rFonts w:cs="Times New Roman"/>
          <w:sz w:val="20"/>
          <w:szCs w:val="20"/>
        </w:rPr>
        <w:t>,</w:t>
      </w:r>
      <w:r w:rsidRPr="002E1871">
        <w:rPr>
          <w:rFonts w:cs="Times New Roman"/>
          <w:sz w:val="20"/>
          <w:szCs w:val="20"/>
        </w:rPr>
        <w:t>000 converted and forgiven on the day of Pentecost. But, unfortunately for this theory, the doctrine here laid down is to be found in other places of Scripture beside this. I allude of course to the well-known passages, Heb. vi. 4-6. Heb. x. 26., and 1 John v. 17. In all these places there seems a reference to a sin which is not forgiven.</w:t>
      </w:r>
    </w:p>
    <w:p w:rsidR="00D53EC1" w:rsidRPr="002E1871" w:rsidRDefault="00D53EC1" w:rsidP="00D53EC1">
      <w:pPr>
        <w:widowControl w:val="0"/>
        <w:kinsoku w:val="0"/>
        <w:overflowPunct w:val="0"/>
        <w:spacing w:before="71" w:line="240" w:lineRule="auto"/>
        <w:textAlignment w:val="baseline"/>
        <w:rPr>
          <w:rFonts w:cs="Times New Roman"/>
          <w:sz w:val="20"/>
          <w:szCs w:val="20"/>
        </w:rPr>
      </w:pPr>
      <w:r w:rsidRPr="002E1871">
        <w:rPr>
          <w:rFonts w:cs="Times New Roman"/>
          <w:sz w:val="20"/>
          <w:szCs w:val="20"/>
        </w:rPr>
        <w:t>What then is the unpardonable sin.</w:t>
      </w:r>
      <w:r w:rsidR="00824F79">
        <w:rPr>
          <w:rFonts w:cs="Times New Roman"/>
          <w:sz w:val="20"/>
          <w:szCs w:val="20"/>
        </w:rPr>
        <w:t>?</w:t>
      </w:r>
      <w:r w:rsidRPr="002E1871">
        <w:rPr>
          <w:rFonts w:cs="Times New Roman"/>
          <w:sz w:val="20"/>
          <w:szCs w:val="20"/>
        </w:rPr>
        <w:t xml:space="preserve"> It must be frankly con</w:t>
      </w:r>
      <w:r w:rsidRPr="002E1871">
        <w:rPr>
          <w:rFonts w:cs="Times New Roman"/>
          <w:sz w:val="20"/>
          <w:szCs w:val="20"/>
        </w:rPr>
        <w:softHyphen/>
        <w:t>fessed that its precise n</w:t>
      </w:r>
      <w:r w:rsidRPr="002E1871">
        <w:rPr>
          <w:rFonts w:cs="Times New Roman"/>
          <w:sz w:val="20"/>
          <w:szCs w:val="20"/>
        </w:rPr>
        <w:t>a</w:t>
      </w:r>
      <w:r w:rsidRPr="002E1871">
        <w:rPr>
          <w:rFonts w:cs="Times New Roman"/>
          <w:sz w:val="20"/>
          <w:szCs w:val="20"/>
        </w:rPr>
        <w:t>ture is nowhere defined in Holy Scripture. The most probable view is, that it is a co</w:t>
      </w:r>
      <w:r w:rsidRPr="002E1871">
        <w:rPr>
          <w:rFonts w:cs="Times New Roman"/>
          <w:sz w:val="20"/>
          <w:szCs w:val="20"/>
        </w:rPr>
        <w:t>m</w:t>
      </w:r>
      <w:r w:rsidRPr="002E1871">
        <w:rPr>
          <w:rFonts w:cs="Times New Roman"/>
          <w:sz w:val="20"/>
          <w:szCs w:val="20"/>
        </w:rPr>
        <w:t>bination of clear in</w:t>
      </w:r>
      <w:r w:rsidRPr="002E1871">
        <w:rPr>
          <w:rFonts w:cs="Times New Roman"/>
          <w:sz w:val="20"/>
          <w:szCs w:val="20"/>
        </w:rPr>
        <w:softHyphen/>
        <w:t>tellectual knowledge of the Gospel, with deliberate rejection of it, and wilful choice of sin. It is an union of light in the head, and hatred in the heart. Such was the case of Judas Iscariot. We must not flatter ourselves that none have walked in his steps. In the absence of any definition in Scripture, we shall probably not get much nearer to the mark than this. Yet even this view must be carefully handled. The limits which knowledge com</w:t>
      </w:r>
      <w:r w:rsidRPr="002E1871">
        <w:rPr>
          <w:rFonts w:cs="Times New Roman"/>
          <w:sz w:val="20"/>
          <w:szCs w:val="20"/>
        </w:rPr>
        <w:softHyphen/>
        <w:t>bined with unbelief must pass, in order to become the unpardon</w:t>
      </w:r>
      <w:r w:rsidRPr="002E1871">
        <w:rPr>
          <w:rFonts w:cs="Times New Roman"/>
          <w:sz w:val="20"/>
          <w:szCs w:val="20"/>
        </w:rPr>
        <w:softHyphen/>
        <w:t>able sin, are graciously withheld from us. It is mercifully ordered of God, that man can never decide positively of any brother, that he has committed a sin which cannot be forgiven.</w:t>
      </w:r>
    </w:p>
    <w:p w:rsidR="00D53EC1" w:rsidRPr="002E1871" w:rsidRDefault="00D53EC1" w:rsidP="00D53EC1">
      <w:pPr>
        <w:widowControl w:val="0"/>
        <w:kinsoku w:val="0"/>
        <w:overflowPunct w:val="0"/>
        <w:spacing w:before="62" w:line="240" w:lineRule="auto"/>
        <w:textAlignment w:val="baseline"/>
        <w:rPr>
          <w:rFonts w:cs="Times New Roman"/>
          <w:sz w:val="20"/>
          <w:szCs w:val="20"/>
        </w:rPr>
      </w:pPr>
      <w:r w:rsidRPr="002E1871">
        <w:rPr>
          <w:rFonts w:cs="Times New Roman"/>
          <w:sz w:val="20"/>
          <w:szCs w:val="20"/>
        </w:rPr>
        <w:t>But although it is difficult to define what the unpardonable sin is, it is far less diff</w:t>
      </w:r>
      <w:r w:rsidRPr="002E1871">
        <w:rPr>
          <w:rFonts w:cs="Times New Roman"/>
          <w:sz w:val="20"/>
          <w:szCs w:val="20"/>
        </w:rPr>
        <w:t>i</w:t>
      </w:r>
      <w:r w:rsidRPr="002E1871">
        <w:rPr>
          <w:rFonts w:cs="Times New Roman"/>
          <w:sz w:val="20"/>
          <w:szCs w:val="20"/>
        </w:rPr>
        <w:t>cult to point out what it is not. A few words on this point may possibly help to relieve tender consciences.</w:t>
      </w:r>
    </w:p>
    <w:p w:rsidR="00D53EC1" w:rsidRPr="002E1871" w:rsidRDefault="00D53EC1" w:rsidP="00D53EC1">
      <w:pPr>
        <w:widowControl w:val="0"/>
        <w:kinsoku w:val="0"/>
        <w:overflowPunct w:val="0"/>
        <w:spacing w:line="240" w:lineRule="auto"/>
        <w:textAlignment w:val="baseline"/>
        <w:rPr>
          <w:rFonts w:cs="Times New Roman"/>
          <w:sz w:val="20"/>
          <w:szCs w:val="20"/>
        </w:rPr>
      </w:pPr>
      <w:r w:rsidRPr="002E1871">
        <w:rPr>
          <w:rFonts w:cs="Times New Roman"/>
          <w:sz w:val="20"/>
          <w:szCs w:val="20"/>
        </w:rPr>
        <w:t>We may lay it down as nearly certain, that those who are troubled with fears that they have sinned the unpardonable sin, are the very people who have not sinned it. The very fact that they are afraid and anxious about it, is the strongest possible evidence in their favour. A troubled conscience,—an anxiety about salvation, and a dread of being cast away,—a concern about the next world, and a desire to escape from the wrath of God,—will probably never be found in the heart of that person, who has sinned the sin for which there is no forgiveness. It is far more probable that the general marks of such a person will be utter hardness of conscience,—a seared heart,—an absence of any fee</w:t>
      </w:r>
      <w:r w:rsidRPr="002E1871">
        <w:rPr>
          <w:rFonts w:cs="Times New Roman"/>
          <w:sz w:val="20"/>
          <w:szCs w:val="20"/>
        </w:rPr>
        <w:t>l</w:t>
      </w:r>
      <w:r w:rsidRPr="002E1871">
        <w:rPr>
          <w:rFonts w:cs="Times New Roman"/>
          <w:sz w:val="20"/>
          <w:szCs w:val="20"/>
        </w:rPr>
        <w:t>ing,—a thorough insensibility to spiritual concern. The subject may safely be left here. There is such a thing as a sin which is never forgiven. But those who are troubled about it, are most unlikely to have committed it.</w:t>
      </w:r>
    </w:p>
    <w:p w:rsidR="00D53EC1" w:rsidRPr="002E1871" w:rsidRDefault="00D53EC1" w:rsidP="00D53EC1">
      <w:pPr>
        <w:widowControl w:val="0"/>
        <w:kinsoku w:val="0"/>
        <w:overflowPunct w:val="0"/>
        <w:spacing w:before="61" w:line="240" w:lineRule="auto"/>
        <w:ind w:right="72"/>
        <w:textAlignment w:val="baseline"/>
        <w:rPr>
          <w:rFonts w:cs="Times New Roman"/>
          <w:sz w:val="20"/>
          <w:szCs w:val="20"/>
        </w:rPr>
      </w:pPr>
      <w:r w:rsidRPr="002E1871">
        <w:rPr>
          <w:rFonts w:cs="Times New Roman"/>
          <w:sz w:val="20"/>
          <w:szCs w:val="20"/>
        </w:rPr>
        <w:t>The following quotation from Thomas Fuller deserves attention</w:t>
      </w:r>
      <w:r w:rsidR="00824F79">
        <w:rPr>
          <w:rFonts w:cs="Times New Roman"/>
          <w:sz w:val="20"/>
          <w:szCs w:val="20"/>
        </w:rPr>
        <w:t>:</w:t>
      </w:r>
    </w:p>
    <w:p w:rsidR="00D53EC1" w:rsidRPr="002E1871" w:rsidRDefault="00824F79" w:rsidP="00D53EC1">
      <w:pPr>
        <w:widowControl w:val="0"/>
        <w:kinsoku w:val="0"/>
        <w:overflowPunct w:val="0"/>
        <w:spacing w:before="9" w:after="178" w:line="240" w:lineRule="auto"/>
        <w:ind w:right="72"/>
        <w:textAlignment w:val="baseline"/>
        <w:rPr>
          <w:rFonts w:cs="Times New Roman"/>
          <w:i/>
          <w:iCs/>
          <w:sz w:val="20"/>
          <w:szCs w:val="20"/>
        </w:rPr>
      </w:pPr>
      <w:r>
        <w:rPr>
          <w:rFonts w:cs="Times New Roman"/>
          <w:sz w:val="20"/>
          <w:szCs w:val="20"/>
        </w:rPr>
        <w:t>“</w:t>
      </w:r>
      <w:r w:rsidR="00D53EC1" w:rsidRPr="002E1871">
        <w:rPr>
          <w:rFonts w:cs="Times New Roman"/>
          <w:sz w:val="20"/>
          <w:szCs w:val="20"/>
        </w:rPr>
        <w:t>The sin against the Holy Ghost is ever attended with these two symptoms,—absence of a</w:t>
      </w:r>
      <w:r w:rsidR="00870BF7">
        <w:rPr>
          <w:rFonts w:cs="Times New Roman"/>
          <w:sz w:val="20"/>
          <w:szCs w:val="20"/>
        </w:rPr>
        <w:t>ll</w:t>
      </w:r>
      <w:r w:rsidR="00D53EC1" w:rsidRPr="002E1871">
        <w:rPr>
          <w:rFonts w:cs="Times New Roman"/>
          <w:sz w:val="20"/>
          <w:szCs w:val="20"/>
        </w:rPr>
        <w:t xml:space="preserve"> contrition, and of all desire of for</w:t>
      </w:r>
      <w:r w:rsidR="00D53EC1" w:rsidRPr="002E1871">
        <w:rPr>
          <w:rFonts w:cs="Times New Roman"/>
          <w:sz w:val="20"/>
          <w:szCs w:val="20"/>
        </w:rPr>
        <w:softHyphen/>
        <w:t xml:space="preserve">giveness. Now, if thou canst truly say that </w:t>
      </w:r>
      <w:r>
        <w:rPr>
          <w:rFonts w:cs="Times New Roman"/>
          <w:sz w:val="20"/>
          <w:szCs w:val="20"/>
        </w:rPr>
        <w:t>th</w:t>
      </w:r>
      <w:r w:rsidRPr="002E1871">
        <w:rPr>
          <w:rFonts w:cs="Times New Roman"/>
          <w:sz w:val="20"/>
          <w:szCs w:val="20"/>
        </w:rPr>
        <w:t>y</w:t>
      </w:r>
      <w:r w:rsidR="00D53EC1" w:rsidRPr="002E1871">
        <w:rPr>
          <w:rFonts w:cs="Times New Roman"/>
          <w:sz w:val="20"/>
          <w:szCs w:val="20"/>
        </w:rPr>
        <w:t xml:space="preserve"> sins are a burden to thee,—that thou dost desire forgiveness, and wouldst give any</w:t>
      </w:r>
      <w:r w:rsidR="00D53EC1" w:rsidRPr="002E1871">
        <w:rPr>
          <w:rFonts w:cs="Times New Roman"/>
          <w:sz w:val="20"/>
          <w:szCs w:val="20"/>
        </w:rPr>
        <w:softHyphen/>
        <w:t>thing to attain it, be of good comfort; thou hast not yet, and, by God</w:t>
      </w:r>
      <w:r>
        <w:rPr>
          <w:rFonts w:cs="Times New Roman"/>
          <w:sz w:val="20"/>
          <w:szCs w:val="20"/>
        </w:rPr>
        <w:t>’</w:t>
      </w:r>
      <w:r w:rsidR="00D53EC1" w:rsidRPr="002E1871">
        <w:rPr>
          <w:rFonts w:cs="Times New Roman"/>
          <w:sz w:val="20"/>
          <w:szCs w:val="20"/>
        </w:rPr>
        <w:t xml:space="preserve">s grace, never shall commit that unpardonable offence. I will not define how near thou hast been unto it. As David said to Jonathan, </w:t>
      </w:r>
      <w:r>
        <w:rPr>
          <w:rFonts w:cs="Times New Roman"/>
          <w:sz w:val="20"/>
          <w:szCs w:val="20"/>
        </w:rPr>
        <w:t>‘</w:t>
      </w:r>
      <w:r w:rsidR="00D53EC1" w:rsidRPr="002E1871">
        <w:rPr>
          <w:rFonts w:cs="Times New Roman"/>
          <w:sz w:val="20"/>
          <w:szCs w:val="20"/>
        </w:rPr>
        <w:t>there is but a step between me and death,</w:t>
      </w:r>
      <w:r>
        <w:rPr>
          <w:rFonts w:cs="Times New Roman"/>
          <w:sz w:val="20"/>
          <w:szCs w:val="20"/>
        </w:rPr>
        <w:t>’</w:t>
      </w:r>
      <w:r w:rsidR="00D53EC1" w:rsidRPr="002E1871">
        <w:rPr>
          <w:rFonts w:cs="Times New Roman"/>
          <w:sz w:val="20"/>
          <w:szCs w:val="20"/>
        </w:rPr>
        <w:t xml:space="preserve">—so, may </w:t>
      </w:r>
      <w:r w:rsidR="00382C4E">
        <w:rPr>
          <w:rFonts w:cs="Times New Roman"/>
          <w:sz w:val="20"/>
          <w:szCs w:val="20"/>
        </w:rPr>
        <w:t>b</w:t>
      </w:r>
      <w:r w:rsidR="00D53EC1" w:rsidRPr="002E1871">
        <w:rPr>
          <w:rFonts w:cs="Times New Roman"/>
          <w:sz w:val="20"/>
          <w:szCs w:val="20"/>
        </w:rPr>
        <w:t>e, thou hast missed it very narrowly; but assure thyself thou art not as yet guilty thereof.</w:t>
      </w:r>
      <w:r>
        <w:rPr>
          <w:rFonts w:cs="Times New Roman"/>
          <w:sz w:val="20"/>
          <w:szCs w:val="20"/>
        </w:rPr>
        <w:t>”</w:t>
      </w:r>
      <w:r w:rsidR="00D53EC1" w:rsidRPr="002E1871">
        <w:rPr>
          <w:rFonts w:cs="Times New Roman"/>
          <w:sz w:val="20"/>
          <w:szCs w:val="20"/>
        </w:rPr>
        <w:t>—</w:t>
      </w:r>
      <w:r w:rsidR="00D53EC1" w:rsidRPr="00382C4E">
        <w:rPr>
          <w:rFonts w:cs="Times New Roman"/>
          <w:i/>
          <w:sz w:val="20"/>
          <w:szCs w:val="20"/>
        </w:rPr>
        <w:t>Fuller</w:t>
      </w:r>
      <w:r w:rsidRPr="00382C4E">
        <w:rPr>
          <w:rFonts w:cs="Times New Roman"/>
          <w:i/>
          <w:sz w:val="20"/>
          <w:szCs w:val="20"/>
        </w:rPr>
        <w:t>’</w:t>
      </w:r>
      <w:r w:rsidR="00D53EC1" w:rsidRPr="00382C4E">
        <w:rPr>
          <w:rFonts w:cs="Times New Roman"/>
          <w:i/>
          <w:sz w:val="20"/>
          <w:szCs w:val="20"/>
        </w:rPr>
        <w:t>s</w:t>
      </w:r>
      <w:r w:rsidR="00D53EC1" w:rsidRPr="002E1871">
        <w:rPr>
          <w:rFonts w:cs="Times New Roman"/>
          <w:sz w:val="20"/>
          <w:szCs w:val="20"/>
        </w:rPr>
        <w:t xml:space="preserve"> </w:t>
      </w:r>
      <w:r w:rsidR="00D53EC1" w:rsidRPr="002E1871">
        <w:rPr>
          <w:rFonts w:cs="Times New Roman"/>
          <w:i/>
          <w:iCs/>
          <w:sz w:val="20"/>
          <w:szCs w:val="20"/>
        </w:rPr>
        <w:t xml:space="preserve">Cause and Cure of </w:t>
      </w:r>
      <w:r w:rsidR="00D53EC1" w:rsidRPr="002E1871">
        <w:rPr>
          <w:rFonts w:cs="Times New Roman"/>
          <w:sz w:val="20"/>
          <w:szCs w:val="20"/>
        </w:rPr>
        <w:t xml:space="preserve">a </w:t>
      </w:r>
      <w:r w:rsidR="00D53EC1" w:rsidRPr="002E1871">
        <w:rPr>
          <w:rFonts w:cs="Times New Roman"/>
          <w:i/>
          <w:iCs/>
          <w:sz w:val="20"/>
          <w:szCs w:val="20"/>
        </w:rPr>
        <w:t>Wounded Conscience.</w:t>
      </w:r>
    </w:p>
    <w:p w:rsidR="00D53EC1" w:rsidRPr="004E2429" w:rsidRDefault="00D53EC1">
      <w:pPr>
        <w:pStyle w:val="FootnoteText"/>
      </w:pPr>
    </w:p>
  </w:footnote>
  <w:footnote w:id="3">
    <w:p w:rsidR="004E2429" w:rsidRPr="002E1871" w:rsidRDefault="004E2429" w:rsidP="004E2429">
      <w:pPr>
        <w:widowControl w:val="0"/>
        <w:kinsoku w:val="0"/>
        <w:overflowPunct w:val="0"/>
        <w:spacing w:before="35" w:line="240" w:lineRule="auto"/>
        <w:ind w:right="72" w:firstLine="360"/>
        <w:textAlignment w:val="baseline"/>
        <w:rPr>
          <w:rFonts w:cs="Times New Roman"/>
          <w:sz w:val="20"/>
          <w:szCs w:val="20"/>
        </w:rPr>
      </w:pPr>
      <w:r w:rsidRPr="004E2429">
        <w:rPr>
          <w:rStyle w:val="FootnoteReference"/>
          <w:sz w:val="20"/>
          <w:szCs w:val="20"/>
        </w:rPr>
        <w:footnoteRef/>
      </w:r>
      <w:r w:rsidRPr="004E2429">
        <w:rPr>
          <w:sz w:val="20"/>
          <w:szCs w:val="20"/>
        </w:rPr>
        <w:t xml:space="preserve"> </w:t>
      </w:r>
      <w:r w:rsidRPr="002E1871">
        <w:rPr>
          <w:rFonts w:cs="Times New Roman"/>
          <w:sz w:val="20"/>
          <w:szCs w:val="20"/>
        </w:rPr>
        <w:t>The remarks of Scott on the conduct of our Lord</w:t>
      </w:r>
      <w:r w:rsidR="00824F79">
        <w:rPr>
          <w:rFonts w:cs="Times New Roman"/>
          <w:sz w:val="20"/>
          <w:szCs w:val="20"/>
        </w:rPr>
        <w:t>’</w:t>
      </w:r>
      <w:r w:rsidRPr="002E1871">
        <w:rPr>
          <w:rFonts w:cs="Times New Roman"/>
          <w:sz w:val="20"/>
          <w:szCs w:val="20"/>
        </w:rPr>
        <w:t>s mother on this occasion, are worth quoting:</w:t>
      </w:r>
      <w:r w:rsidR="00824F79">
        <w:rPr>
          <w:rFonts w:cs="Times New Roman"/>
          <w:sz w:val="20"/>
          <w:szCs w:val="20"/>
        </w:rPr>
        <w:t xml:space="preserve"> “</w:t>
      </w:r>
      <w:r w:rsidRPr="002E1871">
        <w:rPr>
          <w:rFonts w:cs="Times New Roman"/>
          <w:sz w:val="20"/>
          <w:szCs w:val="20"/>
        </w:rPr>
        <w:t>It is plain that many of these intimations were suited, and doubtless prophetically intended, to be a Scriptural protest against the idolatrous honour, to this day, by vast multitudes, rendered to Mary the mother of Jesus. She was, no doubt, an excellent and honourable character, but evi</w:t>
      </w:r>
      <w:r w:rsidRPr="002E1871">
        <w:rPr>
          <w:rFonts w:cs="Times New Roman"/>
          <w:sz w:val="20"/>
          <w:szCs w:val="20"/>
        </w:rPr>
        <w:softHyphen/>
        <w:t>dently not perfect. She is entitled to great estimation, and high veneration, but surely not to religious confidence and worship.</w:t>
      </w:r>
      <w:r w:rsidR="00824F79">
        <w:rPr>
          <w:rFonts w:cs="Times New Roman"/>
          <w:sz w:val="20"/>
          <w:szCs w:val="20"/>
        </w:rPr>
        <w:t>”</w:t>
      </w:r>
    </w:p>
    <w:p w:rsidR="004E2429" w:rsidRPr="002E1871" w:rsidRDefault="004E2429" w:rsidP="004E2429">
      <w:pPr>
        <w:widowControl w:val="0"/>
        <w:kinsoku w:val="0"/>
        <w:overflowPunct w:val="0"/>
        <w:spacing w:before="7" w:line="240" w:lineRule="auto"/>
        <w:ind w:firstLine="144"/>
        <w:textAlignment w:val="baseline"/>
        <w:rPr>
          <w:rFonts w:cs="Times New Roman"/>
          <w:sz w:val="20"/>
          <w:szCs w:val="20"/>
        </w:rPr>
      </w:pPr>
      <w:r w:rsidRPr="002E1871">
        <w:rPr>
          <w:rFonts w:cs="Times New Roman"/>
          <w:sz w:val="20"/>
          <w:szCs w:val="20"/>
        </w:rPr>
        <w:t>It is difficult to mention any doctrine more completely destitute of Scriptural found</w:t>
      </w:r>
      <w:r w:rsidRPr="002E1871">
        <w:rPr>
          <w:rFonts w:cs="Times New Roman"/>
          <w:sz w:val="20"/>
          <w:szCs w:val="20"/>
        </w:rPr>
        <w:t>a</w:t>
      </w:r>
      <w:r w:rsidRPr="002E1871">
        <w:rPr>
          <w:rFonts w:cs="Times New Roman"/>
          <w:sz w:val="20"/>
          <w:szCs w:val="20"/>
        </w:rPr>
        <w:t>tion, than the Romish doctrine of the efficacy of the Virgin Mary</w:t>
      </w:r>
      <w:r w:rsidR="00824F79">
        <w:rPr>
          <w:rFonts w:cs="Times New Roman"/>
          <w:sz w:val="20"/>
          <w:szCs w:val="20"/>
        </w:rPr>
        <w:t>’</w:t>
      </w:r>
      <w:r w:rsidRPr="002E1871">
        <w:rPr>
          <w:rFonts w:cs="Times New Roman"/>
          <w:sz w:val="20"/>
          <w:szCs w:val="20"/>
        </w:rPr>
        <w:t>s intercession, or the utility of addressing our prayers to her. As to the doctrine of the immaculate conception of the Virgin Mary, which has been lately accredited by the Romish Church, it is a mere man-made figment, without a single word of Scripture to support it. Holy and full of grace as the Virgin Mary was, it is plain that she regarded herself as one</w:t>
      </w:r>
      <w:r w:rsidR="00824F79">
        <w:rPr>
          <w:rFonts w:cs="Times New Roman"/>
          <w:sz w:val="20"/>
          <w:szCs w:val="20"/>
        </w:rPr>
        <w:t xml:space="preserve"> “</w:t>
      </w:r>
      <w:r w:rsidRPr="002E1871">
        <w:rPr>
          <w:rFonts w:cs="Times New Roman"/>
          <w:sz w:val="20"/>
          <w:szCs w:val="20"/>
        </w:rPr>
        <w:t>born in sin,</w:t>
      </w:r>
      <w:r w:rsidR="00824F79">
        <w:rPr>
          <w:rFonts w:cs="Times New Roman"/>
          <w:sz w:val="20"/>
          <w:szCs w:val="20"/>
        </w:rPr>
        <w:t>”</w:t>
      </w:r>
      <w:r w:rsidRPr="002E1871">
        <w:rPr>
          <w:rFonts w:cs="Times New Roman"/>
          <w:sz w:val="20"/>
          <w:szCs w:val="20"/>
        </w:rPr>
        <w:t xml:space="preserve"> and needing a Saviour. We have her own remark</w:t>
      </w:r>
      <w:r w:rsidRPr="002E1871">
        <w:rPr>
          <w:rFonts w:cs="Times New Roman"/>
          <w:sz w:val="20"/>
          <w:szCs w:val="20"/>
        </w:rPr>
        <w:softHyphen/>
        <w:t xml:space="preserve">able words in evidence of this last point: </w:t>
      </w:r>
      <w:r w:rsidR="00824F79">
        <w:rPr>
          <w:rFonts w:cs="Times New Roman"/>
          <w:sz w:val="20"/>
          <w:szCs w:val="20"/>
        </w:rPr>
        <w:t>“</w:t>
      </w:r>
      <w:r w:rsidRPr="002E1871">
        <w:rPr>
          <w:rFonts w:cs="Times New Roman"/>
          <w:sz w:val="20"/>
          <w:szCs w:val="20"/>
        </w:rPr>
        <w:t xml:space="preserve">My spirit </w:t>
      </w:r>
      <w:r w:rsidR="007079DE">
        <w:rPr>
          <w:rFonts w:cs="Times New Roman"/>
          <w:sz w:val="20"/>
          <w:szCs w:val="20"/>
        </w:rPr>
        <w:t>h</w:t>
      </w:r>
      <w:r w:rsidRPr="002E1871">
        <w:rPr>
          <w:rFonts w:cs="Times New Roman"/>
          <w:sz w:val="20"/>
          <w:szCs w:val="20"/>
        </w:rPr>
        <w:t>ath rejoiced in God my Saviour.</w:t>
      </w:r>
      <w:r w:rsidR="00824F79">
        <w:rPr>
          <w:rFonts w:cs="Times New Roman"/>
          <w:sz w:val="20"/>
          <w:szCs w:val="20"/>
        </w:rPr>
        <w:t>”</w:t>
      </w:r>
      <w:r w:rsidRPr="002E1871">
        <w:rPr>
          <w:rFonts w:cs="Times New Roman"/>
          <w:sz w:val="20"/>
          <w:szCs w:val="20"/>
        </w:rPr>
        <w:t xml:space="preserve"> (Luke i. 47.)</w:t>
      </w:r>
    </w:p>
    <w:p w:rsidR="004E2429" w:rsidRPr="002E1871" w:rsidRDefault="004E2429" w:rsidP="004E2429">
      <w:pPr>
        <w:widowControl w:val="0"/>
        <w:kinsoku w:val="0"/>
        <w:overflowPunct w:val="0"/>
        <w:spacing w:line="240" w:lineRule="auto"/>
        <w:ind w:firstLine="144"/>
        <w:textAlignment w:val="baseline"/>
        <w:rPr>
          <w:rFonts w:cs="Times New Roman"/>
          <w:sz w:val="20"/>
          <w:szCs w:val="20"/>
        </w:rPr>
      </w:pPr>
      <w:r w:rsidRPr="002E1871">
        <w:rPr>
          <w:rFonts w:cs="Times New Roman"/>
          <w:sz w:val="20"/>
          <w:szCs w:val="20"/>
        </w:rPr>
        <w:t>As to the opinion of the Fathers on the conduct of the mother of our Lord in this place, Whitby has collected some curious expres</w:t>
      </w:r>
      <w:r w:rsidRPr="002E1871">
        <w:rPr>
          <w:rFonts w:cs="Times New Roman"/>
          <w:sz w:val="20"/>
          <w:szCs w:val="20"/>
        </w:rPr>
        <w:softHyphen/>
        <w:t>sions</w:t>
      </w:r>
      <w:r w:rsidR="00824F79">
        <w:rPr>
          <w:rFonts w:cs="Times New Roman"/>
          <w:sz w:val="20"/>
          <w:szCs w:val="20"/>
        </w:rPr>
        <w:t>:</w:t>
      </w:r>
      <w:r w:rsidRPr="002E1871">
        <w:rPr>
          <w:rFonts w:cs="Times New Roman"/>
          <w:sz w:val="20"/>
          <w:szCs w:val="20"/>
        </w:rPr>
        <w:t xml:space="preserve"> —</w:t>
      </w:r>
      <w:r w:rsidR="00824F79">
        <w:rPr>
          <w:rFonts w:cs="Times New Roman"/>
          <w:sz w:val="20"/>
          <w:szCs w:val="20"/>
        </w:rPr>
        <w:t xml:space="preserve"> “</w:t>
      </w:r>
      <w:r w:rsidRPr="002E1871">
        <w:rPr>
          <w:rFonts w:cs="Times New Roman"/>
          <w:sz w:val="20"/>
          <w:szCs w:val="20"/>
        </w:rPr>
        <w:t>Theophylact taxes her with vain-glory and guilt, in endeavouring to draw Jesus from teaching the word. Tertullian pronounceth her guilty of incredulity,—Chrysostom of vain-glory, infirmity and ma</w:t>
      </w:r>
      <w:r w:rsidRPr="002E1871">
        <w:rPr>
          <w:rFonts w:cs="Times New Roman"/>
          <w:sz w:val="20"/>
          <w:szCs w:val="20"/>
        </w:rPr>
        <w:t>d</w:t>
      </w:r>
      <w:r w:rsidRPr="002E1871">
        <w:rPr>
          <w:rFonts w:cs="Times New Roman"/>
          <w:sz w:val="20"/>
          <w:szCs w:val="20"/>
        </w:rPr>
        <w:t>ness, for this very thing.</w:t>
      </w:r>
      <w:r w:rsidR="00824F79">
        <w:rPr>
          <w:rFonts w:cs="Times New Roman"/>
          <w:sz w:val="20"/>
          <w:szCs w:val="20"/>
        </w:rPr>
        <w:t>”</w:t>
      </w:r>
    </w:p>
    <w:p w:rsidR="004E2429" w:rsidRPr="004E2429" w:rsidRDefault="004E242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71"/>
    <w:rsid w:val="0001125C"/>
    <w:rsid w:val="00213916"/>
    <w:rsid w:val="00225C14"/>
    <w:rsid w:val="002E1871"/>
    <w:rsid w:val="00311308"/>
    <w:rsid w:val="00382C4E"/>
    <w:rsid w:val="003D7A66"/>
    <w:rsid w:val="004556C6"/>
    <w:rsid w:val="004E2429"/>
    <w:rsid w:val="00553D85"/>
    <w:rsid w:val="005717F6"/>
    <w:rsid w:val="00617235"/>
    <w:rsid w:val="007079DE"/>
    <w:rsid w:val="00707B1E"/>
    <w:rsid w:val="00746D7E"/>
    <w:rsid w:val="00824F79"/>
    <w:rsid w:val="00870BF7"/>
    <w:rsid w:val="009C1949"/>
    <w:rsid w:val="00B64BB2"/>
    <w:rsid w:val="00C827BA"/>
    <w:rsid w:val="00CE7DA6"/>
    <w:rsid w:val="00D53EC1"/>
    <w:rsid w:val="00E4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871"/>
    <w:pPr>
      <w:tabs>
        <w:tab w:val="center" w:pos="4513"/>
        <w:tab w:val="right" w:pos="9026"/>
      </w:tabs>
      <w:spacing w:line="240" w:lineRule="auto"/>
    </w:pPr>
  </w:style>
  <w:style w:type="character" w:customStyle="1" w:styleId="HeaderChar">
    <w:name w:val="Header Char"/>
    <w:basedOn w:val="DefaultParagraphFont"/>
    <w:link w:val="Header"/>
    <w:uiPriority w:val="99"/>
    <w:rsid w:val="002E1871"/>
    <w:rPr>
      <w:rFonts w:ascii="Times New Roman" w:hAnsi="Times New Roman"/>
      <w:sz w:val="24"/>
    </w:rPr>
  </w:style>
  <w:style w:type="paragraph" w:styleId="Footer">
    <w:name w:val="footer"/>
    <w:basedOn w:val="Normal"/>
    <w:link w:val="FooterChar"/>
    <w:uiPriority w:val="99"/>
    <w:unhideWhenUsed/>
    <w:rsid w:val="002E1871"/>
    <w:pPr>
      <w:tabs>
        <w:tab w:val="center" w:pos="4513"/>
        <w:tab w:val="right" w:pos="9026"/>
      </w:tabs>
      <w:spacing w:line="240" w:lineRule="auto"/>
    </w:pPr>
  </w:style>
  <w:style w:type="character" w:customStyle="1" w:styleId="FooterChar">
    <w:name w:val="Footer Char"/>
    <w:basedOn w:val="DefaultParagraphFont"/>
    <w:link w:val="Footer"/>
    <w:uiPriority w:val="99"/>
    <w:rsid w:val="002E1871"/>
    <w:rPr>
      <w:rFonts w:ascii="Times New Roman" w:hAnsi="Times New Roman"/>
      <w:sz w:val="24"/>
    </w:rPr>
  </w:style>
  <w:style w:type="paragraph" w:styleId="FootnoteText">
    <w:name w:val="footnote text"/>
    <w:basedOn w:val="Normal"/>
    <w:link w:val="FootnoteTextChar"/>
    <w:uiPriority w:val="99"/>
    <w:semiHidden/>
    <w:unhideWhenUsed/>
    <w:rsid w:val="00D53EC1"/>
    <w:pPr>
      <w:spacing w:line="240" w:lineRule="auto"/>
    </w:pPr>
    <w:rPr>
      <w:sz w:val="20"/>
      <w:szCs w:val="20"/>
    </w:rPr>
  </w:style>
  <w:style w:type="character" w:customStyle="1" w:styleId="FootnoteTextChar">
    <w:name w:val="Footnote Text Char"/>
    <w:basedOn w:val="DefaultParagraphFont"/>
    <w:link w:val="FootnoteText"/>
    <w:uiPriority w:val="99"/>
    <w:semiHidden/>
    <w:rsid w:val="00D53EC1"/>
    <w:rPr>
      <w:rFonts w:ascii="Times New Roman" w:hAnsi="Times New Roman"/>
      <w:sz w:val="20"/>
      <w:szCs w:val="20"/>
    </w:rPr>
  </w:style>
  <w:style w:type="character" w:styleId="FootnoteReference">
    <w:name w:val="footnote reference"/>
    <w:basedOn w:val="DefaultParagraphFont"/>
    <w:uiPriority w:val="99"/>
    <w:semiHidden/>
    <w:unhideWhenUsed/>
    <w:rsid w:val="00D53E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871"/>
    <w:pPr>
      <w:tabs>
        <w:tab w:val="center" w:pos="4513"/>
        <w:tab w:val="right" w:pos="9026"/>
      </w:tabs>
      <w:spacing w:line="240" w:lineRule="auto"/>
    </w:pPr>
  </w:style>
  <w:style w:type="character" w:customStyle="1" w:styleId="HeaderChar">
    <w:name w:val="Header Char"/>
    <w:basedOn w:val="DefaultParagraphFont"/>
    <w:link w:val="Header"/>
    <w:uiPriority w:val="99"/>
    <w:rsid w:val="002E1871"/>
    <w:rPr>
      <w:rFonts w:ascii="Times New Roman" w:hAnsi="Times New Roman"/>
      <w:sz w:val="24"/>
    </w:rPr>
  </w:style>
  <w:style w:type="paragraph" w:styleId="Footer">
    <w:name w:val="footer"/>
    <w:basedOn w:val="Normal"/>
    <w:link w:val="FooterChar"/>
    <w:uiPriority w:val="99"/>
    <w:unhideWhenUsed/>
    <w:rsid w:val="002E1871"/>
    <w:pPr>
      <w:tabs>
        <w:tab w:val="center" w:pos="4513"/>
        <w:tab w:val="right" w:pos="9026"/>
      </w:tabs>
      <w:spacing w:line="240" w:lineRule="auto"/>
    </w:pPr>
  </w:style>
  <w:style w:type="character" w:customStyle="1" w:styleId="FooterChar">
    <w:name w:val="Footer Char"/>
    <w:basedOn w:val="DefaultParagraphFont"/>
    <w:link w:val="Footer"/>
    <w:uiPriority w:val="99"/>
    <w:rsid w:val="002E1871"/>
    <w:rPr>
      <w:rFonts w:ascii="Times New Roman" w:hAnsi="Times New Roman"/>
      <w:sz w:val="24"/>
    </w:rPr>
  </w:style>
  <w:style w:type="paragraph" w:styleId="FootnoteText">
    <w:name w:val="footnote text"/>
    <w:basedOn w:val="Normal"/>
    <w:link w:val="FootnoteTextChar"/>
    <w:uiPriority w:val="99"/>
    <w:semiHidden/>
    <w:unhideWhenUsed/>
    <w:rsid w:val="00D53EC1"/>
    <w:pPr>
      <w:spacing w:line="240" w:lineRule="auto"/>
    </w:pPr>
    <w:rPr>
      <w:sz w:val="20"/>
      <w:szCs w:val="20"/>
    </w:rPr>
  </w:style>
  <w:style w:type="character" w:customStyle="1" w:styleId="FootnoteTextChar">
    <w:name w:val="Footnote Text Char"/>
    <w:basedOn w:val="DefaultParagraphFont"/>
    <w:link w:val="FootnoteText"/>
    <w:uiPriority w:val="99"/>
    <w:semiHidden/>
    <w:rsid w:val="00D53EC1"/>
    <w:rPr>
      <w:rFonts w:ascii="Times New Roman" w:hAnsi="Times New Roman"/>
      <w:sz w:val="20"/>
      <w:szCs w:val="20"/>
    </w:rPr>
  </w:style>
  <w:style w:type="character" w:styleId="FootnoteReference">
    <w:name w:val="footnote reference"/>
    <w:basedOn w:val="DefaultParagraphFont"/>
    <w:uiPriority w:val="99"/>
    <w:semiHidden/>
    <w:unhideWhenUsed/>
    <w:rsid w:val="00D53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65C99-F882-4BC5-A21D-EE5E8865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2015-08-02T10:14:00Z</dcterms:created>
  <dcterms:modified xsi:type="dcterms:W3CDTF">2015-08-02T10:14:00Z</dcterms:modified>
</cp:coreProperties>
</file>