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E961" w14:textId="77777777" w:rsidR="00374867" w:rsidRPr="00374867" w:rsidRDefault="00374867" w:rsidP="00374867">
      <w:pPr>
        <w:spacing w:before="100" w:beforeAutospacing="1" w:after="0" w:line="240" w:lineRule="auto"/>
        <w:jc w:val="center"/>
        <w:outlineLvl w:val="0"/>
        <w:rPr>
          <w:rFonts w:ascii="Times New Roman" w:eastAsia="Times New Roman" w:hAnsi="Times New Roman" w:cs="Times New Roman"/>
          <w:kern w:val="36"/>
          <w:sz w:val="44"/>
          <w:szCs w:val="44"/>
          <w:lang w:eastAsia="en-GB"/>
          <w14:ligatures w14:val="none"/>
        </w:rPr>
      </w:pPr>
      <w:bookmarkStart w:id="0" w:name="caption1"/>
      <w:bookmarkEnd w:id="0"/>
      <w:r w:rsidRPr="00374867">
        <w:rPr>
          <w:rFonts w:ascii="Times New Roman" w:eastAsia="Times New Roman" w:hAnsi="Times New Roman" w:cs="Times New Roman"/>
          <w:kern w:val="36"/>
          <w:sz w:val="44"/>
          <w:szCs w:val="44"/>
          <w:lang w:eastAsia="en-GB"/>
          <w14:ligatures w14:val="none"/>
        </w:rPr>
        <w:t>Metropolitan Tabernacle Pulpit</w:t>
      </w:r>
      <w:bookmarkStart w:id="1" w:name="bookmark0"/>
      <w:bookmarkEnd w:id="1"/>
      <w:r w:rsidRPr="00374867">
        <w:rPr>
          <w:rFonts w:ascii="Times New Roman" w:eastAsia="Times New Roman" w:hAnsi="Times New Roman" w:cs="Times New Roman"/>
          <w:kern w:val="36"/>
          <w:sz w:val="44"/>
          <w:szCs w:val="44"/>
          <w:lang w:eastAsia="en-GB"/>
          <w14:ligatures w14:val="none"/>
        </w:rPr>
        <w:t>.</w:t>
      </w:r>
    </w:p>
    <w:p w14:paraId="7374042B" w14:textId="27C5ACBB" w:rsidR="00374867" w:rsidRDefault="00374867" w:rsidP="00374867">
      <w:pPr>
        <w:spacing w:after="100" w:afterAutospacing="1"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_______________________________________________</w:t>
      </w:r>
    </w:p>
    <w:p w14:paraId="200C30C4" w14:textId="43AD892B" w:rsidR="00374867" w:rsidRDefault="00374867" w:rsidP="003A140E">
      <w:pPr>
        <w:spacing w:before="100" w:beforeAutospacing="1" w:after="0" w:line="240" w:lineRule="auto"/>
        <w:jc w:val="center"/>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GLORIOUS PREDESTINATION.</w:t>
      </w:r>
    </w:p>
    <w:p w14:paraId="15B91D51" w14:textId="61BBE649" w:rsidR="003A140E" w:rsidRPr="00374867" w:rsidRDefault="003A140E" w:rsidP="003A140E">
      <w:pPr>
        <w:spacing w:after="100" w:afterAutospacing="1"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w:t>
      </w:r>
    </w:p>
    <w:p w14:paraId="0EB792DE" w14:textId="77777777" w:rsidR="00374867" w:rsidRPr="00374867" w:rsidRDefault="00374867" w:rsidP="00374867">
      <w:pPr>
        <w:spacing w:before="100" w:beforeAutospacing="1" w:after="100" w:afterAutospacing="1" w:line="240" w:lineRule="auto"/>
        <w:jc w:val="center"/>
        <w:outlineLvl w:val="1"/>
        <w:rPr>
          <w:rFonts w:ascii="Times New Roman" w:eastAsia="Times New Roman" w:hAnsi="Times New Roman" w:cs="Times New Roman"/>
          <w:kern w:val="0"/>
          <w:sz w:val="36"/>
          <w:szCs w:val="36"/>
          <w:lang w:eastAsia="en-GB"/>
          <w14:ligatures w14:val="none"/>
        </w:rPr>
      </w:pPr>
      <w:r w:rsidRPr="00374867">
        <w:rPr>
          <w:rFonts w:ascii="Times New Roman" w:eastAsia="Times New Roman" w:hAnsi="Times New Roman" w:cs="Times New Roman"/>
          <w:kern w:val="0"/>
          <w:sz w:val="36"/>
          <w:szCs w:val="36"/>
          <w:lang w:eastAsia="en-GB"/>
          <w14:ligatures w14:val="none"/>
        </w:rPr>
        <w:t>A</w:t>
      </w:r>
      <w:bookmarkStart w:id="2" w:name="bookmark1"/>
      <w:bookmarkEnd w:id="2"/>
      <w:r w:rsidRPr="00374867">
        <w:rPr>
          <w:rFonts w:ascii="Times New Roman" w:eastAsia="Times New Roman" w:hAnsi="Times New Roman" w:cs="Times New Roman"/>
          <w:kern w:val="0"/>
          <w:sz w:val="36"/>
          <w:szCs w:val="36"/>
          <w:lang w:eastAsia="en-GB"/>
          <w14:ligatures w14:val="none"/>
        </w:rPr>
        <w:t xml:space="preserve"> Sermon</w:t>
      </w:r>
    </w:p>
    <w:p w14:paraId="338A02F3" w14:textId="45B489BA" w:rsidR="00374867" w:rsidRPr="00374867" w:rsidRDefault="00374867" w:rsidP="00374867">
      <w:pPr>
        <w:spacing w:before="100" w:beforeAutospacing="1" w:after="100" w:afterAutospacing="1" w:line="240" w:lineRule="auto"/>
        <w:jc w:val="center"/>
        <w:rPr>
          <w:rFonts w:ascii="Times New Roman" w:eastAsia="Times New Roman" w:hAnsi="Times New Roman" w:cs="Times New Roman"/>
          <w:kern w:val="0"/>
          <w:lang w:eastAsia="en-GB"/>
          <w14:ligatures w14:val="none"/>
        </w:rPr>
      </w:pPr>
      <w:r w:rsidRPr="00374867">
        <w:rPr>
          <w:rFonts w:ascii="Times New Roman" w:eastAsia="Times New Roman" w:hAnsi="Times New Roman" w:cs="Times New Roman"/>
          <w:smallCaps/>
          <w:kern w:val="0"/>
          <w:lang w:eastAsia="en-GB"/>
          <w14:ligatures w14:val="none"/>
        </w:rPr>
        <w:t>Delivered on Lord’s Day Morning, March 24th,</w:t>
      </w:r>
      <w:r w:rsidRPr="00374867">
        <w:rPr>
          <w:rFonts w:ascii="Times New Roman" w:eastAsia="Times New Roman" w:hAnsi="Times New Roman" w:cs="Times New Roman"/>
          <w:b/>
          <w:bCs/>
          <w:kern w:val="0"/>
          <w:lang w:eastAsia="en-GB"/>
          <w14:ligatures w14:val="none"/>
        </w:rPr>
        <w:t xml:space="preserve"> </w:t>
      </w:r>
      <w:r w:rsidRPr="00374867">
        <w:rPr>
          <w:rFonts w:ascii="Times New Roman" w:eastAsia="Times New Roman" w:hAnsi="Times New Roman" w:cs="Times New Roman"/>
          <w:kern w:val="0"/>
          <w:lang w:eastAsia="en-GB"/>
          <w14:ligatures w14:val="none"/>
        </w:rPr>
        <w:t>1872,</w:t>
      </w:r>
      <w:r w:rsidRPr="00374867">
        <w:rPr>
          <w:rFonts w:ascii="Times New Roman" w:eastAsia="Times New Roman" w:hAnsi="Times New Roman" w:cs="Times New Roman"/>
          <w:b/>
          <w:bCs/>
          <w:kern w:val="0"/>
          <w:lang w:eastAsia="en-GB"/>
          <w14:ligatures w14:val="none"/>
        </w:rPr>
        <w:t xml:space="preserve"> </w:t>
      </w:r>
      <w:r w:rsidRPr="00374867">
        <w:rPr>
          <w:rFonts w:ascii="Times New Roman" w:eastAsia="Times New Roman" w:hAnsi="Times New Roman" w:cs="Times New Roman"/>
          <w:smallCaps/>
          <w:kern w:val="0"/>
          <w:lang w:eastAsia="en-GB"/>
          <w14:ligatures w14:val="none"/>
        </w:rPr>
        <w:t>by</w:t>
      </w:r>
    </w:p>
    <w:p w14:paraId="509FF5E0" w14:textId="3A146CBA" w:rsidR="00374867" w:rsidRPr="00374867" w:rsidRDefault="00374867" w:rsidP="0037486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A140E">
        <w:rPr>
          <w:rFonts w:ascii="Times New Roman" w:eastAsia="Times New Roman" w:hAnsi="Times New Roman" w:cs="Times New Roman"/>
          <w:spacing w:val="10"/>
          <w:kern w:val="0"/>
          <w:sz w:val="30"/>
          <w:szCs w:val="30"/>
          <w:lang w:eastAsia="en-GB"/>
          <w14:ligatures w14:val="none"/>
        </w:rPr>
        <w:t>C. H. SPURGEON</w:t>
      </w:r>
      <w:r w:rsidRPr="00374867">
        <w:rPr>
          <w:rFonts w:ascii="Times New Roman" w:eastAsia="Times New Roman" w:hAnsi="Times New Roman" w:cs="Times New Roman"/>
          <w:kern w:val="0"/>
          <w:sz w:val="30"/>
          <w:szCs w:val="30"/>
          <w:lang w:eastAsia="en-GB"/>
          <w14:ligatures w14:val="none"/>
        </w:rPr>
        <w:t>,</w:t>
      </w:r>
    </w:p>
    <w:p w14:paraId="23A864CC" w14:textId="77777777" w:rsidR="00374867" w:rsidRPr="00374867" w:rsidRDefault="00374867" w:rsidP="00374867">
      <w:pPr>
        <w:spacing w:after="120" w:line="240" w:lineRule="auto"/>
        <w:jc w:val="center"/>
        <w:rPr>
          <w:rFonts w:ascii="Times New Roman" w:eastAsia="Times New Roman" w:hAnsi="Times New Roman" w:cs="Times New Roman"/>
          <w:kern w:val="0"/>
          <w:sz w:val="20"/>
          <w:szCs w:val="20"/>
          <w:lang w:eastAsia="en-GB"/>
          <w14:ligatures w14:val="none"/>
        </w:rPr>
      </w:pPr>
      <w:r w:rsidRPr="00374867">
        <w:rPr>
          <w:rFonts w:ascii="Times New Roman" w:eastAsia="Times New Roman" w:hAnsi="Times New Roman" w:cs="Times New Roman"/>
          <w:kern w:val="0"/>
          <w:sz w:val="20"/>
          <w:szCs w:val="20"/>
          <w:lang w:eastAsia="en-GB"/>
          <w14:ligatures w14:val="none"/>
        </w:rPr>
        <w:t>AT THE METROPOLITAN TABERNACLE, NEWINGTON.</w:t>
      </w:r>
    </w:p>
    <w:p w14:paraId="1D0AC19B" w14:textId="7C59D6E6" w:rsidR="00374867" w:rsidRDefault="00374867" w:rsidP="00374867">
      <w:pPr>
        <w:spacing w:after="100" w:afterAutospacing="1" w:line="240" w:lineRule="auto"/>
        <w:jc w:val="center"/>
        <w:rPr>
          <w:rFonts w:ascii="Times New Roman" w:eastAsia="Times New Roman" w:hAnsi="Times New Roman" w:cs="Times New Roman"/>
          <w:kern w:val="0"/>
          <w:sz w:val="16"/>
          <w:szCs w:val="16"/>
          <w:lang w:eastAsia="en-GB"/>
          <w14:ligatures w14:val="none"/>
        </w:rPr>
      </w:pPr>
      <w:r>
        <w:rPr>
          <w:rFonts w:ascii="Times New Roman" w:eastAsia="Times New Roman" w:hAnsi="Times New Roman" w:cs="Times New Roman"/>
          <w:kern w:val="0"/>
          <w:sz w:val="16"/>
          <w:szCs w:val="16"/>
          <w:lang w:eastAsia="en-GB"/>
          <w14:ligatures w14:val="none"/>
        </w:rPr>
        <w:t>______________</w:t>
      </w:r>
    </w:p>
    <w:p w14:paraId="0E2FB875" w14:textId="44D0E5C0" w:rsidR="00374867" w:rsidRPr="003A140E" w:rsidRDefault="00374867" w:rsidP="00374867">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3A140E">
        <w:rPr>
          <w:rFonts w:ascii="Times New Roman" w:eastAsia="Times New Roman" w:hAnsi="Times New Roman" w:cs="Times New Roman"/>
          <w:kern w:val="0"/>
          <w:sz w:val="20"/>
          <w:szCs w:val="20"/>
          <w:lang w:eastAsia="en-GB"/>
          <w14:ligatures w14:val="none"/>
        </w:rPr>
        <w:t>“For whom he did foreknow, he also did predestinate to be conformed to the image of his Son, that he might be the firstborn among many brethren.”—Romans viii. 29.</w:t>
      </w:r>
    </w:p>
    <w:p w14:paraId="579FCF17" w14:textId="77777777" w:rsidR="003A140E" w:rsidRDefault="003A140E"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57C42BE1" w14:textId="0F8AB71F" w:rsidR="00374867" w:rsidRPr="00374867" w:rsidRDefault="00374867" w:rsidP="003A140E">
      <w:pPr>
        <w:spacing w:after="0" w:line="276" w:lineRule="auto"/>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 xml:space="preserve">You will have noticed that in this chapter, Paul has been expounding a very deep inward, spiritual experience. He has written concerning the spirit of bondage, and the spirit of adoption; the infirmities of the flesh, and the helpings of the spirit; the waiting for the redemption of the body, and the groanings which cannot be uttered. It was most natural, therefore, that a deep spiritual experience should bring him to </w:t>
      </w:r>
      <w:r w:rsidRPr="003A140E">
        <w:rPr>
          <w:rFonts w:ascii="Times New Roman" w:eastAsia="Times New Roman" w:hAnsi="Times New Roman" w:cs="Times New Roman"/>
          <w:kern w:val="0"/>
          <w:sz w:val="24"/>
          <w:szCs w:val="24"/>
          <w:lang w:eastAsia="en-GB"/>
          <w14:ligatures w14:val="none"/>
        </w:rPr>
        <w:t>a</w:t>
      </w:r>
      <w:r w:rsidRPr="00374867">
        <w:rPr>
          <w:rFonts w:ascii="Times New Roman" w:eastAsia="Times New Roman" w:hAnsi="Times New Roman" w:cs="Times New Roman"/>
          <w:b/>
          <w:bCs/>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clear perception of the doctrines of grace, for such an experience is a school in which alone those great truths are effectually learned. A lack of depth in the inner life accounts for most of the doctrinal error in the church. Sound conviction of sin, deep humiliation on account of it, and a sense of utter weakness and unworthiness naturally conduct the mind to the belief of the doctrines pf grace, while shallowness in these matters leaves a man content with a superficial creed. Those teachings which are commonly called Calvinistic doctrines are usually most beloved and best received by those who have had much conflict of soul, and so have learned the strength of corruption and the necessity of grace.</w:t>
      </w:r>
    </w:p>
    <w:p w14:paraId="3A8B7F12" w14:textId="56B3FC62"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Note, also, that Paul in this chapter has been treating of the sufferings of this present time; and though by faith he speaks of them as very inconsiderable compared with the glory to be revealed, yet we know that they were not inconsiderable in his case. He was a man of many trials; he went from one tribulation to another for Christ’s sake</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he swam through many seas of affliction to serve the church. I do not wonder, therefore, that in his epistles he often discourses upon the doctrines of foreknowledge, and predestination, and eternal love, because these are a rich cordial for a fainting spirit. To be cheered under many things, which otherwise would depress him, the believer may betake himself to the matchless mysteries of the grace of God, which </w:t>
      </w:r>
      <w:r w:rsidRPr="00374867">
        <w:rPr>
          <w:rFonts w:ascii="Times New Roman" w:eastAsia="Times New Roman" w:hAnsi="Times New Roman" w:cs="Times New Roman"/>
          <w:kern w:val="0"/>
          <w:sz w:val="24"/>
          <w:szCs w:val="24"/>
          <w:lang w:eastAsia="en-GB"/>
          <w14:ligatures w14:val="none"/>
        </w:rPr>
        <w:lastRenderedPageBreak/>
        <w:t xml:space="preserve">are wines </w:t>
      </w:r>
      <w:r w:rsidRPr="003A140E">
        <w:rPr>
          <w:rFonts w:ascii="Times New Roman" w:eastAsia="Times New Roman" w:hAnsi="Times New Roman" w:cs="Times New Roman"/>
          <w:kern w:val="0"/>
          <w:sz w:val="24"/>
          <w:szCs w:val="24"/>
          <w:lang w:eastAsia="en-GB"/>
          <w14:ligatures w14:val="none"/>
        </w:rPr>
        <w:t>on</w:t>
      </w:r>
      <w:r w:rsidRPr="00374867">
        <w:rPr>
          <w:rFonts w:ascii="Times New Roman" w:eastAsia="Times New Roman" w:hAnsi="Times New Roman" w:cs="Times New Roman"/>
          <w:b/>
          <w:bCs/>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the lees well refined</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Sustained by distinguishing grace, a man learns to glory in tribulations also; and strengthened by electing love, he defies the hatred of the world and the trials of life. Suffering is the college of orthodoxy. Many a Jonah, who now rejects the doctrines of the grace of God, only needs to be put into the whale’s belly and he will cry out with the soundest free-grace man,</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Salvation is of the Lord.” Prosperous professors, who do no business amid David’s billows and waterspouts, may set small store by the blessed anchorage of eternal purpose and everlasting love</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but those who are</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tossed with tempest, and not comforted, are of another mind.” Let these few sentences suffice for a preface. I utter them not in the spirit of controversy, but the reverse.</w:t>
      </w:r>
    </w:p>
    <w:p w14:paraId="1496A830" w14:textId="55C73B4F"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Our text begins by the expression,</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Whom he did foreknow, he also did predestinate,” and many senses have been given to this word</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foreknow,” though in this case one commends itself beyond every other. Some have thought that it simply means that G</w:t>
      </w:r>
      <w:r w:rsidR="003A140E">
        <w:rPr>
          <w:rFonts w:ascii="Times New Roman" w:eastAsia="Times New Roman" w:hAnsi="Times New Roman" w:cs="Times New Roman"/>
          <w:kern w:val="0"/>
          <w:sz w:val="24"/>
          <w:szCs w:val="24"/>
          <w:lang w:eastAsia="en-GB"/>
          <w14:ligatures w14:val="none"/>
        </w:rPr>
        <w:t>o</w:t>
      </w:r>
      <w:r w:rsidRPr="00374867">
        <w:rPr>
          <w:rFonts w:ascii="Times New Roman" w:eastAsia="Times New Roman" w:hAnsi="Times New Roman" w:cs="Times New Roman"/>
          <w:kern w:val="0"/>
          <w:sz w:val="24"/>
          <w:szCs w:val="24"/>
          <w:lang w:eastAsia="en-GB"/>
          <w14:ligatures w14:val="none"/>
        </w:rPr>
        <w:t>d predestinated men whose future history he foreknew. The text before us cannot be so understood, because the Lord foreknows the history of every man, and angel, and devil. So far as mere prescience goes, every man is foreknown, and yet no one will assert that all men are predestinated to be conformed to the image of the Lord Jesus. But, it is further asserted that the Lord foreknew who would exercise repentance, who would believe in Jesus, and who would persevere in a consistent life to the end. This is readily granted, but a reader must wear very powerful magnifying spectacles before he will be able to discover that sense in the text. Upon looking carefully at my Bible again I do not perceive such a statement. Where are those words which you have added;</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Whom he did foreknow to repent, to believe, and to persevere in grace”? I do not find them either in the English version or in the Greek original. If I could so read them the passage would certainly be very easy, and would very greatly alter my doctrinal views; but, as I do not find those words there, begging your pardon, I do not believe in them. However wise and advisable a human interpolation may be, it has no authority with us; we bow to holy Scripture, but not to glosses which theologians may choose to put upon it. No hint is given in the text of foreseen virtue any more than of foreseen sin, and, therefore, we are driven to find another meaning for the word. We find that the word</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know</w:t>
      </w:r>
      <w:r w:rsidR="00C923D6">
        <w:rPr>
          <w:rFonts w:ascii="Times New Roman" w:eastAsia="Times New Roman" w:hAnsi="Times New Roman" w:cs="Times New Roman"/>
          <w:kern w:val="0"/>
          <w:sz w:val="24"/>
          <w:szCs w:val="24"/>
          <w:lang w:eastAsia="en-GB"/>
          <w14:ligatures w14:val="none"/>
        </w:rPr>
        <w:t>”</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is frequently used in Scripture, not only for knowledge, but also for favour, love, and complacency. Our Lord Jesus Christ will say, in the judgment, concerning certain persons,</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 xml:space="preserve">1 never knew you,” yet in a sense he knew them, for he knows every man; he knows the wicked as well as the righteous; but there the meaning is, “I never knew you in such a respect as to feel any complacency in you or any favour towards you.” See also John x. 14, 15, and </w:t>
      </w:r>
      <w:r w:rsidRPr="00C923D6">
        <w:rPr>
          <w:rFonts w:ascii="Times New Roman" w:eastAsia="Times New Roman" w:hAnsi="Times New Roman" w:cs="Times New Roman"/>
          <w:kern w:val="0"/>
          <w:sz w:val="24"/>
          <w:szCs w:val="24"/>
          <w:lang w:eastAsia="en-GB"/>
          <w14:ligatures w14:val="none"/>
        </w:rPr>
        <w:t>2</w:t>
      </w:r>
      <w:r w:rsidRPr="00374867">
        <w:rPr>
          <w:rFonts w:ascii="Times New Roman" w:eastAsia="Times New Roman" w:hAnsi="Times New Roman" w:cs="Times New Roman"/>
          <w:i/>
          <w:iCs/>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Tim. ii. 19. In Rom. xi. 2, we read,</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 xml:space="preserve">God hath not cast away his people which he foreknew,” where the sense evidently has the idea of fore-love; and it is </w:t>
      </w:r>
      <w:r w:rsidRPr="00374867">
        <w:rPr>
          <w:rFonts w:ascii="Times New Roman" w:eastAsia="Times New Roman" w:hAnsi="Times New Roman" w:cs="Times New Roman"/>
          <w:kern w:val="0"/>
          <w:sz w:val="24"/>
          <w:szCs w:val="24"/>
          <w:lang w:eastAsia="en-GB"/>
          <w14:ligatures w14:val="none"/>
        </w:rPr>
        <w:lastRenderedPageBreak/>
        <w:t>so to be understood here. Those whom the Lord looked upon with favour as he foresaw them, he has predestinated to be conformed to the image of his Son. They are, as Paul puts it in his letter to the Ephesians,</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predestinated according to the purpose of him who worketh all things after the counsel of his will.”</w:t>
      </w:r>
    </w:p>
    <w:p w14:paraId="23962788" w14:textId="573B1E6A"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I am anxious not to tarry over controverted matters, but to reach the</w:t>
      </w:r>
      <w:r w:rsidRPr="00374867">
        <w:rPr>
          <w:rFonts w:ascii="Times New Roman" w:eastAsia="Times New Roman" w:hAnsi="Times New Roman" w:cs="Times New Roman"/>
          <w:b/>
          <w:bCs/>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 xml:space="preserve">subject of my sermon this morning. Here we have in the text </w:t>
      </w:r>
      <w:r w:rsidRPr="00374867">
        <w:rPr>
          <w:rFonts w:ascii="Times New Roman" w:eastAsia="Times New Roman" w:hAnsi="Times New Roman" w:cs="Times New Roman"/>
          <w:i/>
          <w:iCs/>
          <w:kern w:val="0"/>
          <w:sz w:val="24"/>
          <w:szCs w:val="24"/>
          <w:lang w:eastAsia="en-GB"/>
          <w14:ligatures w14:val="none"/>
        </w:rPr>
        <w:t>conformity io Christ</w:t>
      </w:r>
      <w:r w:rsidRPr="00374867">
        <w:rPr>
          <w:rFonts w:ascii="Times New Roman" w:eastAsia="Times New Roman" w:hAnsi="Times New Roman" w:cs="Times New Roman"/>
          <w:kern w:val="0"/>
          <w:sz w:val="24"/>
          <w:szCs w:val="24"/>
          <w:lang w:eastAsia="en-GB"/>
          <w14:ligatures w14:val="none"/>
        </w:rPr>
        <w:t xml:space="preserve"> spoken of as </w:t>
      </w:r>
      <w:r w:rsidRPr="00374867">
        <w:rPr>
          <w:rFonts w:ascii="Times New Roman" w:eastAsia="Times New Roman" w:hAnsi="Times New Roman" w:cs="Times New Roman"/>
          <w:i/>
          <w:iCs/>
          <w:kern w:val="0"/>
          <w:sz w:val="24"/>
          <w:szCs w:val="24"/>
          <w:lang w:eastAsia="en-GB"/>
          <w14:ligatures w14:val="none"/>
        </w:rPr>
        <w:t>the aim of predestination;</w:t>
      </w:r>
      <w:r w:rsidRPr="00374867">
        <w:rPr>
          <w:rFonts w:ascii="Times New Roman" w:eastAsia="Times New Roman" w:hAnsi="Times New Roman" w:cs="Times New Roman"/>
          <w:kern w:val="0"/>
          <w:sz w:val="24"/>
          <w:szCs w:val="24"/>
          <w:lang w:eastAsia="en-GB"/>
          <w14:ligatures w14:val="none"/>
        </w:rPr>
        <w:t xml:space="preserve"> we have, secondly, </w:t>
      </w:r>
      <w:r w:rsidRPr="00374867">
        <w:rPr>
          <w:rFonts w:ascii="Times New Roman" w:eastAsia="Times New Roman" w:hAnsi="Times New Roman" w:cs="Times New Roman"/>
          <w:i/>
          <w:iCs/>
          <w:kern w:val="0"/>
          <w:sz w:val="24"/>
          <w:szCs w:val="24"/>
          <w:lang w:eastAsia="en-GB"/>
          <w14:ligatures w14:val="none"/>
        </w:rPr>
        <w:t>predestination as the impelling force by which this conformity is to be achieved;</w:t>
      </w:r>
      <w:r w:rsidRPr="00374867">
        <w:rPr>
          <w:rFonts w:ascii="Times New Roman" w:eastAsia="Times New Roman" w:hAnsi="Times New Roman" w:cs="Times New Roman"/>
          <w:kern w:val="0"/>
          <w:sz w:val="24"/>
          <w:szCs w:val="24"/>
          <w:lang w:eastAsia="en-GB"/>
          <w14:ligatures w14:val="none"/>
        </w:rPr>
        <w:t xml:space="preserve"> and we have, thirdly, </w:t>
      </w:r>
      <w:r w:rsidRPr="00374867">
        <w:rPr>
          <w:rFonts w:ascii="Times New Roman" w:eastAsia="Times New Roman" w:hAnsi="Times New Roman" w:cs="Times New Roman"/>
          <w:i/>
          <w:iCs/>
          <w:kern w:val="0"/>
          <w:sz w:val="24"/>
          <w:szCs w:val="24"/>
          <w:lang w:eastAsia="en-GB"/>
          <w14:ligatures w14:val="none"/>
        </w:rPr>
        <w:t>the firstborn himself set before us as the ultimate end of the predestination and of the conformity.</w:t>
      </w:r>
      <w:r w:rsidRPr="00374867">
        <w:rPr>
          <w:rFonts w:ascii="Times New Roman" w:eastAsia="Times New Roman" w:hAnsi="Times New Roman" w:cs="Times New Roman"/>
          <w:kern w:val="0"/>
          <w:sz w:val="24"/>
          <w:szCs w:val="24"/>
          <w:lang w:eastAsia="en-GB"/>
          <w14:ligatures w14:val="none"/>
        </w:rPr>
        <w:t>—“that HE might be the first-born among many brethren.”</w:t>
      </w:r>
    </w:p>
    <w:p w14:paraId="52775D1A" w14:textId="3D5EFDDE"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 xml:space="preserve">I. Mark then, with care, that </w:t>
      </w:r>
      <w:r w:rsidRPr="00374867">
        <w:rPr>
          <w:rFonts w:ascii="Times New Roman" w:eastAsia="Times New Roman" w:hAnsi="Times New Roman" w:cs="Times New Roman"/>
          <w:smallCaps/>
          <w:kern w:val="0"/>
          <w:sz w:val="24"/>
          <w:szCs w:val="24"/>
          <w:lang w:eastAsia="en-GB"/>
          <w14:ligatures w14:val="none"/>
        </w:rPr>
        <w:t>our conformity to christ is the sacred object of predestination.</w:t>
      </w:r>
      <w:r w:rsidRPr="00374867">
        <w:rPr>
          <w:rFonts w:ascii="Times New Roman" w:eastAsia="Times New Roman" w:hAnsi="Times New Roman" w:cs="Times New Roman"/>
          <w:kern w:val="0"/>
          <w:sz w:val="24"/>
          <w:szCs w:val="24"/>
          <w:lang w:eastAsia="en-GB"/>
          <w14:ligatures w14:val="none"/>
        </w:rPr>
        <w:t xml:space="preserve"> Into predestination itself I will not now pry. The deeper things shall be left with God. I think it was Bishop Hall who once said,</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1 thank God I am not of his counsels, but I am of his court.” If I cannot understand I will not question, for I am not his counsellor, but I will adore and obey, for I am his servant. Now, today, seeing we are here taught the object of his predestination, it will be our business to labour after it, to bless God that he has set such an object before him, and pray that we may be partakers in it</w:t>
      </w:r>
      <w:r w:rsidR="00C923D6">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Here stands the case. Man was originally made in the image of God, but by sin he has defaced that image, and now we who are born into this world are fashioned, not in the heavenly image of God, but in the earthy image of the fallen Adam.</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We have borne,” says the Apostle, in the first Epistle to the Corinthians,</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the image of the earthy.” The Lord in boundless grace has resolved that a company whom no man can number, called here</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many brethren,” shall be restored to his image, in the particular form in which his Eternal Son displays it. To this end Jesus Christ came into the world and bore our image, that we, through his grace, might bear his image. He became a partaker of our infirmities and sicknesses that we might be partakers of the divine nature in all its excellence and purity. Now, therefore, the one thing to which the Lord is working us through his Spirit, both by providence and by grace, is the likeness of the Lord from heaven. He is evermore transforming the chosen, removing the defilement of sin, and moulding them after the perfect model of his Son, Jesus Christ, the second Adam, who is the firstborn amongst the</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many brethren.”</w:t>
      </w:r>
    </w:p>
    <w:p w14:paraId="3282E0AE" w14:textId="3BC21F0D"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 xml:space="preserve">Now, observe, that this conformity to Christ lies in several things. First, we are to be conformed to him as to our </w:t>
      </w:r>
      <w:r w:rsidRPr="00374867">
        <w:rPr>
          <w:rFonts w:ascii="Times New Roman" w:eastAsia="Times New Roman" w:hAnsi="Times New Roman" w:cs="Times New Roman"/>
          <w:i/>
          <w:iCs/>
          <w:kern w:val="0"/>
          <w:sz w:val="24"/>
          <w:szCs w:val="24"/>
          <w:lang w:eastAsia="en-GB"/>
          <w14:ligatures w14:val="none"/>
        </w:rPr>
        <w:t>nature.</w:t>
      </w:r>
      <w:r w:rsidRPr="00374867">
        <w:rPr>
          <w:rFonts w:ascii="Times New Roman" w:eastAsia="Times New Roman" w:hAnsi="Times New Roman" w:cs="Times New Roman"/>
          <w:kern w:val="0"/>
          <w:sz w:val="24"/>
          <w:szCs w:val="24"/>
          <w:lang w:eastAsia="en-GB"/>
          <w14:ligatures w14:val="none"/>
        </w:rPr>
        <w:t xml:space="preserve"> What was the nature of Christ, then, as divine? We must not pry into it, but we know that he was verily of the nature of God.</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Begotten not made,” says the Athanasian Creed, and it says truly too,</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being of one substance with the Father.” Now, we also, though we at our conversion are new creatures, are also said to be</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i/>
          <w:iCs/>
          <w:kern w:val="0"/>
          <w:sz w:val="24"/>
          <w:szCs w:val="24"/>
          <w:lang w:eastAsia="en-GB"/>
          <w14:ligatures w14:val="none"/>
        </w:rPr>
        <w:t>begotten</w:t>
      </w:r>
      <w:r w:rsidRPr="00374867">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lastRenderedPageBreak/>
        <w:t>again into a lively hope.” To be begotten is something more than to be made</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this is a more personal work of God; and that which is begotten is in closer affinity to himself than that which is only created. As Christ was, as the only-begotten of the Father, far above mere creatures; so also to be begotten of God, in our case, means far more than even the first and perfect creation could imply. As to his humanity our blessed Lord, when he came into this world, underwent a birth which was a remarkable type of our second birth. He was born into this world in a very humble place, amidst the oxen, and in the manger; but yet he lacked not the songs of angels, and the adoration of the heavenly hosts. Even so we also were born of the Spirit without human observation; men of this world saw no glory whatsoever in our regeneration, for it was not performed by mystic rites, or with sacerdotal pomp. The Spirit of God</w:t>
      </w:r>
      <w:r w:rsidRPr="00374867">
        <w:rPr>
          <w:rFonts w:ascii="Times New Roman" w:eastAsia="Times New Roman" w:hAnsi="Times New Roman" w:cs="Times New Roman"/>
          <w:b/>
          <w:bCs/>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found us in our low estate, and quickened us without outward display. Yet at that self-same moment, where human eyes saw nothing seraphic</w:t>
      </w:r>
      <w:r w:rsidR="00C923D6">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eyes beheld marvels of grace, and angels in heaven rejoiced over one sinner that repented, singing once again</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glory to God in the highest.</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When our Lord was born a few choice spirits welcomed his birth; an Anna and a Simeon were ready to take the new-born child into their arms and bless God for him: and even so there were some that hailed our new birth with much thanksgiving; friends and well-wishers who had watched for our salvation were glad when they beheld in us the true heavenly life, and gladly did they take us up into the arms of Christian nurture. Perhaps, also, there was one who had travailed in birth till Christ was formed in us the hope of glory, and how happy was that spirit to see us born unto God; how did our spiritual parent ponder each gracious word which we uttered, and thank God for the good signs of grace which could be found in our conversation. Then, too, a worse than Herod sought to kill us. Satan was eager that the new-born child of grace should be put to death, and, therefore, sent forth fierce temptations to slay us; but the Lord found a shelter for our infant spiritual life, and preserved the young child alive. In us the living and incorruptible seed abode and grew. As many of you as have been born again have been conformed to the image of Christ in the matter of his birth, and you are now partakers of his nature. It is not possible for us to be divine, yet it is written that we are made “partakers of the divine nature.</w:t>
      </w:r>
      <w:r w:rsidR="00C923D6">
        <w:rPr>
          <w:rFonts w:ascii="Times New Roman" w:eastAsia="Times New Roman" w:hAnsi="Times New Roman" w:cs="Times New Roman"/>
          <w:kern w:val="0"/>
          <w:sz w:val="24"/>
          <w:szCs w:val="24"/>
          <w:lang w:eastAsia="en-GB"/>
          <w14:ligatures w14:val="none"/>
        </w:rPr>
        <w:t>”</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 xml:space="preserve">We cannot be precisely as God is, yet as we have borne the image of the earthy we shall also bear the image of the heavenly, whatever that image may be. The new birth as surely stamps us with the image of Christ as our first birth impressed us with a resemblance to the fathers of our flesh. Our first birth gave us humanity; our second birth allies us with Deity. As we were conceived in sin at the first, and shapen in iniquity, even so in regeneration our new man is renewed in knowledge after the image of him that created us. He that sanctifieth and they that are sanctified are all of one; for which cause he is not ashamed to call them brethren. </w:t>
      </w:r>
    </w:p>
    <w:p w14:paraId="24AB7E1E" w14:textId="7C7FD6DB"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lastRenderedPageBreak/>
        <w:t xml:space="preserve">Furthermore, this conformity to Christ lies in </w:t>
      </w:r>
      <w:r w:rsidRPr="00374867">
        <w:rPr>
          <w:rFonts w:ascii="Times New Roman" w:eastAsia="Times New Roman" w:hAnsi="Times New Roman" w:cs="Times New Roman"/>
          <w:i/>
          <w:iCs/>
          <w:kern w:val="0"/>
          <w:sz w:val="24"/>
          <w:szCs w:val="24"/>
          <w:lang w:eastAsia="en-GB"/>
          <w14:ligatures w14:val="none"/>
        </w:rPr>
        <w:t>relationship</w:t>
      </w:r>
      <w:r w:rsidRPr="00374867">
        <w:rPr>
          <w:rFonts w:ascii="Times New Roman" w:eastAsia="Times New Roman" w:hAnsi="Times New Roman" w:cs="Times New Roman"/>
          <w:kern w:val="0"/>
          <w:sz w:val="24"/>
          <w:szCs w:val="24"/>
          <w:lang w:eastAsia="en-GB"/>
          <w14:ligatures w14:val="none"/>
        </w:rPr>
        <w:t xml:space="preserve"> as well as in nature. Our Lord is the Son of the Highest,—the Son of God; and truly, beloved, now are we the sons of God, and it doth not yet appear what we shall be, but we know that when he shall appear we shall be like him, for we shall see him as he is. Jehovah has declared that he will be a father unto us, and that we shall be his sons and his daughters. As surely as Jesus is a son, so surely are we, for the same Spirit bears witness to both, as it is written</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And because ye are sons, God hath sent forth the Spirit of his Son into your hearts, crying, Abba, Father.” When Jesus came into the world as God’s Son, he was not left without attesting proofs. His first public appearance, when he came to the waters of baptism, was signalled by a voice out of the excellent glory, which said,</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this is my beloved Son,” and the descending Spirit, like a dove, rested upon him. So is it also with us. The voice of God in the word has testified to us our Heavenly Father’s love; and the Holy Spirit has borne witness with our spirits that we are the children of God. When first we dared to come forward and say</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we are on the Lord’s side,”</w:t>
      </w:r>
      <w:r>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 xml:space="preserve">some of us </w:t>
      </w:r>
      <w:r w:rsidR="00C923D6">
        <w:rPr>
          <w:rFonts w:ascii="Times New Roman" w:eastAsia="Times New Roman" w:hAnsi="Times New Roman" w:cs="Times New Roman"/>
          <w:kern w:val="0"/>
          <w:sz w:val="24"/>
          <w:szCs w:val="24"/>
          <w:lang w:eastAsia="en-GB"/>
          <w14:ligatures w14:val="none"/>
        </w:rPr>
        <w:t>h</w:t>
      </w:r>
      <w:r w:rsidRPr="00374867">
        <w:rPr>
          <w:rFonts w:ascii="Times New Roman" w:eastAsia="Times New Roman" w:hAnsi="Times New Roman" w:cs="Times New Roman"/>
          <w:kern w:val="0"/>
          <w:sz w:val="24"/>
          <w:szCs w:val="24"/>
          <w:lang w:eastAsia="en-GB"/>
          <w14:ligatures w14:val="none"/>
        </w:rPr>
        <w:t>ad sacred tokens of sonship which have never been forgotten by us, and oftentimes since then we have received renewed seals of our adoption from the Great Father of our spirits.</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He that believeth on the Son hath the witness in himself,” so that he can with his brethren say plainly</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we know that we have passed from death unto life.” God has given us full assurance, and infallible testimony, and in all this we rejoice. We have believed in Jesus, and it is written,</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as many as received him, to them gave he power to become the sons of God, even to as many as believed on his name.”</w:t>
      </w:r>
    </w:p>
    <w:p w14:paraId="6766A18D" w14:textId="330943CB"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O</w:t>
      </w:r>
      <w:r w:rsidR="00FC3581">
        <w:rPr>
          <w:rFonts w:ascii="Times New Roman" w:eastAsia="Times New Roman" w:hAnsi="Times New Roman" w:cs="Times New Roman"/>
          <w:kern w:val="0"/>
          <w:sz w:val="24"/>
          <w:szCs w:val="24"/>
          <w:lang w:eastAsia="en-GB"/>
          <w14:ligatures w14:val="none"/>
        </w:rPr>
        <w:t>u</w:t>
      </w:r>
      <w:r w:rsidRPr="00374867">
        <w:rPr>
          <w:rFonts w:ascii="Times New Roman" w:eastAsia="Times New Roman" w:hAnsi="Times New Roman" w:cs="Times New Roman"/>
          <w:kern w:val="0"/>
          <w:sz w:val="24"/>
          <w:szCs w:val="24"/>
          <w:lang w:eastAsia="en-GB"/>
          <w14:ligatures w14:val="none"/>
        </w:rPr>
        <w:t xml:space="preserve">r Lord was declared to be the Son of God by the actions which he performed, both towards God and towards man. As a Son he served his Father, you could see the nature of God in him, in his deep sympathy with God and in his exact imitation of God. Whatever God would have done under the circumstances, that Jesus did. You perceive at once, by his deeds, that his nature was godlike. His works bore witness of him. It was evermore most clear that he acted towards God as a son towards a father. Now, in proportion as God’s determination has been carried out in us, we also act to God as children towards a loving father, and whereas the children of darkness speak of their own, and like their father, who is a liar, speak the lie; and like their father, who is a murderer, act out wrath and bitterness, even so the children of God speak the truth, for God is true, and they are full of love, for God is love; and their life is light, for their God is light They feel that they must act, under the circumstances in which they are placed, as they would suppose Jesus would have acted, who is the Son of the ever blessed Father. Moreover, Christ wrought miracles of mercy towards men, which proved him to be the Son of God. It is true we can work no miracles, yet can we do works which mark God’s children. We cannot break the bread and multiply it, we can, </w:t>
      </w:r>
      <w:r w:rsidRPr="00374867">
        <w:rPr>
          <w:rFonts w:ascii="Times New Roman" w:eastAsia="Times New Roman" w:hAnsi="Times New Roman" w:cs="Times New Roman"/>
          <w:kern w:val="0"/>
          <w:sz w:val="24"/>
          <w:szCs w:val="24"/>
          <w:lang w:eastAsia="en-GB"/>
          <w14:ligatures w14:val="none"/>
        </w:rPr>
        <w:lastRenderedPageBreak/>
        <w:t xml:space="preserve">however, generously distribute what we have, and thus in feeding the hungry we shall prove ourselves children of our Father who is in heaven; we cannot heal the diseased with our touch, still we can care for the sick, and so in love towards the suffering we can prove ourselves to be children of the tender and ever-pitiful God. But our Lord has told us that greater works than his own shall we do, because he is gone to his </w:t>
      </w:r>
      <w:r w:rsidR="00FC3581">
        <w:rPr>
          <w:rFonts w:ascii="Times New Roman" w:eastAsia="Times New Roman" w:hAnsi="Times New Roman" w:cs="Times New Roman"/>
          <w:kern w:val="0"/>
          <w:sz w:val="24"/>
          <w:szCs w:val="24"/>
          <w:lang w:eastAsia="en-GB"/>
          <w14:ligatures w14:val="none"/>
        </w:rPr>
        <w:t>f</w:t>
      </w:r>
      <w:r w:rsidRPr="00374867">
        <w:rPr>
          <w:rFonts w:ascii="Times New Roman" w:eastAsia="Times New Roman" w:hAnsi="Times New Roman" w:cs="Times New Roman"/>
          <w:kern w:val="0"/>
          <w:sz w:val="24"/>
          <w:szCs w:val="24"/>
          <w:lang w:eastAsia="en-GB"/>
          <w14:ligatures w14:val="none"/>
        </w:rPr>
        <w:t>ather; and these greater works we do. We can work spiritual miracles. Today, can we not stand at the grave of the dead sinner, and say, “Lazarus, come forth”? And has not God often made the dead to rise at our word, by the power of his Spirit! Today, also, we can preach the gospel of Jesus Christ, casting it about us as it were as our garment, and he that toucheth the hem thereof shall he not also be made whole today, even as when Jesus was among men</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This day, if we do not break fish and barley loaves, we bring you better food; this day, if we cannot give to men opened eyes and unstopped cars, yet in the teaching of the gospel of Jesus, by the power of the Spirit, the mental eye is cleansed, and the soul’s ear also is purged; so that in every child of God, in proportion as he labours in the power of the Spirit for Christ, the works which he does bear witness of him that he is the son of God. His zeal in doing them proves that he has the spirit of a child of God, and the result of those works proves that God works in him as he will never do in any but his own children. Thus, in relationship, as well as in nature, we are conformed to the image of Christ.</w:t>
      </w:r>
    </w:p>
    <w:p w14:paraId="675098F4" w14:textId="308B5EA4"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 xml:space="preserve">Thirdly, we are to be conformed to the image of Christ in our </w:t>
      </w:r>
      <w:r w:rsidRPr="00374867">
        <w:rPr>
          <w:rFonts w:ascii="Times New Roman" w:eastAsia="Times New Roman" w:hAnsi="Times New Roman" w:cs="Times New Roman"/>
          <w:i/>
          <w:iCs/>
          <w:kern w:val="0"/>
          <w:sz w:val="24"/>
          <w:szCs w:val="24"/>
          <w:lang w:eastAsia="en-GB"/>
          <w14:ligatures w14:val="none"/>
        </w:rPr>
        <w:t>experience.</w:t>
      </w:r>
      <w:r w:rsidRPr="00374867">
        <w:rPr>
          <w:rFonts w:ascii="Times New Roman" w:eastAsia="Times New Roman" w:hAnsi="Times New Roman" w:cs="Times New Roman"/>
          <w:kern w:val="0"/>
          <w:sz w:val="24"/>
          <w:szCs w:val="24"/>
          <w:lang w:eastAsia="en-GB"/>
          <w14:ligatures w14:val="none"/>
        </w:rPr>
        <w:t xml:space="preserve"> This is the part of the subject from which our craven spirit often shrinks, but if we were wise it would not be so. What was the experience of Christ in this world</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for that ours will be. We may sum it up as referring to God, to men, to the devil, and to all evil.</w:t>
      </w:r>
    </w:p>
    <w:p w14:paraId="1A08B6B7" w14:textId="50C43B67"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His experience with regard to God, what was that</w:t>
      </w:r>
      <w:r w:rsidR="003A140E">
        <w:rPr>
          <w:rFonts w:ascii="Times New Roman" w:eastAsia="Times New Roman" w:hAnsi="Times New Roman" w:cs="Times New Roman"/>
          <w:kern w:val="0"/>
          <w:sz w:val="24"/>
          <w:szCs w:val="24"/>
          <w:lang w:eastAsia="en-GB"/>
          <w14:ligatures w14:val="none"/>
        </w:rPr>
        <w:t>? “</w:t>
      </w:r>
      <w:r w:rsidRPr="00374867">
        <w:rPr>
          <w:rFonts w:ascii="Times New Roman" w:eastAsia="Times New Roman" w:hAnsi="Times New Roman" w:cs="Times New Roman"/>
          <w:kern w:val="0"/>
          <w:sz w:val="24"/>
          <w:szCs w:val="24"/>
          <w:lang w:eastAsia="en-GB"/>
          <w14:ligatures w14:val="none"/>
        </w:rPr>
        <w:t xml:space="preserve">Though he were a Son, yet learned he obedience by the things which he suffered.” Though without sin, he was not without suffering. The firstborn of the divine family was more sorely chastened than any other of the household; he was smitten of God and afflicted till, as the climax of all, he cried </w:t>
      </w:r>
      <w:r w:rsidRPr="00374867">
        <w:rPr>
          <w:rFonts w:ascii="Times New Roman" w:eastAsia="Times New Roman" w:hAnsi="Times New Roman" w:cs="Times New Roman"/>
          <w:i/>
          <w:iCs/>
          <w:kern w:val="0"/>
          <w:sz w:val="24"/>
          <w:szCs w:val="24"/>
          <w:lang w:eastAsia="en-GB"/>
          <w14:ligatures w14:val="none"/>
        </w:rPr>
        <w:t>Eloi, Etoi, lama sabachthani.</w:t>
      </w:r>
      <w:r w:rsidRPr="00374867">
        <w:rPr>
          <w:rFonts w:ascii="Times New Roman" w:eastAsia="Times New Roman" w:hAnsi="Times New Roman" w:cs="Times New Roman"/>
          <w:kern w:val="0"/>
          <w:sz w:val="24"/>
          <w:szCs w:val="24"/>
          <w:lang w:eastAsia="en-GB"/>
          <w14:ligatures w14:val="none"/>
        </w:rPr>
        <w:t xml:space="preserve"> Oh, the bitterness of that cry— “My God, my God, why hast thou forsaken me</w:t>
      </w:r>
      <w:r w:rsidR="003A140E">
        <w:rPr>
          <w:rFonts w:ascii="Times New Roman" w:eastAsia="Times New Roman" w:hAnsi="Times New Roman" w:cs="Times New Roman"/>
          <w:kern w:val="0"/>
          <w:sz w:val="24"/>
          <w:szCs w:val="24"/>
          <w:lang w:eastAsia="en-GB"/>
          <w14:ligatures w14:val="none"/>
        </w:rPr>
        <w:t>?</w:t>
      </w:r>
      <w:r w:rsidR="00FC3581">
        <w:rPr>
          <w:rFonts w:ascii="Times New Roman" w:eastAsia="Times New Roman" w:hAnsi="Times New Roman" w:cs="Times New Roman"/>
          <w:kern w:val="0"/>
          <w:sz w:val="24"/>
          <w:szCs w:val="24"/>
          <w:lang w:eastAsia="en-GB"/>
          <w14:ligatures w14:val="none"/>
        </w:rPr>
        <w:t>”</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It was the father bruising the firstborn son; and, if you and I, brethren, are to be conformed to the image of the firstborn, though we may expect from God much fatherly love, we may also reckon that it will show itself in parental discipline. If ye be without chastisement, whereof all are partakers, then are ye bastards, and not sons; but, if ye be true sons, like to the firstborn, the rod will make you smart, and sometimes you will have to say,</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My God, my God, why hast thou forsaken me</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For whom the Lord’ loveth he chasteneth, and scourgeth every son whom he receiveth. If ye endure chastening, God dealeth with you as with sons; for what son is he whom the father chasteneth not</w:t>
      </w:r>
      <w:r w:rsidR="003A140E">
        <w:rPr>
          <w:rFonts w:ascii="Times New Roman" w:eastAsia="Times New Roman" w:hAnsi="Times New Roman" w:cs="Times New Roman"/>
          <w:kern w:val="0"/>
          <w:sz w:val="24"/>
          <w:szCs w:val="24"/>
          <w:lang w:eastAsia="en-GB"/>
          <w14:ligatures w14:val="none"/>
        </w:rPr>
        <w:t>?</w:t>
      </w:r>
      <w:r w:rsidR="00FC3581">
        <w:rPr>
          <w:rFonts w:ascii="Times New Roman" w:eastAsia="Times New Roman" w:hAnsi="Times New Roman" w:cs="Times New Roman"/>
          <w:kern w:val="0"/>
          <w:sz w:val="24"/>
          <w:szCs w:val="24"/>
          <w:lang w:eastAsia="en-GB"/>
          <w14:ligatures w14:val="none"/>
        </w:rPr>
        <w:t>”</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 xml:space="preserve">If we are predestinated to be conformed to </w:t>
      </w:r>
      <w:r w:rsidRPr="00374867">
        <w:rPr>
          <w:rFonts w:ascii="Times New Roman" w:eastAsia="Times New Roman" w:hAnsi="Times New Roman" w:cs="Times New Roman"/>
          <w:kern w:val="0"/>
          <w:sz w:val="24"/>
          <w:szCs w:val="24"/>
          <w:lang w:eastAsia="en-GB"/>
          <w14:ligatures w14:val="none"/>
        </w:rPr>
        <w:lastRenderedPageBreak/>
        <w:t>the image of his son, the Lord has predestinated us to much tribulation, and through it shall we inherit the kingdom.</w:t>
      </w:r>
    </w:p>
    <w:p w14:paraId="5B563770" w14:textId="48DBF46D"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Next survey our dear covenant Head in his experience in relation to men.</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He came unto his own, and his own received him not”</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He was despised and rejected of men.” He said,</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Reproach hath broken mine heart, and I am full of heaviness.” Now, brethren, in the very proportion in which we are conformed to the image of Christ we shall have to</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go forth unto him without the camp, bearing his reproach for the disciple, if he be a true disciple, is not above his Master, nor the servant above his Lord. If they have called the Master of the house Beelzebub, much more will they call them of his household by some yet more opprobrious title, if they can invent it. The saints of God must not expect crowns where Christ found a cross</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they must not reckon to ride in triumph through those streets which saw the Saviour hurried to a malefactor’s death. We must suffer with him if we would be glorified with him. Fellowship in his sufferings is needful to communion with his glory.</w:t>
      </w:r>
    </w:p>
    <w:p w14:paraId="6D4397BE" w14:textId="07B01C36"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 xml:space="preserve">Then, consider our Lord’s experience with regard to the prince of the </w:t>
      </w:r>
      <w:r w:rsidR="00FC3581">
        <w:rPr>
          <w:rFonts w:ascii="Times New Roman" w:eastAsia="Times New Roman" w:hAnsi="Times New Roman" w:cs="Times New Roman"/>
          <w:kern w:val="0"/>
          <w:sz w:val="24"/>
          <w:szCs w:val="24"/>
          <w:lang w:eastAsia="en-GB"/>
          <w14:ligatures w14:val="none"/>
        </w:rPr>
        <w:t>p</w:t>
      </w:r>
      <w:r w:rsidRPr="00374867">
        <w:rPr>
          <w:rFonts w:ascii="Times New Roman" w:eastAsia="Times New Roman" w:hAnsi="Times New Roman" w:cs="Times New Roman"/>
          <w:kern w:val="0"/>
          <w:sz w:val="24"/>
          <w:szCs w:val="24"/>
          <w:lang w:eastAsia="en-GB"/>
          <w14:ligatures w14:val="none"/>
        </w:rPr>
        <w:t xml:space="preserve">ower of the air. Satan was no friend to Christ, but finding him in the </w:t>
      </w:r>
      <w:r w:rsidR="00FC3581">
        <w:rPr>
          <w:rFonts w:ascii="Times New Roman" w:eastAsia="Times New Roman" w:hAnsi="Times New Roman" w:cs="Times New Roman"/>
          <w:kern w:val="0"/>
          <w:sz w:val="24"/>
          <w:szCs w:val="24"/>
          <w:lang w:eastAsia="en-GB"/>
          <w14:ligatures w14:val="none"/>
        </w:rPr>
        <w:t>d</w:t>
      </w:r>
      <w:r w:rsidRPr="00374867">
        <w:rPr>
          <w:rFonts w:ascii="Times New Roman" w:eastAsia="Times New Roman" w:hAnsi="Times New Roman" w:cs="Times New Roman"/>
          <w:kern w:val="0"/>
          <w:sz w:val="24"/>
          <w:szCs w:val="24"/>
          <w:lang w:eastAsia="en-GB"/>
          <w14:ligatures w14:val="none"/>
        </w:rPr>
        <w:t>esert he came to him with this accursed</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if”—“If thou be the Son of</w:t>
      </w:r>
      <w:r>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God.” With that attack upon his Sonship the fiend commenced the battle.</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 xml:space="preserve">If thou be the Son of God.” You know how thrice he assailed him with those temptations which are most likely to be attractive to poor humanity, but Jesus overcame them all. The arch enemy, the old dragon, was always nibbling at the heel of our great Michael, who has for ever crushed his head. We are predestinated to be conformed to Christ in that respect; the serpent’s subtlety and cruelty will assail </w:t>
      </w:r>
      <w:r w:rsidR="00FC3581">
        <w:rPr>
          <w:rFonts w:ascii="Times New Roman" w:eastAsia="Times New Roman" w:hAnsi="Times New Roman" w:cs="Times New Roman"/>
          <w:kern w:val="0"/>
          <w:sz w:val="24"/>
          <w:szCs w:val="24"/>
          <w:lang w:eastAsia="en-GB"/>
          <w14:ligatures w14:val="none"/>
        </w:rPr>
        <w:t>u</w:t>
      </w:r>
      <w:r w:rsidRPr="00374867">
        <w:rPr>
          <w:rFonts w:ascii="Times New Roman" w:eastAsia="Times New Roman" w:hAnsi="Times New Roman" w:cs="Times New Roman"/>
          <w:kern w:val="0"/>
          <w:sz w:val="24"/>
          <w:szCs w:val="24"/>
          <w:lang w:eastAsia="en-GB"/>
          <w14:ligatures w14:val="none"/>
        </w:rPr>
        <w:t>s also. A tempted head involves tempted members. Satan desires to have ns and to sift us as wheat. He attacked the Shepherd, and he will never cease to worry the sheep. Inasmuch as we are of the seed of the woman, there must be enmity between us and the seed of the serpent.</w:t>
      </w:r>
    </w:p>
    <w:p w14:paraId="5521459D" w14:textId="7D287292"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And, as to all evil, our Lord’s entire life was one perpetual battle. He was fighting evil in the high places and evil in the low, evil among the priests and evil among the people, evil in a religious dress, in Pharis</w:t>
      </w:r>
      <w:r w:rsidR="00FC3581">
        <w:rPr>
          <w:rFonts w:ascii="Times New Roman" w:eastAsia="Times New Roman" w:hAnsi="Times New Roman" w:cs="Times New Roman"/>
          <w:kern w:val="0"/>
          <w:sz w:val="24"/>
          <w:szCs w:val="24"/>
          <w:lang w:eastAsia="en-GB"/>
          <w14:ligatures w14:val="none"/>
        </w:rPr>
        <w:t>a</w:t>
      </w:r>
      <w:r w:rsidRPr="00374867">
        <w:rPr>
          <w:rFonts w:ascii="Times New Roman" w:eastAsia="Times New Roman" w:hAnsi="Times New Roman" w:cs="Times New Roman"/>
          <w:kern w:val="0"/>
          <w:sz w:val="24"/>
          <w:szCs w:val="24"/>
          <w:lang w:eastAsia="en-GB"/>
          <w14:ligatures w14:val="none"/>
        </w:rPr>
        <w:t>ism, and evil in the dress of philosophy amongst the Sadducees; he fought it everywhere</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he was the foe of everything that was wrong, false, selfish, unholy or impure. And you and I must be conformed to Christ in this respect. We are to be holy, harmless, undefiled and separate from sinners. Ye are of God, little children, and the whole world lieth in the wicked one. We are chosen out of the world to be a peculiar people, adversaries to all evil, never sheathing our sword till we enter into our rest</w:t>
      </w:r>
      <w:r w:rsidR="00683463">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We are to be like him then in nature, in relation, in experience.</w:t>
      </w:r>
    </w:p>
    <w:p w14:paraId="78787FF5" w14:textId="07B0E5E0"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 xml:space="preserve">Fourthly. We are to be conformed to Christ Jesus as to </w:t>
      </w:r>
      <w:r w:rsidRPr="00374867">
        <w:rPr>
          <w:rFonts w:ascii="Times New Roman" w:eastAsia="Times New Roman" w:hAnsi="Times New Roman" w:cs="Times New Roman"/>
          <w:i/>
          <w:iCs/>
          <w:kern w:val="0"/>
          <w:sz w:val="24"/>
          <w:szCs w:val="24"/>
          <w:lang w:eastAsia="en-GB"/>
          <w14:ligatures w14:val="none"/>
        </w:rPr>
        <w:t xml:space="preserve">character. </w:t>
      </w:r>
      <w:r w:rsidRPr="00374867">
        <w:rPr>
          <w:rFonts w:ascii="Times New Roman" w:eastAsia="Times New Roman" w:hAnsi="Times New Roman" w:cs="Times New Roman"/>
          <w:kern w:val="0"/>
          <w:sz w:val="24"/>
          <w:szCs w:val="24"/>
          <w:lang w:eastAsia="en-GB"/>
          <w14:ligatures w14:val="none"/>
        </w:rPr>
        <w:t xml:space="preserve">Time and ability alike fail us to speak of this. I only pray that God’s Spirit may </w:t>
      </w:r>
      <w:r w:rsidRPr="00374867">
        <w:rPr>
          <w:rFonts w:ascii="Times New Roman" w:eastAsia="Times New Roman" w:hAnsi="Times New Roman" w:cs="Times New Roman"/>
          <w:kern w:val="0"/>
          <w:sz w:val="24"/>
          <w:szCs w:val="24"/>
          <w:lang w:eastAsia="en-GB"/>
          <w14:ligatures w14:val="none"/>
        </w:rPr>
        <w:lastRenderedPageBreak/>
        <w:t>make our lives to speak of it. He was consecrated to God; so are we to be. The zeal of God’s house ate him up; so should it consume us also. He went about his Father’s business</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so should we ever be occupied. Towards man he was all love</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it becomes us to be the same. He was gentle and kind and tender; as he was, so are we to be in this world. He did not break the bruised reed, nor quench the smoking flax; neither should we. Yet was he stern in the denunciation of all evil; so should we be. Purity, holiness, unselfishness, all the virtues, should glow in us as they shone in him. Ah, and blessed be God they will too, by the work of the Spirit. Our text speaks not only of what we ought to be, but of what we shall be, for we are predestinated to be conformed to the image of God’s Son. My brethren, what a glorious model! Behold it, wonder at it, and bless God for it. You are not to be conformed to the mightiest of the apostles, you will one day be purer than were Paul or John while here below; you are not to be conformed to the sublimest of the prophets, you shall be like the prophets’ Master; you are not to be content with your own conception of that which is beautiful and lovely, but God’s perfect conception incarnated in his own Son is that to which you shall certainly be brought by the predestination of God.</w:t>
      </w:r>
    </w:p>
    <w:p w14:paraId="2A4E1958" w14:textId="13C057D5"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 xml:space="preserve">Just a sentence upon another point. We are to be conformed to the image of his Son, fifthly, as to our </w:t>
      </w:r>
      <w:r w:rsidRPr="00374867">
        <w:rPr>
          <w:rFonts w:ascii="Times New Roman" w:eastAsia="Times New Roman" w:hAnsi="Times New Roman" w:cs="Times New Roman"/>
          <w:i/>
          <w:iCs/>
          <w:kern w:val="0"/>
          <w:sz w:val="24"/>
          <w:szCs w:val="24"/>
          <w:lang w:eastAsia="en-GB"/>
          <w14:ligatures w14:val="none"/>
        </w:rPr>
        <w:t>inheritance,</w:t>
      </w:r>
      <w:r w:rsidRPr="00374867">
        <w:rPr>
          <w:rFonts w:ascii="Times New Roman" w:eastAsia="Times New Roman" w:hAnsi="Times New Roman" w:cs="Times New Roman"/>
          <w:kern w:val="0"/>
          <w:sz w:val="24"/>
          <w:szCs w:val="24"/>
          <w:lang w:eastAsia="en-GB"/>
          <w14:ligatures w14:val="none"/>
        </w:rPr>
        <w:t xml:space="preserve"> for he is heir of all things, and what less are we heirs of, since all things are ours</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He is heir of this world.</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Thou madest him to have dominion over all the works of thy hands: thou hast put all things under his feet, all sheep and oxen, yea, and the fowl of the air and the fish of the sea, and whatsoever passeth through the paths of the sea.” We see not yet all things put under man, but we see Jesus who was made a little lower than the angels for the suffering of death crowned with glory and honour; and in the person of Christ Jesus this day we, the men who are made in his image, have dominion over all things, being all made kings and priests unto God, and in Christ Jesus ordained to reign with him for ever and ever.</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If children then heirs,” says the apostle; therefore, whatever Christ has we have, and though we may be very poor and unknown, yet whatever belongs to Christ belongs to us. “The good of all the laud of Egypt is yours,” said Joseph to his brethren, and Jesus saith this to all his people, “All are yours, for ye are Christ’s, aud Christ is God’s.”</w:t>
      </w:r>
    </w:p>
    <w:p w14:paraId="112F1AD7" w14:textId="54F6458B"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 xml:space="preserve">I must close this point—time goes much too swiftly this morning when descanting upon this delightful theme—by observing that we are to be conformed to Christ in his </w:t>
      </w:r>
      <w:r w:rsidRPr="00374867">
        <w:rPr>
          <w:rFonts w:ascii="Times New Roman" w:eastAsia="Times New Roman" w:hAnsi="Times New Roman" w:cs="Times New Roman"/>
          <w:i/>
          <w:iCs/>
          <w:kern w:val="0"/>
          <w:sz w:val="24"/>
          <w:szCs w:val="24"/>
          <w:lang w:eastAsia="en-GB"/>
          <w14:ligatures w14:val="none"/>
        </w:rPr>
        <w:t>glory.</w:t>
      </w:r>
      <w:r w:rsidRPr="00374867">
        <w:rPr>
          <w:rFonts w:ascii="Times New Roman" w:eastAsia="Times New Roman" w:hAnsi="Times New Roman" w:cs="Times New Roman"/>
          <w:kern w:val="0"/>
          <w:sz w:val="24"/>
          <w:szCs w:val="24"/>
          <w:lang w:eastAsia="en-GB"/>
          <w14:ligatures w14:val="none"/>
        </w:rPr>
        <w:t xml:space="preserve"> We will think of our bodies, for that is a point surrounded with consolation, since he shall change our vile body and make it like unto his glorious body. We are like Adam now in weakness and pain, and we shall soon be like him in death, returning to the ground whence we were taken; but we shall rise again to a better life, and then shall we wear in glory and incorruption the image of the second Adam, the Lord from heaven. </w:t>
      </w:r>
      <w:r w:rsidRPr="00374867">
        <w:rPr>
          <w:rFonts w:ascii="Times New Roman" w:eastAsia="Times New Roman" w:hAnsi="Times New Roman" w:cs="Times New Roman"/>
          <w:kern w:val="0"/>
          <w:sz w:val="24"/>
          <w:szCs w:val="24"/>
          <w:lang w:eastAsia="en-GB"/>
          <w14:ligatures w14:val="none"/>
        </w:rPr>
        <w:lastRenderedPageBreak/>
        <w:t>Conceive the beauties of the risen Redeemer. Let your faith and your imagination work together to portray the unutterable glories of Immanuel, God with us, as he sits at the right hand of the Father. Such and so bright shall our glories be in the day of the redemption of the body. We shall behold his glory, we shall be with him where he is, and we shall be ourselves glorious in his glory. Is he exalted</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you also shall be lifted up. Is he a King</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you shall not be uncrowned. Is he a victor</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you also shall bear a palm. Is he full of joy aud rejoicing</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so also shall your soul be filled to the brim with delights. Where he is every saint shall be ere long.</w:t>
      </w:r>
    </w:p>
    <w:p w14:paraId="572563B9" w14:textId="77777777"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Thus much upon the sacred end of predestination.</w:t>
      </w:r>
    </w:p>
    <w:p w14:paraId="506FA432" w14:textId="06D6C40F"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 xml:space="preserve">II. Now, observe that </w:t>
      </w:r>
      <w:r w:rsidRPr="00374867">
        <w:rPr>
          <w:rFonts w:ascii="Times New Roman" w:eastAsia="Times New Roman" w:hAnsi="Times New Roman" w:cs="Times New Roman"/>
          <w:smallCaps/>
          <w:kern w:val="0"/>
          <w:sz w:val="24"/>
          <w:szCs w:val="24"/>
          <w:lang w:eastAsia="en-GB"/>
          <w14:ligatures w14:val="none"/>
        </w:rPr>
        <w:t>predestination is the impelling force towards this conformity.</w:t>
      </w:r>
      <w:r w:rsidRPr="00374867">
        <w:rPr>
          <w:rFonts w:ascii="Times New Roman" w:eastAsia="Times New Roman" w:hAnsi="Times New Roman" w:cs="Times New Roman"/>
          <w:kern w:val="0"/>
          <w:sz w:val="24"/>
          <w:szCs w:val="24"/>
          <w:lang w:eastAsia="en-GB"/>
          <w14:ligatures w14:val="none"/>
        </w:rPr>
        <w:t xml:space="preserve"> This truth divides itself thus</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it is the </w:t>
      </w:r>
      <w:r w:rsidRPr="00374867">
        <w:rPr>
          <w:rFonts w:ascii="Times New Roman" w:eastAsia="Times New Roman" w:hAnsi="Times New Roman" w:cs="Times New Roman"/>
          <w:i/>
          <w:iCs/>
          <w:kern w:val="0"/>
          <w:sz w:val="24"/>
          <w:szCs w:val="24"/>
          <w:lang w:eastAsia="en-GB"/>
          <w14:ligatures w14:val="none"/>
        </w:rPr>
        <w:t>will</w:t>
      </w:r>
      <w:r w:rsidRPr="00374867">
        <w:rPr>
          <w:rFonts w:ascii="Times New Roman" w:eastAsia="Times New Roman" w:hAnsi="Times New Roman" w:cs="Times New Roman"/>
          <w:kern w:val="0"/>
          <w:sz w:val="24"/>
          <w:szCs w:val="24"/>
          <w:lang w:eastAsia="en-GB"/>
          <w14:ligatures w14:val="none"/>
        </w:rPr>
        <w:t xml:space="preserve"> of God that conforms us to Christ’s image rather than our own will. It is our will now, but it was God’s will when it was not our will, and it only became according to our will when we were converted, because God’s grace had made us willing in the day of its power. We cannot be made like Christ unwillingly; a consenting will is essential to the likeness of Christ; unwilling obedience would be disobedience. Naturally we never will towards good without God, but God works in us to will and to do. God treats us as men responsible and intelligent, and not as stone or metal; he made us free agents, and he treats us as such. We are willing now to be conformed to the image of Jesus, yea, we are more than willing, we are anxious and desirous for it; but still the main and first motive power lay not in our will, but in his will, and today the immutable force which is best to be depended upon does not lie in our fickle, feeble will, but in the unchanging and omnipotent will of God. The force that is conforming us to Christ is the will of God in predestination.</w:t>
      </w:r>
    </w:p>
    <w:p w14:paraId="67452823" w14:textId="0C0AE161"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 xml:space="preserve">And so, too, it is rather God’s </w:t>
      </w:r>
      <w:r w:rsidRPr="00374867">
        <w:rPr>
          <w:rFonts w:ascii="Times New Roman" w:eastAsia="Times New Roman" w:hAnsi="Times New Roman" w:cs="Times New Roman"/>
          <w:i/>
          <w:iCs/>
          <w:kern w:val="0"/>
          <w:sz w:val="24"/>
          <w:szCs w:val="24"/>
          <w:lang w:eastAsia="en-GB"/>
          <w14:ligatures w14:val="none"/>
        </w:rPr>
        <w:t>work</w:t>
      </w:r>
      <w:r w:rsidRPr="00374867">
        <w:rPr>
          <w:rFonts w:ascii="Times New Roman" w:eastAsia="Times New Roman" w:hAnsi="Times New Roman" w:cs="Times New Roman"/>
          <w:kern w:val="0"/>
          <w:sz w:val="24"/>
          <w:szCs w:val="24"/>
          <w:lang w:eastAsia="en-GB"/>
          <w14:ligatures w14:val="none"/>
        </w:rPr>
        <w:t xml:space="preserve"> than our work. We are to work with God in the matter of our becoming like to Christ. We are not to be passive like wood or marble; we are to be prayerful, watchful, fervent, diligent, obedient, earnest, and believing, but still the work is God’s. Sanctification is the Lord’s work in us.</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Thou hast wrought all our works in us.” From the first, and now, and to the last,</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 xml:space="preserve">he that hath wrought </w:t>
      </w:r>
      <w:r w:rsidR="00683463">
        <w:rPr>
          <w:rFonts w:ascii="Times New Roman" w:eastAsia="Times New Roman" w:hAnsi="Times New Roman" w:cs="Times New Roman"/>
          <w:kern w:val="0"/>
          <w:sz w:val="24"/>
          <w:szCs w:val="24"/>
          <w:lang w:eastAsia="en-GB"/>
          <w14:ligatures w14:val="none"/>
        </w:rPr>
        <w:t>u</w:t>
      </w:r>
      <w:r w:rsidRPr="00374867">
        <w:rPr>
          <w:rFonts w:ascii="Times New Roman" w:eastAsia="Times New Roman" w:hAnsi="Times New Roman" w:cs="Times New Roman"/>
          <w:kern w:val="0"/>
          <w:sz w:val="24"/>
          <w:szCs w:val="24"/>
          <w:lang w:eastAsia="en-GB"/>
          <w14:ligatures w14:val="none"/>
        </w:rPr>
        <w:t xml:space="preserve">s to the self-same thing is God, who also hath given to </w:t>
      </w:r>
      <w:r w:rsidR="00683463">
        <w:rPr>
          <w:rFonts w:ascii="Times New Roman" w:eastAsia="Times New Roman" w:hAnsi="Times New Roman" w:cs="Times New Roman"/>
          <w:kern w:val="0"/>
          <w:sz w:val="24"/>
          <w:szCs w:val="24"/>
          <w:lang w:eastAsia="en-GB"/>
          <w14:ligatures w14:val="none"/>
        </w:rPr>
        <w:t>u</w:t>
      </w:r>
      <w:r w:rsidRPr="00374867">
        <w:rPr>
          <w:rFonts w:ascii="Times New Roman" w:eastAsia="Times New Roman" w:hAnsi="Times New Roman" w:cs="Times New Roman"/>
          <w:kern w:val="0"/>
          <w:sz w:val="24"/>
          <w:szCs w:val="24"/>
          <w:lang w:eastAsia="en-GB"/>
          <w14:ligatures w14:val="none"/>
        </w:rPr>
        <w:t>s the earnest of the Spirit.” There is no holiness in us of our own creating; no good thing in us of our own fashioning.</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Every good gift and every perfect gift is from above.”</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 xml:space="preserve">Not unto us, not unto us, but unto thy name be praise.” Still, true as it is that we are free agents, yet the Lord is the potter and we are the clay upon the wheel, and it is </w:t>
      </w:r>
      <w:r w:rsidR="00683463">
        <w:rPr>
          <w:rFonts w:ascii="Times New Roman" w:eastAsia="Times New Roman" w:hAnsi="Times New Roman" w:cs="Times New Roman"/>
          <w:kern w:val="0"/>
          <w:sz w:val="24"/>
          <w:szCs w:val="24"/>
          <w:lang w:eastAsia="en-GB"/>
          <w14:ligatures w14:val="none"/>
        </w:rPr>
        <w:t>h</w:t>
      </w:r>
      <w:r w:rsidRPr="00374867">
        <w:rPr>
          <w:rFonts w:ascii="Times New Roman" w:eastAsia="Times New Roman" w:hAnsi="Times New Roman" w:cs="Times New Roman"/>
          <w:kern w:val="0"/>
          <w:sz w:val="24"/>
          <w:szCs w:val="24"/>
          <w:lang w:eastAsia="en-GB"/>
          <w14:ligatures w14:val="none"/>
        </w:rPr>
        <w:t>is work, and not ours, that makes us like to Christ. If there be a touch of our finger anywhere upon the vessel, it mars and does not beautify. It is only where God’s hand has been that the vessel begins to assume the form of the model.</w:t>
      </w:r>
    </w:p>
    <w:p w14:paraId="6321A499" w14:textId="1874F79E"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lastRenderedPageBreak/>
        <w:t xml:space="preserve">Therefore, beloved, all the </w:t>
      </w:r>
      <w:r w:rsidRPr="00374867">
        <w:rPr>
          <w:rFonts w:ascii="Times New Roman" w:eastAsia="Times New Roman" w:hAnsi="Times New Roman" w:cs="Times New Roman"/>
          <w:i/>
          <w:iCs/>
          <w:kern w:val="0"/>
          <w:sz w:val="24"/>
          <w:szCs w:val="24"/>
          <w:lang w:eastAsia="en-GB"/>
          <w14:ligatures w14:val="none"/>
        </w:rPr>
        <w:t>glory</w:t>
      </w:r>
      <w:r w:rsidRPr="00374867">
        <w:rPr>
          <w:rFonts w:ascii="Times New Roman" w:eastAsia="Times New Roman" w:hAnsi="Times New Roman" w:cs="Times New Roman"/>
          <w:kern w:val="0"/>
          <w:sz w:val="24"/>
          <w:szCs w:val="24"/>
          <w:lang w:eastAsia="en-GB"/>
          <w14:ligatures w14:val="none"/>
        </w:rPr>
        <w:t xml:space="preserve"> must be unto God and not to us. It is a great honour to any man to be like Christ; God does not intend that his children should have no honour, for he puts honour upon his own people; but, still, the true glory lies with him, since he has made us and not we ourselves. Cannot we say this morning with thankful hearts,</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By the grace of God I am what I am”</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and do we not feel that we shall lay all our honours, whatever they may be, at his dear feet, who hath according to his abundant mercy predestinated us to be conformed to the image of his Son</w:t>
      </w:r>
      <w:r w:rsidR="003A140E">
        <w:rPr>
          <w:rFonts w:ascii="Times New Roman" w:eastAsia="Times New Roman" w:hAnsi="Times New Roman" w:cs="Times New Roman"/>
          <w:kern w:val="0"/>
          <w:sz w:val="24"/>
          <w:szCs w:val="24"/>
          <w:lang w:eastAsia="en-GB"/>
          <w14:ligatures w14:val="none"/>
        </w:rPr>
        <w:t>?</w:t>
      </w:r>
    </w:p>
    <w:p w14:paraId="5190C876" w14:textId="1D51D7CD"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 xml:space="preserve">III. Now I must come to the third point, upon which with brevity. It sweetly appears that the </w:t>
      </w:r>
      <w:r w:rsidRPr="00374867">
        <w:rPr>
          <w:rFonts w:ascii="Times New Roman" w:eastAsia="Times New Roman" w:hAnsi="Times New Roman" w:cs="Times New Roman"/>
          <w:smallCaps/>
          <w:kern w:val="0"/>
          <w:sz w:val="24"/>
          <w:szCs w:val="24"/>
          <w:lang w:eastAsia="en-GB"/>
          <w14:ligatures w14:val="none"/>
        </w:rPr>
        <w:t xml:space="preserve">ultimate end of all this is christ. </w:t>
      </w:r>
      <w:r w:rsidRPr="00374867">
        <w:rPr>
          <w:rFonts w:ascii="Times New Roman" w:eastAsia="Times New Roman" w:hAnsi="Times New Roman" w:cs="Times New Roman"/>
          <w:kern w:val="0"/>
          <w:sz w:val="24"/>
          <w:szCs w:val="24"/>
          <w:lang w:eastAsia="en-GB"/>
          <w14:ligatures w14:val="none"/>
        </w:rPr>
        <w:t xml:space="preserve">“Predestinated to be conformed to the image of his Son, that </w:t>
      </w:r>
      <w:r w:rsidRPr="00374867">
        <w:rPr>
          <w:rFonts w:ascii="Times New Roman" w:eastAsia="Times New Roman" w:hAnsi="Times New Roman" w:cs="Times New Roman"/>
          <w:smallCaps/>
          <w:kern w:val="0"/>
          <w:sz w:val="24"/>
          <w:szCs w:val="24"/>
          <w:lang w:eastAsia="en-GB"/>
          <w14:ligatures w14:val="none"/>
        </w:rPr>
        <w:t xml:space="preserve">he,”— </w:t>
      </w:r>
      <w:r w:rsidRPr="00374867">
        <w:rPr>
          <w:rFonts w:ascii="Times New Roman" w:eastAsia="Times New Roman" w:hAnsi="Times New Roman" w:cs="Times New Roman"/>
          <w:kern w:val="0"/>
          <w:sz w:val="24"/>
          <w:szCs w:val="24"/>
          <w:lang w:eastAsia="en-GB"/>
          <w14:ligatures w14:val="none"/>
        </w:rPr>
        <w:t xml:space="preserve">“that </w:t>
      </w:r>
      <w:r w:rsidRPr="00374867">
        <w:rPr>
          <w:rFonts w:ascii="Times New Roman" w:eastAsia="Times New Roman" w:hAnsi="Times New Roman" w:cs="Times New Roman"/>
          <w:smallCaps/>
          <w:kern w:val="0"/>
          <w:sz w:val="24"/>
          <w:szCs w:val="24"/>
          <w:lang w:eastAsia="en-GB"/>
          <w14:ligatures w14:val="none"/>
        </w:rPr>
        <w:t>he”</w:t>
      </w:r>
      <w:r w:rsidRPr="00374867">
        <w:rPr>
          <w:rFonts w:ascii="Times New Roman" w:eastAsia="Times New Roman" w:hAnsi="Times New Roman" w:cs="Times New Roman"/>
          <w:kern w:val="0"/>
          <w:sz w:val="24"/>
          <w:szCs w:val="24"/>
          <w:lang w:eastAsia="en-GB"/>
          <w14:ligatures w14:val="none"/>
        </w:rPr>
        <w:t>—God is always driving at something for him, his well-</w:t>
      </w:r>
      <w:r w:rsidR="0009497B">
        <w:rPr>
          <w:rFonts w:ascii="Times New Roman" w:eastAsia="Times New Roman" w:hAnsi="Times New Roman" w:cs="Times New Roman"/>
          <w:kern w:val="0"/>
          <w:sz w:val="24"/>
          <w:szCs w:val="24"/>
          <w:lang w:eastAsia="en-GB"/>
          <w14:ligatures w14:val="none"/>
        </w:rPr>
        <w:t>bel</w:t>
      </w:r>
      <w:r w:rsidRPr="00374867">
        <w:rPr>
          <w:rFonts w:ascii="Times New Roman" w:eastAsia="Times New Roman" w:hAnsi="Times New Roman" w:cs="Times New Roman"/>
          <w:kern w:val="0"/>
          <w:sz w:val="24"/>
          <w:szCs w:val="24"/>
          <w:lang w:eastAsia="en-GB"/>
          <w14:ligatures w14:val="none"/>
        </w:rPr>
        <w:t>oved Son. He aims at his own glory in the glory of his dear Son; if he blesses us the text of last Sabbath is still true,</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 xml:space="preserve">not for your sakes do I this;” it is for the sake of a higher, a better one than we are, it is “that </w:t>
      </w:r>
      <w:r w:rsidRPr="00374867">
        <w:rPr>
          <w:rFonts w:ascii="Times New Roman" w:eastAsia="Times New Roman" w:hAnsi="Times New Roman" w:cs="Times New Roman"/>
          <w:i/>
          <w:iCs/>
          <w:kern w:val="0"/>
          <w:sz w:val="24"/>
          <w:szCs w:val="24"/>
          <w:lang w:eastAsia="en-GB"/>
          <w14:ligatures w14:val="none"/>
        </w:rPr>
        <w:t>he</w:t>
      </w:r>
      <w:r w:rsidRPr="00374867">
        <w:rPr>
          <w:rFonts w:ascii="Times New Roman" w:eastAsia="Times New Roman" w:hAnsi="Times New Roman" w:cs="Times New Roman"/>
          <w:kern w:val="0"/>
          <w:sz w:val="24"/>
          <w:szCs w:val="24"/>
          <w:lang w:eastAsia="en-GB"/>
          <w14:ligatures w14:val="none"/>
        </w:rPr>
        <w:t xml:space="preserve"> might be the first-born.” Now, if I understand the passage before us, it means this. First, God predestinates us to be like Jesus that his dear Son might be the first of a new order of beings, elevated above all other creatures, and nearer to God than any other existences. He was Lord of angels, seraphim and cherubim obeyed his behests; but the Son desired to be at the head of a race of beings more nearly allied to him than any existing spirits. There was no kinship between the Lord Jesus and angels, for to which of the angels had the Father said at any time,</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Thou art my Son”</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They are by nature servants, and he is the Son, this is a wide distinction. The Eternal Son desired association with beings who should be sons as he was, towards whom he could stand in a close relationship as being like to them in nature and sonship, and the Father therefore ordained that a seed whom he has chosen should be conformed to the image of the Son, that his Son might head up and be chief among an order of beings more nearly akin to God than any other. The serpent said to Eve,</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God doth know that ye shall be as gods, knowing good and evil.” That he had in it a residuum of truth, for by sovereign grace we have become such. There were no obedient creatures in the world of that sort, knowing good and evil, in the days of Eden’s glory. The angels in heaven had known good, and only good, and preserved by grace had not fallen; the evil spirit had fallen, and he knew evil, but he had forgotten good, and was incapable of ever choosing it again; he is now for ever banished from hope of restoration. But here are we who know both good and evil; we undertand the one, and the other too, and now there is begotten in us a nature which loves holiness and cannot sin, because it is born of God; we are left free agents, yea, we are freer than</w:t>
      </w:r>
      <w:r>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ever we were, and yet in this life, and in the life to co</w:t>
      </w:r>
      <w:r w:rsidR="0009497B">
        <w:rPr>
          <w:rFonts w:ascii="Times New Roman" w:eastAsia="Times New Roman" w:hAnsi="Times New Roman" w:cs="Times New Roman"/>
          <w:kern w:val="0"/>
          <w:sz w:val="24"/>
          <w:szCs w:val="24"/>
          <w:lang w:eastAsia="en-GB"/>
          <w14:ligatures w14:val="none"/>
        </w:rPr>
        <w:t>m</w:t>
      </w:r>
      <w:r w:rsidRPr="00374867">
        <w:rPr>
          <w:rFonts w:ascii="Times New Roman" w:eastAsia="Times New Roman" w:hAnsi="Times New Roman" w:cs="Times New Roman"/>
          <w:kern w:val="0"/>
          <w:sz w:val="24"/>
          <w:szCs w:val="24"/>
          <w:lang w:eastAsia="en-GB"/>
          <w14:ligatures w14:val="none"/>
        </w:rPr>
        <w:t xml:space="preserve">e, our path is like that of the just which shineth more and more unto the perfect day. Angels know not evil; they have never had to battle with evil known and felt within; they have not tried the </w:t>
      </w:r>
      <w:r w:rsidRPr="00374867">
        <w:rPr>
          <w:rFonts w:ascii="Times New Roman" w:eastAsia="Times New Roman" w:hAnsi="Times New Roman" w:cs="Times New Roman"/>
          <w:kern w:val="0"/>
          <w:sz w:val="24"/>
          <w:szCs w:val="24"/>
          <w:lang w:eastAsia="en-GB"/>
          <w14:ligatures w14:val="none"/>
        </w:rPr>
        <w:lastRenderedPageBreak/>
        <w:t>paths of sinful pleasure, and through grace been turned from them, so as with full purpose of heart to cleave to holiness for ever. Jesus now heads a race assailed but victorious; sorely tempted but enabled to overcome. Joyfully and cheerfully for ever shall it be our delight to do the Father’s wil</w:t>
      </w:r>
      <w:r w:rsidR="0009497B">
        <w:rPr>
          <w:rFonts w:ascii="Times New Roman" w:eastAsia="Times New Roman" w:hAnsi="Times New Roman" w:cs="Times New Roman"/>
          <w:kern w:val="0"/>
          <w:sz w:val="24"/>
          <w:szCs w:val="24"/>
          <w:lang w:eastAsia="en-GB"/>
          <w14:ligatures w14:val="none"/>
        </w:rPr>
        <w:t>l.</w:t>
      </w:r>
      <w:r w:rsidRPr="00374867">
        <w:rPr>
          <w:rFonts w:ascii="Times New Roman" w:eastAsia="Times New Roman" w:hAnsi="Times New Roman" w:cs="Times New Roman"/>
          <w:kern w:val="0"/>
          <w:sz w:val="24"/>
          <w:szCs w:val="24"/>
          <w:lang w:eastAsia="en-GB"/>
          <w14:ligatures w14:val="none"/>
        </w:rPr>
        <w:t xml:space="preserve"> For ever with Christ at our head we shall be the nearest to the eternal throne; the most attached of servants, because also sons; the most firmly adhesive to good, because we once knew the bitterness of evil. Even as Christ had to drink the cup of suffering for sin, we also have sipped of it. We have known horror caused by guilt, and, therefore, for the future shall be throughout eternity a nobler race, freer to serve, and serving God after a nobler fashion than any other creatures in the universe. I take it that it is the meaning of the text, that the Lord would have Christ to be the first of a nobler order of beings.</w:t>
      </w:r>
    </w:p>
    <w:p w14:paraId="3A673953" w14:textId="2497E007"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But, secondly, the object of grace is that there may be some in heaven with whom Christ can hold brotherly converse. Note the expression,</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Many brethren”—not that he might be the firstborn among many, but among</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many brethren,” who should be like himself. Our blessed Lord delights in fellowship; such is the greatness of his heart that he would not be alone in his glory, but would have associates in his happiness. Now, I speak with bated breath. God can do all things, but I see not any way by which he could give to his only-begotten Son beings that should be akin to himself, except through the processes which we discover in the economy of grace. Here are beings that know evil, and know also good, beings placed under infinite obligations by bonds of love and gratitude to choose for ever the good, beings with a nature so renewed that they always must be holy beings</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and these beings can commune with the incarnate God upon suffering as angels cannot, upon the penalty of guilt as angels cannot; upon heart-throes, conflicts, reproaches, and brokenness of spirit as angels cannot: and to them the Lord Jesus can reveal the glory of holiness, the bliss of conquering sin, and the sweetness of benevolence as only they can comprehend them. Renewed men are made fit companions for the Son of God. He shall feast all the more joyously because they shall eat bread with him in his kingdom. He shall be joyful when he declares the Lord’s name unto his brethren. He shall joy in their joy, and be glad in their gladness.</w:t>
      </w:r>
    </w:p>
    <w:p w14:paraId="497BFD6A" w14:textId="46AD8040"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No doubt, however, the text means that these will for ever love and honour the Lord Jesus Christ himself. The children look up to the firstborn. In the East the firstborn is the lord and king of the household. We love Jesus now, and esteem him our head and chief. How will we, when we once get to heaven, love and adore him as our dear elder brother with whom we shall be on terms of the closest familiarity and most reverent obedience. How joyfully will we serve him, how rapturously adore him. Shall we not want to have our voices made more loud till they become as thunders, or like many waters, or surely we shall not be able to praise him as we would</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If there be work to do </w:t>
      </w:r>
      <w:r w:rsidRPr="00374867">
        <w:rPr>
          <w:rFonts w:ascii="Times New Roman" w:eastAsia="Times New Roman" w:hAnsi="Times New Roman" w:cs="Times New Roman"/>
          <w:kern w:val="0"/>
          <w:sz w:val="24"/>
          <w:szCs w:val="24"/>
          <w:lang w:eastAsia="en-GB"/>
          <w14:ligatures w14:val="none"/>
        </w:rPr>
        <w:lastRenderedPageBreak/>
        <w:t>for him in future ages we will be the first to volunteer for service</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if there be battles to be fought in times to come with other rebellious races, if there be wanted servants to fly over the vast realms of the infinite to carry Jehovah’s messages, who shall fly so swiftly as we shall, when once we feel that in his Courts we shall dwell not as mere servants, but as members of the royal family, partakers of the divine nature, nearest to God himself. What bliss to know that he who is</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very God of very God,” and sits on the eternal throne, is also of the same nature with ourselves, our kinsman, who is not ashamed even amidst the royalties of glory to call us brethren. O brethren, what honours are ours</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What a heritage lies before us</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Who among </w:t>
      </w:r>
      <w:r w:rsidR="0009497B">
        <w:rPr>
          <w:rFonts w:ascii="Times New Roman" w:eastAsia="Times New Roman" w:hAnsi="Times New Roman" w:cs="Times New Roman"/>
          <w:kern w:val="0"/>
          <w:sz w:val="24"/>
          <w:szCs w:val="24"/>
          <w:lang w:eastAsia="en-GB"/>
          <w14:ligatures w14:val="none"/>
        </w:rPr>
        <w:t>u</w:t>
      </w:r>
      <w:r w:rsidRPr="00374867">
        <w:rPr>
          <w:rFonts w:ascii="Times New Roman" w:eastAsia="Times New Roman" w:hAnsi="Times New Roman" w:cs="Times New Roman"/>
          <w:kern w:val="0"/>
          <w:sz w:val="24"/>
          <w:szCs w:val="24"/>
          <w:lang w:eastAsia="en-GB"/>
          <w14:ligatures w14:val="none"/>
        </w:rPr>
        <w:t>s would change with Gabriel</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We shall have no need to envy angels, for what are they but ministering spirits, servants in our Father’s halls; but we are sons, and sons of no inferior order, no sons of a secondary rank like Abraham’s children born of Keturah. or like the son of the bondwoman, but we are the Isaacs of God, born according to the promise, heirs of all that he hath, a seed beloved of the Lord for ever. Oh, what joy ought to fill our spirits this morning, at the prospect which this text reveals, and which predestination secures!</w:t>
      </w:r>
    </w:p>
    <w:p w14:paraId="34B59E74" w14:textId="432E309D" w:rsidR="00374867" w:rsidRPr="00374867" w:rsidRDefault="00374867" w:rsidP="0037486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Perhaps our fullest thought upon the text is this</w:t>
      </w:r>
      <w:r w:rsidR="00C5018A">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God was so well pleased with his Son, and saw such beauties in him, that he determined to multiply his image.</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My beloved,” said he,</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thou shalt be the model by which I will fashion my noblest creature, I will for thy sake make men able to converse with thee, and bound to thee by bands of love, who shall be next akin to myself, and in all things like to thee.” Behold from heaven’s mint golden pieces of inestimable value are sent forth, and each one bears the image and superscription of the Son of God. The face of Jesus is more lovely to God than all the worlds, his eyes are brighter than the stars, his voice is sweeter than bliss; therefore doth the Father will to have his Son’s beauty reflected in ten thousand mirrors in saints made like to him, and his praises chanted by myriads of voices of those who love him, because his blood has saved them. The Father knew how happy his Son would be to associate his chosen with himself, for of old his delights were with the sons of men. As a shepherd loves his sheep, as a king loves his subjects, so Jesus loves to have his people around him</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but deeper yet is the mystery, as it is not good for a man to be alone, and as for this cause doth a man leave his father and mother and is joined unto his wife, and they twain are one flesh, even so is it with Christ and his church. He was made like to her for her salvation, and now she is made like to him for his honour. In what way could the Father put greater honour on his Son than by forming a race like to himself, who shall be the many brethren among whom he is the well-beloved firstborn</w:t>
      </w:r>
      <w:r w:rsidR="003A140E">
        <w:rPr>
          <w:rFonts w:ascii="Times New Roman" w:eastAsia="Times New Roman" w:hAnsi="Times New Roman" w:cs="Times New Roman"/>
          <w:kern w:val="0"/>
          <w:sz w:val="24"/>
          <w:szCs w:val="24"/>
          <w:lang w:eastAsia="en-GB"/>
          <w14:ligatures w14:val="none"/>
        </w:rPr>
        <w:t>?</w:t>
      </w:r>
    </w:p>
    <w:p w14:paraId="48886ED4" w14:textId="11D0667C" w:rsidR="004F7CD4" w:rsidRDefault="00374867" w:rsidP="004F7CD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Now, brethren, this word I say and send you home. Keep your model before you. You see what you are to come to, therefore, set Christ before your eyes always. You see what you are predestinated to be</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aim at it, aim at </w:t>
      </w:r>
      <w:r w:rsidRPr="00374867">
        <w:rPr>
          <w:rFonts w:ascii="Times New Roman" w:eastAsia="Times New Roman" w:hAnsi="Times New Roman" w:cs="Times New Roman"/>
          <w:kern w:val="0"/>
          <w:sz w:val="24"/>
          <w:szCs w:val="24"/>
          <w:lang w:eastAsia="en-GB"/>
          <w14:ligatures w14:val="none"/>
        </w:rPr>
        <w:lastRenderedPageBreak/>
        <w:t>it every day. God worketh, and he worketh in you not to sleep, but to will and to do according to his own good pleasure. Bret</w:t>
      </w:r>
      <w:r w:rsidR="00C5018A">
        <w:rPr>
          <w:rFonts w:ascii="Times New Roman" w:eastAsia="Times New Roman" w:hAnsi="Times New Roman" w:cs="Times New Roman"/>
          <w:kern w:val="0"/>
          <w:sz w:val="24"/>
          <w:szCs w:val="24"/>
          <w:lang w:eastAsia="en-GB"/>
          <w14:ligatures w14:val="none"/>
        </w:rPr>
        <w:t>h</w:t>
      </w:r>
      <w:r w:rsidRPr="00374867">
        <w:rPr>
          <w:rFonts w:ascii="Times New Roman" w:eastAsia="Times New Roman" w:hAnsi="Times New Roman" w:cs="Times New Roman"/>
          <w:kern w:val="0"/>
          <w:sz w:val="24"/>
          <w:szCs w:val="24"/>
          <w:lang w:eastAsia="en-GB"/>
          <w14:ligatures w14:val="none"/>
        </w:rPr>
        <w:t>ren, grieve at your failures</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when you see anything in yourselves that is not Christlike mourn over it, for it must be put away, it is so much dross that must be consumed; you cannot keep it, for God’s predestination will not let you retain anything about you which is not according to the image of Christ</w:t>
      </w:r>
      <w:r w:rsidR="00C5018A">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Cry mightily to the Holy Spirit to continue his sanctifying work upon you; beseech him not to be grieved and vexed, and, therefore, in any measure to stay his hand. Cry,</w:t>
      </w:r>
      <w:r w:rsidR="003A140E">
        <w:rPr>
          <w:rFonts w:ascii="Times New Roman" w:eastAsia="Times New Roman" w:hAnsi="Times New Roman" w:cs="Times New Roman"/>
          <w:kern w:val="0"/>
          <w:sz w:val="24"/>
          <w:szCs w:val="24"/>
          <w:lang w:eastAsia="en-GB"/>
          <w14:ligatures w14:val="none"/>
        </w:rPr>
        <w:t xml:space="preserve"> “</w:t>
      </w:r>
      <w:r w:rsidRPr="00374867">
        <w:rPr>
          <w:rFonts w:ascii="Times New Roman" w:eastAsia="Times New Roman" w:hAnsi="Times New Roman" w:cs="Times New Roman"/>
          <w:kern w:val="0"/>
          <w:sz w:val="24"/>
          <w:szCs w:val="24"/>
          <w:lang w:eastAsia="en-GB"/>
          <w14:ligatures w14:val="none"/>
        </w:rPr>
        <w:t>Lord, melt me, pour me out like wax, and set thy seal upon me until the image of Christ be clearly there.” Above all, commune much with Christ. Communion is the fountain of conformity. Live with Christ and you will soon grow like Christ. They said of Achilles, the greatest of the Grecian heroes, that when he was a child they fed him upon lion’s marrow, and so made him brave</w:t>
      </w:r>
      <w:r w:rsidR="003A140E">
        <w:rPr>
          <w:rFonts w:ascii="Times New Roman" w:eastAsia="Times New Roman" w:hAnsi="Times New Roman" w:cs="Times New Roman"/>
          <w:kern w:val="0"/>
          <w:sz w:val="24"/>
          <w:szCs w:val="24"/>
          <w:lang w:eastAsia="en-GB"/>
          <w14:ligatures w14:val="none"/>
        </w:rPr>
        <w:t>;</w:t>
      </w:r>
      <w:r w:rsidRPr="00374867">
        <w:rPr>
          <w:rFonts w:ascii="Times New Roman" w:eastAsia="Times New Roman" w:hAnsi="Times New Roman" w:cs="Times New Roman"/>
          <w:kern w:val="0"/>
          <w:sz w:val="24"/>
          <w:szCs w:val="24"/>
          <w:lang w:eastAsia="en-GB"/>
          <w14:ligatures w14:val="none"/>
        </w:rPr>
        <w:t xml:space="preserve"> feed upon Christ and be Christlike. They record on the other hand of blood-thirsty Nero, that he became so because he was suckled by a woman of a ferocious, barbaric nature. If we drink in our nutriment from the world, we shall be worldly; but, if we live upon Christ and dwell in him, our conformity with him shall be readily accomplished, and we shall be recognised as brethren of that blessed family of which Jesus Christ is the firstborn. How I wish every one here had a share in the text: I mourn that some have not, for he that believeth not on the Son hath not life, and therefore cannot have conformity to a living Christ. God grant to you all to be believers in Christ, now and for ever. Amen and amen.</w:t>
      </w:r>
    </w:p>
    <w:p w14:paraId="2C36A87C" w14:textId="5620EF48" w:rsidR="00374867" w:rsidRDefault="00374867" w:rsidP="00C5018A">
      <w:pPr>
        <w:spacing w:after="0" w:line="276" w:lineRule="auto"/>
        <w:jc w:val="center"/>
        <w:rPr>
          <w:rFonts w:ascii="Times New Roman" w:eastAsia="Times New Roman" w:hAnsi="Times New Roman" w:cs="Times New Roman"/>
          <w:smallCaps/>
          <w:kern w:val="0"/>
          <w:sz w:val="20"/>
          <w:szCs w:val="20"/>
          <w:lang w:eastAsia="en-GB"/>
          <w14:ligatures w14:val="none"/>
        </w:rPr>
      </w:pPr>
      <w:r>
        <w:rPr>
          <w:rFonts w:ascii="Times New Roman" w:eastAsia="Times New Roman" w:hAnsi="Times New Roman" w:cs="Times New Roman"/>
          <w:smallCaps/>
          <w:kern w:val="0"/>
          <w:sz w:val="20"/>
          <w:szCs w:val="20"/>
          <w:lang w:eastAsia="en-GB"/>
          <w14:ligatures w14:val="none"/>
        </w:rPr>
        <w:t>______________________________</w:t>
      </w:r>
    </w:p>
    <w:p w14:paraId="29D9D194" w14:textId="77777777" w:rsidR="00C5018A" w:rsidRDefault="00C5018A" w:rsidP="00C5018A">
      <w:pPr>
        <w:spacing w:after="0" w:line="240" w:lineRule="auto"/>
        <w:jc w:val="center"/>
        <w:rPr>
          <w:rFonts w:ascii="Times New Roman" w:eastAsia="Times New Roman" w:hAnsi="Times New Roman" w:cs="Times New Roman"/>
          <w:smallCaps/>
          <w:kern w:val="0"/>
          <w:sz w:val="24"/>
          <w:szCs w:val="24"/>
          <w:lang w:eastAsia="en-GB"/>
          <w14:ligatures w14:val="none"/>
        </w:rPr>
      </w:pPr>
    </w:p>
    <w:p w14:paraId="0B756BDB" w14:textId="24AA06F6" w:rsidR="00C5018A" w:rsidRDefault="00374867" w:rsidP="00C5018A">
      <w:pPr>
        <w:spacing w:after="0" w:line="240" w:lineRule="auto"/>
        <w:jc w:val="center"/>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smallCaps/>
          <w:kern w:val="0"/>
          <w:sz w:val="24"/>
          <w:szCs w:val="24"/>
          <w:lang w:eastAsia="en-GB"/>
          <w14:ligatures w14:val="none"/>
        </w:rPr>
        <w:t>Portions of Scripture read before Sermon.</w:t>
      </w:r>
      <w:r w:rsidRPr="00374867">
        <w:rPr>
          <w:rFonts w:ascii="Times New Roman" w:eastAsia="Times New Roman" w:hAnsi="Times New Roman" w:cs="Times New Roman"/>
          <w:kern w:val="0"/>
          <w:sz w:val="24"/>
          <w:szCs w:val="24"/>
          <w:lang w:eastAsia="en-GB"/>
          <w14:ligatures w14:val="none"/>
        </w:rPr>
        <w:t>—Romans viit 16‒39;</w:t>
      </w:r>
    </w:p>
    <w:p w14:paraId="0BD52BB0" w14:textId="02F8522E" w:rsidR="00374867" w:rsidRPr="00374867" w:rsidRDefault="00374867" w:rsidP="00C5018A">
      <w:pPr>
        <w:spacing w:after="0" w:line="240" w:lineRule="auto"/>
        <w:jc w:val="center"/>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t>1 Corinthians xv. 39‒58.</w:t>
      </w:r>
    </w:p>
    <w:p w14:paraId="3C90FCCC" w14:textId="099AF3F8" w:rsidR="00374867" w:rsidRDefault="00374867" w:rsidP="00374867">
      <w:pPr>
        <w:spacing w:after="100" w:afterAutospacing="1" w:line="240" w:lineRule="auto"/>
        <w:jc w:val="center"/>
        <w:rPr>
          <w:rFonts w:ascii="Times New Roman" w:eastAsia="Times New Roman" w:hAnsi="Times New Roman" w:cs="Times New Roman"/>
          <w:kern w:val="0"/>
          <w:sz w:val="20"/>
          <w:szCs w:val="20"/>
          <w:lang w:eastAsia="en-GB"/>
          <w14:ligatures w14:val="none"/>
        </w:rPr>
      </w:pPr>
      <w:r>
        <w:rPr>
          <w:rFonts w:ascii="Times New Roman" w:eastAsia="Times New Roman" w:hAnsi="Times New Roman" w:cs="Times New Roman"/>
          <w:kern w:val="0"/>
          <w:sz w:val="20"/>
          <w:szCs w:val="20"/>
          <w:lang w:eastAsia="en-GB"/>
          <w14:ligatures w14:val="none"/>
        </w:rPr>
        <w:t>_______________________________</w:t>
      </w:r>
    </w:p>
    <w:p w14:paraId="66F4574A" w14:textId="77777777" w:rsidR="00C5018A" w:rsidRDefault="00C5018A" w:rsidP="00374867">
      <w:pPr>
        <w:spacing w:after="0" w:line="240" w:lineRule="auto"/>
        <w:jc w:val="center"/>
        <w:rPr>
          <w:rFonts w:ascii="Times New Roman" w:eastAsia="Times New Roman" w:hAnsi="Times New Roman" w:cs="Times New Roman"/>
          <w:kern w:val="0"/>
          <w:sz w:val="20"/>
          <w:szCs w:val="20"/>
          <w:lang w:eastAsia="en-GB"/>
          <w14:ligatures w14:val="none"/>
        </w:rPr>
      </w:pPr>
    </w:p>
    <w:p w14:paraId="0BF9B56A" w14:textId="69150882" w:rsidR="00374867" w:rsidRDefault="00374867" w:rsidP="00374867">
      <w:pPr>
        <w:spacing w:after="0" w:line="240" w:lineRule="auto"/>
        <w:jc w:val="center"/>
        <w:rPr>
          <w:rFonts w:ascii="Times New Roman" w:eastAsia="Times New Roman" w:hAnsi="Times New Roman" w:cs="Times New Roman"/>
          <w:kern w:val="0"/>
          <w:sz w:val="20"/>
          <w:szCs w:val="20"/>
          <w:lang w:eastAsia="en-GB"/>
          <w14:ligatures w14:val="none"/>
        </w:rPr>
      </w:pPr>
      <w:r w:rsidRPr="00374867">
        <w:rPr>
          <w:rFonts w:ascii="Times New Roman" w:eastAsia="Times New Roman" w:hAnsi="Times New Roman" w:cs="Times New Roman"/>
          <w:kern w:val="0"/>
          <w:sz w:val="20"/>
          <w:szCs w:val="20"/>
          <w:lang w:eastAsia="en-GB"/>
          <w14:ligatures w14:val="none"/>
        </w:rPr>
        <w:t>“THE SWORD AND THE TROWEL.” Edited by C. H. SPURGEON.</w:t>
      </w:r>
    </w:p>
    <w:p w14:paraId="00E402A7" w14:textId="77777777" w:rsidR="00374867" w:rsidRPr="00374867" w:rsidRDefault="00374867" w:rsidP="00374867">
      <w:pPr>
        <w:spacing w:after="0" w:line="240" w:lineRule="auto"/>
        <w:jc w:val="center"/>
        <w:rPr>
          <w:rFonts w:ascii="Times New Roman" w:eastAsia="Times New Roman" w:hAnsi="Times New Roman" w:cs="Times New Roman"/>
          <w:kern w:val="0"/>
          <w:sz w:val="20"/>
          <w:szCs w:val="20"/>
          <w:lang w:eastAsia="en-GB"/>
          <w14:ligatures w14:val="none"/>
        </w:rPr>
      </w:pPr>
    </w:p>
    <w:p w14:paraId="7E04E9F1" w14:textId="77777777" w:rsidR="00374867" w:rsidRPr="00374867" w:rsidRDefault="00374867" w:rsidP="00374867">
      <w:pPr>
        <w:spacing w:after="0" w:line="240" w:lineRule="auto"/>
        <w:jc w:val="center"/>
        <w:rPr>
          <w:rFonts w:ascii="Times New Roman" w:eastAsia="Times New Roman" w:hAnsi="Times New Roman" w:cs="Times New Roman"/>
          <w:kern w:val="0"/>
          <w:sz w:val="20"/>
          <w:szCs w:val="20"/>
          <w:lang w:eastAsia="en-GB"/>
          <w14:ligatures w14:val="none"/>
        </w:rPr>
      </w:pPr>
      <w:r w:rsidRPr="00374867">
        <w:rPr>
          <w:rFonts w:ascii="Times New Roman" w:eastAsia="Times New Roman" w:hAnsi="Times New Roman" w:cs="Times New Roman"/>
          <w:smallCaps/>
          <w:kern w:val="0"/>
          <w:sz w:val="20"/>
          <w:szCs w:val="20"/>
          <w:lang w:eastAsia="en-GB"/>
          <w14:ligatures w14:val="none"/>
        </w:rPr>
        <w:t>Contents for April,</w:t>
      </w:r>
      <w:r w:rsidRPr="00374867">
        <w:rPr>
          <w:rFonts w:ascii="Times New Roman" w:eastAsia="Times New Roman" w:hAnsi="Times New Roman" w:cs="Times New Roman"/>
          <w:kern w:val="0"/>
          <w:sz w:val="20"/>
          <w:szCs w:val="20"/>
          <w:lang w:eastAsia="en-GB"/>
          <w14:ligatures w14:val="none"/>
        </w:rPr>
        <w:t xml:space="preserve"> 1872.</w:t>
      </w:r>
    </w:p>
    <w:p w14:paraId="56BA788F" w14:textId="77777777" w:rsidR="00374867" w:rsidRDefault="00374867" w:rsidP="00374867">
      <w:pPr>
        <w:spacing w:after="0" w:line="240" w:lineRule="auto"/>
        <w:jc w:val="both"/>
        <w:rPr>
          <w:rFonts w:ascii="Times New Roman" w:eastAsia="Times New Roman" w:hAnsi="Times New Roman" w:cs="Times New Roman"/>
          <w:smallCaps/>
          <w:kern w:val="0"/>
          <w:sz w:val="20"/>
          <w:szCs w:val="20"/>
          <w:lang w:eastAsia="en-GB"/>
          <w14:ligatures w14:val="none"/>
        </w:rPr>
      </w:pPr>
    </w:p>
    <w:p w14:paraId="3FC3A095" w14:textId="77777777" w:rsidR="00374867" w:rsidRDefault="00374867" w:rsidP="00374867">
      <w:pPr>
        <w:spacing w:after="0" w:line="240" w:lineRule="auto"/>
        <w:jc w:val="both"/>
        <w:rPr>
          <w:rFonts w:ascii="Times New Roman" w:eastAsia="Times New Roman" w:hAnsi="Times New Roman" w:cs="Times New Roman"/>
          <w:smallCaps/>
          <w:kern w:val="0"/>
          <w:sz w:val="20"/>
          <w:szCs w:val="20"/>
          <w:lang w:eastAsia="en-GB"/>
          <w14:ligatures w14:val="none"/>
        </w:rPr>
        <w:sectPr w:rsidR="00374867" w:rsidSect="00374867">
          <w:footerReference w:type="default" r:id="rId6"/>
          <w:pgSz w:w="11906" w:h="16838"/>
          <w:pgMar w:top="1728" w:right="2304" w:bottom="1728" w:left="2304" w:header="708" w:footer="708" w:gutter="0"/>
          <w:cols w:space="708"/>
          <w:docGrid w:linePitch="360"/>
        </w:sectPr>
      </w:pPr>
    </w:p>
    <w:p w14:paraId="7FB06FB9" w14:textId="38372DA8"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 xml:space="preserve">Advice Gratis. By C. </w:t>
      </w:r>
      <w:r w:rsidR="004F7CD4" w:rsidRPr="00C5018A">
        <w:rPr>
          <w:rFonts w:ascii="Times New Roman" w:eastAsia="Times New Roman" w:hAnsi="Times New Roman" w:cs="Times New Roman"/>
          <w:kern w:val="0"/>
          <w:sz w:val="18"/>
          <w:szCs w:val="18"/>
          <w:lang w:eastAsia="en-GB"/>
          <w14:ligatures w14:val="none"/>
        </w:rPr>
        <w:t>H</w:t>
      </w:r>
      <w:r w:rsidRPr="00C5018A">
        <w:rPr>
          <w:rFonts w:ascii="Times New Roman" w:eastAsia="Times New Roman" w:hAnsi="Times New Roman" w:cs="Times New Roman"/>
          <w:kern w:val="0"/>
          <w:sz w:val="18"/>
          <w:szCs w:val="18"/>
          <w:lang w:eastAsia="en-GB"/>
          <w14:ligatures w14:val="none"/>
        </w:rPr>
        <w:t>. Spurgeon.</w:t>
      </w:r>
    </w:p>
    <w:p w14:paraId="2EBB0FC8"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The Story of an Eventful Life.</w:t>
      </w:r>
    </w:p>
    <w:p w14:paraId="595943FF"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The Gospel in France.</w:t>
      </w:r>
    </w:p>
    <w:p w14:paraId="50926D65"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Recollections of the Rev. Rowland Hill. By an Old Member of Surrey Chapel.</w:t>
      </w:r>
    </w:p>
    <w:p w14:paraId="1C7B9AC7"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Remarks on Beecher’s Lite of Christ. By Vernon J. Charlesworth.</w:t>
      </w:r>
    </w:p>
    <w:p w14:paraId="4CED8B06"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Cromwell’s Puritanism. By E. Leach.</w:t>
      </w:r>
    </w:p>
    <w:p w14:paraId="4FFB5100"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A New Interpretation of Pilgrim’s Progress. By G. Kogers (continued).</w:t>
      </w:r>
    </w:p>
    <w:p w14:paraId="1F5DFE90"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Parental Duties. By Edward Dennett.</w:t>
      </w:r>
    </w:p>
    <w:p w14:paraId="73FB8F6F"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The Sinners of Mullion.</w:t>
      </w:r>
    </w:p>
    <w:p w14:paraId="14BA8D36"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Report of Visitor from the Sunday School Union (Lambeth Auxiliary).</w:t>
      </w:r>
    </w:p>
    <w:p w14:paraId="53C81C12"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Reviews.</w:t>
      </w:r>
    </w:p>
    <w:p w14:paraId="3EE9B502"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Memoranda.</w:t>
      </w:r>
    </w:p>
    <w:p w14:paraId="26D1D8BB"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Pastors’ College Account.</w:t>
      </w:r>
    </w:p>
    <w:p w14:paraId="5B7450F4"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Orphanage for Girls.</w:t>
      </w:r>
    </w:p>
    <w:p w14:paraId="1852845F"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Stockwell Orphanage.</w:t>
      </w:r>
    </w:p>
    <w:p w14:paraId="30AD0149" w14:textId="77777777" w:rsidR="00374867" w:rsidRPr="00C5018A" w:rsidRDefault="00374867" w:rsidP="00374867">
      <w:pPr>
        <w:spacing w:after="0" w:line="240" w:lineRule="auto"/>
        <w:jc w:val="both"/>
        <w:rPr>
          <w:rFonts w:ascii="Times New Roman" w:eastAsia="Times New Roman" w:hAnsi="Times New Roman" w:cs="Times New Roman"/>
          <w:kern w:val="0"/>
          <w:sz w:val="18"/>
          <w:szCs w:val="18"/>
          <w:lang w:eastAsia="en-GB"/>
          <w14:ligatures w14:val="none"/>
        </w:rPr>
      </w:pPr>
      <w:r w:rsidRPr="00C5018A">
        <w:rPr>
          <w:rFonts w:ascii="Times New Roman" w:eastAsia="Times New Roman" w:hAnsi="Times New Roman" w:cs="Times New Roman"/>
          <w:kern w:val="0"/>
          <w:sz w:val="18"/>
          <w:szCs w:val="18"/>
          <w:lang w:eastAsia="en-GB"/>
          <w14:ligatures w14:val="none"/>
        </w:rPr>
        <w:t>Colportage Association.</w:t>
      </w:r>
    </w:p>
    <w:p w14:paraId="4EF44833" w14:textId="77777777" w:rsidR="00374867" w:rsidRDefault="00374867" w:rsidP="00374867">
      <w:pPr>
        <w:spacing w:after="0" w:line="240" w:lineRule="auto"/>
        <w:jc w:val="both"/>
        <w:rPr>
          <w:rFonts w:ascii="Times New Roman" w:eastAsia="Times New Roman" w:hAnsi="Times New Roman" w:cs="Times New Roman"/>
          <w:kern w:val="0"/>
          <w:sz w:val="24"/>
          <w:szCs w:val="24"/>
          <w:lang w:eastAsia="en-GB"/>
          <w14:ligatures w14:val="none"/>
        </w:rPr>
        <w:sectPr w:rsidR="00374867" w:rsidSect="00374867">
          <w:type w:val="continuous"/>
          <w:pgSz w:w="11906" w:h="16838"/>
          <w:pgMar w:top="1728" w:right="2304" w:bottom="1728" w:left="2304" w:header="708" w:footer="708" w:gutter="0"/>
          <w:cols w:num="2" w:sep="1" w:space="288"/>
          <w:docGrid w:linePitch="360"/>
        </w:sectPr>
      </w:pPr>
    </w:p>
    <w:p w14:paraId="2A3412C5" w14:textId="0144FB54" w:rsidR="00374867" w:rsidRPr="00374867" w:rsidRDefault="00374867" w:rsidP="00374867">
      <w:pPr>
        <w:spacing w:after="0" w:line="240" w:lineRule="auto"/>
        <w:jc w:val="center"/>
        <w:rPr>
          <w:rFonts w:ascii="Times New Roman" w:eastAsia="Times New Roman" w:hAnsi="Times New Roman" w:cs="Times New Roman"/>
          <w:kern w:val="0"/>
          <w:sz w:val="24"/>
          <w:szCs w:val="24"/>
          <w:lang w:eastAsia="en-GB"/>
          <w14:ligatures w14:val="none"/>
        </w:rPr>
      </w:pPr>
      <w:r w:rsidRPr="00374867">
        <w:rPr>
          <w:rFonts w:ascii="Times New Roman" w:eastAsia="Times New Roman" w:hAnsi="Times New Roman" w:cs="Times New Roman"/>
          <w:kern w:val="0"/>
          <w:sz w:val="24"/>
          <w:szCs w:val="24"/>
          <w:lang w:eastAsia="en-GB"/>
          <w14:ligatures w14:val="none"/>
        </w:rPr>
        <w:br w:type="textWrapping" w:clear="all"/>
      </w:r>
      <w:r w:rsidRPr="00374867">
        <w:rPr>
          <w:rFonts w:ascii="Times New Roman" w:eastAsia="Times New Roman" w:hAnsi="Times New Roman" w:cs="Times New Roman"/>
          <w:kern w:val="0"/>
          <w:sz w:val="16"/>
          <w:szCs w:val="16"/>
          <w:lang w:eastAsia="en-GB"/>
          <w14:ligatures w14:val="none"/>
        </w:rPr>
        <w:t>Price 3d. Post free, 4 stamps.</w:t>
      </w:r>
    </w:p>
    <w:p w14:paraId="44C708D8" w14:textId="58AE72FF" w:rsidR="00455375" w:rsidRDefault="00374867" w:rsidP="00C5018A">
      <w:pPr>
        <w:spacing w:before="100" w:beforeAutospacing="1" w:after="100" w:afterAutospacing="1" w:line="240" w:lineRule="auto"/>
        <w:jc w:val="center"/>
      </w:pPr>
      <w:r w:rsidRPr="00374867">
        <w:rPr>
          <w:rFonts w:ascii="Times New Roman" w:eastAsia="Times New Roman" w:hAnsi="Times New Roman" w:cs="Times New Roman"/>
          <w:kern w:val="0"/>
          <w:sz w:val="20"/>
          <w:szCs w:val="20"/>
          <w:lang w:eastAsia="en-GB"/>
          <w14:ligatures w14:val="none"/>
        </w:rPr>
        <w:t>London</w:t>
      </w:r>
      <w:r w:rsidR="003A140E">
        <w:rPr>
          <w:rFonts w:ascii="Times New Roman" w:eastAsia="Times New Roman" w:hAnsi="Times New Roman" w:cs="Times New Roman"/>
          <w:kern w:val="0"/>
          <w:sz w:val="20"/>
          <w:szCs w:val="20"/>
          <w:lang w:eastAsia="en-GB"/>
          <w14:ligatures w14:val="none"/>
        </w:rPr>
        <w:t>:</w:t>
      </w:r>
      <w:r w:rsidRPr="00374867">
        <w:rPr>
          <w:rFonts w:ascii="Times New Roman" w:eastAsia="Times New Roman" w:hAnsi="Times New Roman" w:cs="Times New Roman"/>
          <w:kern w:val="0"/>
          <w:sz w:val="20"/>
          <w:szCs w:val="20"/>
          <w:lang w:eastAsia="en-GB"/>
          <w14:ligatures w14:val="none"/>
        </w:rPr>
        <w:t xml:space="preserve"> Passmore &amp; Alabaster, 18, Paternoster Bow, and all Booksellers.</w:t>
      </w:r>
    </w:p>
    <w:sectPr w:rsidR="00455375" w:rsidSect="00374867">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B1E9" w14:textId="77777777" w:rsidR="002722EE" w:rsidRDefault="002722EE" w:rsidP="002722EE">
      <w:pPr>
        <w:spacing w:after="0" w:line="240" w:lineRule="auto"/>
      </w:pPr>
      <w:r>
        <w:separator/>
      </w:r>
    </w:p>
  </w:endnote>
  <w:endnote w:type="continuationSeparator" w:id="0">
    <w:p w14:paraId="6E4C5B19" w14:textId="77777777" w:rsidR="002722EE" w:rsidRDefault="002722EE" w:rsidP="0027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26587930"/>
      <w:docPartObj>
        <w:docPartGallery w:val="Page Numbers (Bottom of Page)"/>
        <w:docPartUnique/>
      </w:docPartObj>
    </w:sdtPr>
    <w:sdtEndPr>
      <w:rPr>
        <w:noProof/>
      </w:rPr>
    </w:sdtEndPr>
    <w:sdtContent>
      <w:p w14:paraId="651B4191" w14:textId="1995606C" w:rsidR="002722EE" w:rsidRPr="002722EE" w:rsidRDefault="002722EE">
        <w:pPr>
          <w:pStyle w:val="Footer"/>
          <w:jc w:val="center"/>
          <w:rPr>
            <w:rFonts w:ascii="Times New Roman" w:hAnsi="Times New Roman" w:cs="Times New Roman"/>
            <w:sz w:val="24"/>
            <w:szCs w:val="24"/>
          </w:rPr>
        </w:pPr>
        <w:r w:rsidRPr="002722EE">
          <w:rPr>
            <w:rFonts w:ascii="Times New Roman" w:hAnsi="Times New Roman" w:cs="Times New Roman"/>
            <w:sz w:val="24"/>
            <w:szCs w:val="24"/>
          </w:rPr>
          <w:fldChar w:fldCharType="begin"/>
        </w:r>
        <w:r w:rsidRPr="002722EE">
          <w:rPr>
            <w:rFonts w:ascii="Times New Roman" w:hAnsi="Times New Roman" w:cs="Times New Roman"/>
            <w:sz w:val="24"/>
            <w:szCs w:val="24"/>
          </w:rPr>
          <w:instrText xml:space="preserve"> PAGE   \* MERGEFORMAT </w:instrText>
        </w:r>
        <w:r w:rsidRPr="002722EE">
          <w:rPr>
            <w:rFonts w:ascii="Times New Roman" w:hAnsi="Times New Roman" w:cs="Times New Roman"/>
            <w:sz w:val="24"/>
            <w:szCs w:val="24"/>
          </w:rPr>
          <w:fldChar w:fldCharType="separate"/>
        </w:r>
        <w:r w:rsidRPr="002722EE">
          <w:rPr>
            <w:rFonts w:ascii="Times New Roman" w:hAnsi="Times New Roman" w:cs="Times New Roman"/>
            <w:noProof/>
            <w:sz w:val="24"/>
            <w:szCs w:val="24"/>
          </w:rPr>
          <w:t>2</w:t>
        </w:r>
        <w:r w:rsidRPr="002722EE">
          <w:rPr>
            <w:rFonts w:ascii="Times New Roman" w:hAnsi="Times New Roman" w:cs="Times New Roman"/>
            <w:noProof/>
            <w:sz w:val="24"/>
            <w:szCs w:val="24"/>
          </w:rPr>
          <w:fldChar w:fldCharType="end"/>
        </w:r>
      </w:p>
    </w:sdtContent>
  </w:sdt>
  <w:p w14:paraId="311BD9BC" w14:textId="77777777" w:rsidR="002722EE" w:rsidRPr="002722EE" w:rsidRDefault="002722E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1CB4" w14:textId="77777777" w:rsidR="002722EE" w:rsidRDefault="002722EE" w:rsidP="002722EE">
      <w:pPr>
        <w:spacing w:after="0" w:line="240" w:lineRule="auto"/>
      </w:pPr>
      <w:r>
        <w:separator/>
      </w:r>
    </w:p>
  </w:footnote>
  <w:footnote w:type="continuationSeparator" w:id="0">
    <w:p w14:paraId="50A86F0E" w14:textId="77777777" w:rsidR="002722EE" w:rsidRDefault="002722EE" w:rsidP="0027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74867"/>
    <w:rsid w:val="0009497B"/>
    <w:rsid w:val="0011593A"/>
    <w:rsid w:val="002722EE"/>
    <w:rsid w:val="00374867"/>
    <w:rsid w:val="003A140E"/>
    <w:rsid w:val="00455375"/>
    <w:rsid w:val="004F7CD4"/>
    <w:rsid w:val="00683463"/>
    <w:rsid w:val="00731CEF"/>
    <w:rsid w:val="00A85369"/>
    <w:rsid w:val="00BE1AD1"/>
    <w:rsid w:val="00C5018A"/>
    <w:rsid w:val="00C923D6"/>
    <w:rsid w:val="00E865B6"/>
    <w:rsid w:val="00FC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4C92"/>
  <w15:chartTrackingRefBased/>
  <w15:docId w15:val="{491597E6-868A-48BC-96CC-CB31FE59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2EE"/>
  </w:style>
  <w:style w:type="paragraph" w:styleId="Footer">
    <w:name w:val="footer"/>
    <w:basedOn w:val="Normal"/>
    <w:link w:val="FooterChar"/>
    <w:uiPriority w:val="99"/>
    <w:unhideWhenUsed/>
    <w:rsid w:val="00272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4622">
      <w:bodyDiv w:val="1"/>
      <w:marLeft w:val="0"/>
      <w:marRight w:val="0"/>
      <w:marTop w:val="0"/>
      <w:marBottom w:val="0"/>
      <w:divBdr>
        <w:top w:val="none" w:sz="0" w:space="0" w:color="auto"/>
        <w:left w:val="none" w:sz="0" w:space="0" w:color="auto"/>
        <w:bottom w:val="none" w:sz="0" w:space="0" w:color="auto"/>
        <w:right w:val="none" w:sz="0" w:space="0" w:color="auto"/>
      </w:divBdr>
      <w:divsChild>
        <w:div w:id="876698015">
          <w:marLeft w:val="0"/>
          <w:marRight w:val="0"/>
          <w:marTop w:val="0"/>
          <w:marBottom w:val="0"/>
          <w:divBdr>
            <w:top w:val="none" w:sz="0" w:space="0" w:color="auto"/>
            <w:left w:val="none" w:sz="0" w:space="0" w:color="auto"/>
            <w:bottom w:val="none" w:sz="0" w:space="0" w:color="auto"/>
            <w:right w:val="none" w:sz="0" w:space="0" w:color="auto"/>
          </w:divBdr>
        </w:div>
        <w:div w:id="1337031596">
          <w:marLeft w:val="0"/>
          <w:marRight w:val="0"/>
          <w:marTop w:val="0"/>
          <w:marBottom w:val="0"/>
          <w:divBdr>
            <w:top w:val="none" w:sz="0" w:space="0" w:color="auto"/>
            <w:left w:val="none" w:sz="0" w:space="0" w:color="auto"/>
            <w:bottom w:val="none" w:sz="0" w:space="0" w:color="auto"/>
            <w:right w:val="none" w:sz="0" w:space="0" w:color="auto"/>
          </w:divBdr>
        </w:div>
        <w:div w:id="57797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Glorious Predestination.</vt:lpstr>
    </vt:vector>
  </TitlesOfParts>
  <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Glorious Predestination.</dc:title>
  <dc:subject/>
  <dc:creator>Charles H. Spurgeon</dc:creator>
  <cp:keywords>spurgeon, evangelical, preacher, sermon, 19th century</cp:keywords>
  <dc:description/>
  <cp:lastModifiedBy>Ray John</cp:lastModifiedBy>
  <cp:revision>2</cp:revision>
  <cp:lastPrinted>2023-05-12T20:26:00Z</cp:lastPrinted>
  <dcterms:created xsi:type="dcterms:W3CDTF">2023-05-12T20:29:00Z</dcterms:created>
  <dcterms:modified xsi:type="dcterms:W3CDTF">2023-05-12T20:29:00Z</dcterms:modified>
</cp:coreProperties>
</file>