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64" w:rsidRPr="000B0764" w:rsidRDefault="000B0764" w:rsidP="000B0764">
      <w:pPr>
        <w:widowControl w:val="0"/>
        <w:spacing w:after="0" w:line="180" w:lineRule="exact"/>
        <w:rPr>
          <w:rFonts w:eastAsia="Calibri" w:cs="Times New Roman"/>
          <w:sz w:val="18"/>
          <w:szCs w:val="18"/>
        </w:rPr>
      </w:pPr>
    </w:p>
    <w:p w:rsidR="000B0764" w:rsidRPr="000B0764" w:rsidRDefault="000B0764" w:rsidP="000B0764">
      <w:pPr>
        <w:widowControl w:val="0"/>
        <w:spacing w:after="0" w:line="200" w:lineRule="exact"/>
        <w:jc w:val="center"/>
        <w:rPr>
          <w:rFonts w:eastAsia="Calibri" w:cs="Times New Roman"/>
          <w:sz w:val="20"/>
          <w:szCs w:val="20"/>
        </w:rPr>
      </w:pPr>
    </w:p>
    <w:p w:rsidR="000B0764" w:rsidRPr="000B0764" w:rsidRDefault="000B0764" w:rsidP="000B0764">
      <w:pPr>
        <w:widowControl w:val="0"/>
        <w:jc w:val="center"/>
        <w:rPr>
          <w:rFonts w:eastAsia="Times New Roman" w:cs="Times New Roman"/>
          <w:bCs/>
          <w:sz w:val="52"/>
          <w:szCs w:val="52"/>
        </w:rPr>
      </w:pPr>
    </w:p>
    <w:p w:rsidR="00734482" w:rsidRPr="00734482" w:rsidRDefault="00734482" w:rsidP="00734482">
      <w:pPr>
        <w:spacing w:after="0" w:line="240" w:lineRule="auto"/>
        <w:jc w:val="center"/>
        <w:rPr>
          <w:rFonts w:eastAsia="SimSun" w:cs="Times New Roman"/>
          <w:sz w:val="56"/>
          <w:szCs w:val="48"/>
          <w:lang w:eastAsia="zh-CN"/>
        </w:rPr>
      </w:pPr>
      <w:r w:rsidRPr="00734482">
        <w:rPr>
          <w:rFonts w:eastAsia="SimSun" w:cs="Times New Roman"/>
          <w:sz w:val="56"/>
          <w:szCs w:val="48"/>
          <w:lang w:eastAsia="zh-CN"/>
        </w:rPr>
        <w:t>HOW TO PRAY</w:t>
      </w: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BY</w:t>
      </w:r>
    </w:p>
    <w:p w:rsidR="00734482" w:rsidRPr="00734482" w:rsidRDefault="00734482" w:rsidP="00734482">
      <w:pPr>
        <w:spacing w:after="0" w:line="240" w:lineRule="auto"/>
        <w:jc w:val="center"/>
        <w:rPr>
          <w:rFonts w:eastAsia="SimSun" w:cs="Times New Roman"/>
          <w:sz w:val="16"/>
          <w:szCs w:val="16"/>
          <w:lang w:eastAsia="zh-CN"/>
        </w:rPr>
      </w:pPr>
    </w:p>
    <w:p w:rsidR="00734482" w:rsidRPr="00734482" w:rsidRDefault="00734482" w:rsidP="00734482">
      <w:pPr>
        <w:spacing w:after="0" w:line="240" w:lineRule="auto"/>
        <w:jc w:val="center"/>
        <w:rPr>
          <w:rFonts w:eastAsia="SimSun" w:cs="Times New Roman"/>
          <w:sz w:val="32"/>
          <w:szCs w:val="32"/>
          <w:lang w:eastAsia="zh-CN"/>
        </w:rPr>
      </w:pPr>
      <w:r w:rsidRPr="00734482">
        <w:rPr>
          <w:rFonts w:eastAsia="SimSun" w:cs="Times New Roman"/>
          <w:sz w:val="32"/>
          <w:szCs w:val="32"/>
          <w:lang w:eastAsia="zh-CN"/>
        </w:rPr>
        <w:t>R. A. TORREY</w:t>
      </w: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SUPERINTENDENT OF THE MOODY BIBLE INSTITUTE, CHICAGO.</w:t>
      </w:r>
    </w:p>
    <w:p w:rsidR="00734482" w:rsidRPr="00734482" w:rsidRDefault="00734482" w:rsidP="00734482">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AUTHOR OF “HOW TO BRING MEN TO CHRIST,”</w:t>
      </w:r>
    </w:p>
    <w:p w:rsidR="00734482" w:rsidRPr="00734482" w:rsidRDefault="00734482" w:rsidP="00734482">
      <w:pPr>
        <w:spacing w:after="0" w:line="280" w:lineRule="exact"/>
        <w:jc w:val="center"/>
        <w:rPr>
          <w:rFonts w:eastAsia="SimSun" w:cs="Times New Roman"/>
          <w:sz w:val="20"/>
          <w:szCs w:val="20"/>
          <w:lang w:eastAsia="zh-CN"/>
        </w:rPr>
      </w:pPr>
      <w:r w:rsidRPr="00734482">
        <w:rPr>
          <w:rFonts w:eastAsia="SimSun" w:cs="Times New Roman"/>
          <w:sz w:val="20"/>
          <w:szCs w:val="20"/>
          <w:lang w:eastAsia="zh-CN"/>
        </w:rPr>
        <w:t>“WHAT THE BIBL</w:t>
      </w:r>
      <w:r>
        <w:rPr>
          <w:rFonts w:eastAsia="SimSun" w:cs="Times New Roman"/>
          <w:sz w:val="20"/>
          <w:szCs w:val="20"/>
          <w:lang w:eastAsia="zh-CN"/>
        </w:rPr>
        <w:t>E</w:t>
      </w:r>
      <w:r w:rsidRPr="00734482">
        <w:rPr>
          <w:rFonts w:eastAsia="SimSun" w:cs="Times New Roman"/>
          <w:sz w:val="20"/>
          <w:szCs w:val="20"/>
          <w:lang w:eastAsia="zh-CN"/>
        </w:rPr>
        <w:t xml:space="preserve"> TEACHES,” ETC.</w:t>
      </w:r>
    </w:p>
    <w:p w:rsidR="00734482" w:rsidRPr="00734482" w:rsidRDefault="00734482" w:rsidP="00734482">
      <w:pPr>
        <w:spacing w:after="0" w:line="240" w:lineRule="auto"/>
        <w:rPr>
          <w:rFonts w:eastAsia="SimSun" w:cs="Times New Roman"/>
          <w:sz w:val="24"/>
          <w:szCs w:val="24"/>
          <w:lang w:eastAsia="zh-CN"/>
        </w:rPr>
      </w:pPr>
    </w:p>
    <w:p w:rsidR="00734482" w:rsidRPr="00734482" w:rsidRDefault="00734482" w:rsidP="00734482">
      <w:pPr>
        <w:spacing w:after="0" w:line="240" w:lineRule="auto"/>
        <w:rPr>
          <w:rFonts w:eastAsia="SimSun" w:cs="Times New Roman"/>
          <w:sz w:val="24"/>
          <w:szCs w:val="24"/>
          <w:lang w:eastAsia="zh-CN"/>
        </w:rPr>
      </w:pPr>
    </w:p>
    <w:p w:rsidR="00734482" w:rsidRPr="00734482" w:rsidRDefault="00734482" w:rsidP="00734482">
      <w:pPr>
        <w:spacing w:after="0" w:line="240" w:lineRule="auto"/>
        <w:rPr>
          <w:rFonts w:eastAsia="SimSun" w:cs="Times New Roman"/>
          <w:sz w:val="24"/>
          <w:szCs w:val="24"/>
          <w:lang w:eastAsia="zh-CN"/>
        </w:rPr>
      </w:pPr>
    </w:p>
    <w:p w:rsidR="00734482" w:rsidRPr="00734482" w:rsidRDefault="00734482" w:rsidP="00734482">
      <w:pPr>
        <w:spacing w:after="0" w:line="360" w:lineRule="auto"/>
        <w:jc w:val="center"/>
        <w:rPr>
          <w:rFonts w:eastAsia="SimSun" w:cs="Times New Roman"/>
          <w:sz w:val="24"/>
          <w:szCs w:val="24"/>
          <w:lang w:eastAsia="zh-CN"/>
        </w:rPr>
      </w:pPr>
    </w:p>
    <w:p w:rsidR="00734482" w:rsidRPr="00734482" w:rsidRDefault="00734482" w:rsidP="00734482">
      <w:pPr>
        <w:spacing w:after="0" w:line="360" w:lineRule="auto"/>
        <w:jc w:val="center"/>
        <w:rPr>
          <w:rFonts w:eastAsia="SimSun" w:cs="Times New Roman"/>
          <w:sz w:val="24"/>
          <w:szCs w:val="24"/>
          <w:lang w:eastAsia="zh-CN"/>
        </w:rPr>
      </w:pPr>
    </w:p>
    <w:p w:rsidR="00734482" w:rsidRPr="00734482" w:rsidRDefault="00734482" w:rsidP="00734482">
      <w:pPr>
        <w:spacing w:after="0" w:line="360" w:lineRule="auto"/>
        <w:jc w:val="center"/>
        <w:rPr>
          <w:rFonts w:eastAsia="SimSun" w:cs="Times New Roman"/>
          <w:sz w:val="24"/>
          <w:szCs w:val="24"/>
          <w:lang w:eastAsia="zh-CN"/>
        </w:rPr>
      </w:pPr>
    </w:p>
    <w:p w:rsidR="00734482" w:rsidRPr="00734482" w:rsidRDefault="00734482" w:rsidP="00734482">
      <w:pPr>
        <w:spacing w:after="0" w:line="360" w:lineRule="auto"/>
        <w:jc w:val="center"/>
        <w:rPr>
          <w:rFonts w:eastAsia="SimSun" w:cs="Times New Roman"/>
          <w:sz w:val="24"/>
          <w:szCs w:val="24"/>
          <w:lang w:eastAsia="zh-CN"/>
        </w:rPr>
      </w:pPr>
    </w:p>
    <w:p w:rsidR="00734482" w:rsidRPr="00734482" w:rsidRDefault="00734482" w:rsidP="00734482">
      <w:pPr>
        <w:spacing w:after="0" w:line="360" w:lineRule="auto"/>
        <w:jc w:val="center"/>
        <w:rPr>
          <w:rFonts w:eastAsia="SimSun" w:cs="Times New Roman"/>
          <w:sz w:val="24"/>
          <w:szCs w:val="24"/>
          <w:lang w:eastAsia="zh-CN"/>
        </w:rPr>
      </w:pPr>
    </w:p>
    <w:p w:rsidR="00734482" w:rsidRPr="00734482" w:rsidRDefault="00734482" w:rsidP="00734482">
      <w:pPr>
        <w:spacing w:after="0" w:line="360" w:lineRule="auto"/>
        <w:jc w:val="center"/>
        <w:rPr>
          <w:rFonts w:eastAsia="SimSun" w:cs="Times New Roman"/>
          <w:sz w:val="20"/>
          <w:szCs w:val="20"/>
          <w:lang w:eastAsia="zh-CN"/>
        </w:rPr>
      </w:pPr>
    </w:p>
    <w:p w:rsidR="00734482" w:rsidRPr="00734482" w:rsidRDefault="00734482" w:rsidP="00734482">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LONDON</w:t>
      </w:r>
    </w:p>
    <w:p w:rsidR="00734482" w:rsidRPr="00734482" w:rsidRDefault="00734482" w:rsidP="00734482">
      <w:pPr>
        <w:spacing w:after="0" w:line="360" w:lineRule="auto"/>
        <w:jc w:val="center"/>
        <w:rPr>
          <w:rFonts w:eastAsia="SimSun" w:cs="Times New Roman"/>
          <w:sz w:val="24"/>
          <w:szCs w:val="24"/>
          <w:lang w:eastAsia="zh-CN"/>
        </w:rPr>
      </w:pPr>
      <w:r w:rsidRPr="00734482">
        <w:rPr>
          <w:rFonts w:eastAsia="SimSun" w:cs="Times New Roman"/>
          <w:sz w:val="24"/>
          <w:szCs w:val="24"/>
          <w:lang w:eastAsia="zh-CN"/>
        </w:rPr>
        <w:t xml:space="preserve">JAMES </w:t>
      </w:r>
      <w:proofErr w:type="spellStart"/>
      <w:r w:rsidRPr="00734482">
        <w:rPr>
          <w:rFonts w:eastAsia="SimSun" w:cs="Times New Roman"/>
          <w:sz w:val="24"/>
          <w:szCs w:val="24"/>
          <w:lang w:eastAsia="zh-CN"/>
        </w:rPr>
        <w:t>NISBET</w:t>
      </w:r>
      <w:proofErr w:type="spellEnd"/>
      <w:r w:rsidRPr="00734482">
        <w:rPr>
          <w:rFonts w:eastAsia="SimSun" w:cs="Times New Roman"/>
          <w:sz w:val="24"/>
          <w:szCs w:val="24"/>
          <w:lang w:eastAsia="zh-CN"/>
        </w:rPr>
        <w:t xml:space="preserve"> &amp; CO., LIMITED</w:t>
      </w:r>
    </w:p>
    <w:p w:rsidR="00734482" w:rsidRPr="00734482" w:rsidRDefault="00734482" w:rsidP="00734482">
      <w:pPr>
        <w:spacing w:after="0" w:line="360" w:lineRule="auto"/>
        <w:jc w:val="center"/>
        <w:rPr>
          <w:rFonts w:eastAsia="SimSun" w:cs="Times New Roman"/>
          <w:sz w:val="20"/>
          <w:szCs w:val="20"/>
          <w:lang w:eastAsia="zh-CN"/>
        </w:rPr>
      </w:pPr>
      <w:r w:rsidRPr="00734482">
        <w:rPr>
          <w:rFonts w:eastAsia="SimSun" w:cs="Times New Roman"/>
          <w:sz w:val="20"/>
          <w:szCs w:val="20"/>
          <w:lang w:eastAsia="zh-CN"/>
        </w:rPr>
        <w:t>21, BERNERS STREET</w:t>
      </w: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24"/>
          <w:szCs w:val="24"/>
          <w:lang w:eastAsia="zh-CN"/>
        </w:rPr>
      </w:pPr>
    </w:p>
    <w:p w:rsidR="00734482" w:rsidRPr="00734482" w:rsidRDefault="00734482" w:rsidP="00734482">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Printed by BALLANTINE, HANSON &amp; CO.</w:t>
      </w:r>
    </w:p>
    <w:p w:rsidR="00734482" w:rsidRPr="00734482" w:rsidRDefault="00734482" w:rsidP="00734482">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 xml:space="preserve">Edinburgh &amp; London </w:t>
      </w:r>
    </w:p>
    <w:p w:rsidR="00734482" w:rsidRPr="00734482" w:rsidRDefault="00734482" w:rsidP="00734482">
      <w:pPr>
        <w:spacing w:after="0" w:line="240" w:lineRule="auto"/>
        <w:jc w:val="center"/>
        <w:rPr>
          <w:rFonts w:eastAsia="SimSun" w:cs="Times New Roman"/>
          <w:sz w:val="16"/>
          <w:szCs w:val="16"/>
          <w:lang w:eastAsia="zh-CN"/>
        </w:rPr>
      </w:pPr>
    </w:p>
    <w:p w:rsidR="00734482" w:rsidRPr="00734482" w:rsidRDefault="00734482" w:rsidP="00734482">
      <w:pPr>
        <w:spacing w:after="0" w:line="240" w:lineRule="auto"/>
        <w:jc w:val="center"/>
        <w:rPr>
          <w:rFonts w:eastAsia="SimSun" w:cs="Times New Roman"/>
          <w:sz w:val="16"/>
          <w:szCs w:val="16"/>
          <w:lang w:eastAsia="zh-CN"/>
        </w:rPr>
      </w:pPr>
    </w:p>
    <w:p w:rsidR="00734482" w:rsidRPr="00734482" w:rsidRDefault="00734482" w:rsidP="00734482">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COPYRIGHT, 1900, BY</w:t>
      </w:r>
    </w:p>
    <w:p w:rsidR="00734482" w:rsidRDefault="00734482" w:rsidP="00734482">
      <w:pPr>
        <w:spacing w:after="0" w:line="240" w:lineRule="auto"/>
        <w:jc w:val="center"/>
        <w:rPr>
          <w:rFonts w:eastAsia="SimSun" w:cs="Times New Roman"/>
          <w:sz w:val="16"/>
          <w:szCs w:val="16"/>
          <w:lang w:eastAsia="zh-CN"/>
        </w:rPr>
      </w:pPr>
      <w:r w:rsidRPr="00734482">
        <w:rPr>
          <w:rFonts w:eastAsia="SimSun" w:cs="Times New Roman"/>
          <w:sz w:val="16"/>
          <w:szCs w:val="16"/>
          <w:lang w:eastAsia="zh-CN"/>
        </w:rPr>
        <w:t xml:space="preserve">FLEMING H. </w:t>
      </w:r>
      <w:proofErr w:type="spellStart"/>
      <w:r w:rsidRPr="00734482">
        <w:rPr>
          <w:rFonts w:eastAsia="SimSun" w:cs="Times New Roman"/>
          <w:sz w:val="16"/>
          <w:szCs w:val="16"/>
          <w:lang w:eastAsia="zh-CN"/>
        </w:rPr>
        <w:t>REVELL</w:t>
      </w:r>
      <w:proofErr w:type="spellEnd"/>
      <w:r w:rsidRPr="00734482">
        <w:rPr>
          <w:rFonts w:eastAsia="SimSun" w:cs="Times New Roman"/>
          <w:sz w:val="16"/>
          <w:szCs w:val="16"/>
          <w:lang w:eastAsia="zh-CN"/>
        </w:rPr>
        <w:t xml:space="preserve"> COMPANY</w:t>
      </w:r>
    </w:p>
    <w:p w:rsidR="00734482" w:rsidRDefault="00734482">
      <w:pPr>
        <w:rPr>
          <w:rFonts w:eastAsia="SimSun" w:cs="Times New Roman"/>
          <w:sz w:val="16"/>
          <w:szCs w:val="16"/>
          <w:lang w:eastAsia="zh-CN"/>
        </w:rPr>
      </w:pPr>
      <w:r>
        <w:rPr>
          <w:rFonts w:eastAsia="SimSun" w:cs="Times New Roman"/>
          <w:sz w:val="16"/>
          <w:szCs w:val="16"/>
          <w:lang w:eastAsia="zh-CN"/>
        </w:rPr>
        <w:br w:type="page"/>
      </w:r>
    </w:p>
    <w:p w:rsidR="00734482" w:rsidRPr="00734482" w:rsidRDefault="00734482" w:rsidP="00734482">
      <w:pPr>
        <w:widowControl w:val="0"/>
        <w:autoSpaceDE w:val="0"/>
        <w:autoSpaceDN w:val="0"/>
        <w:spacing w:before="4428" w:after="0" w:line="408" w:lineRule="atLeast"/>
        <w:jc w:val="center"/>
        <w:rPr>
          <w:rFonts w:ascii="Bookman Old Style" w:eastAsia="Calibri" w:hAnsi="Bookman Old Style" w:cs="Bookman Old Style"/>
          <w:spacing w:val="6"/>
          <w:sz w:val="26"/>
          <w:szCs w:val="26"/>
          <w:lang w:val="en-US"/>
        </w:rPr>
      </w:pPr>
      <w:r w:rsidRPr="00734482">
        <w:rPr>
          <w:rFonts w:ascii="Bookman Old Style" w:eastAsia="Calibri" w:hAnsi="Bookman Old Style" w:cs="Bookman Old Style"/>
          <w:spacing w:val="6"/>
          <w:sz w:val="26"/>
          <w:szCs w:val="26"/>
          <w:lang w:val="en-US"/>
        </w:rPr>
        <w:lastRenderedPageBreak/>
        <w:t>CONTENTS</w:t>
      </w:r>
    </w:p>
    <w:p w:rsidR="00734482" w:rsidRPr="00734482" w:rsidRDefault="00734482" w:rsidP="00734482">
      <w:pPr>
        <w:widowControl w:val="0"/>
        <w:tabs>
          <w:tab w:val="right" w:pos="4356"/>
        </w:tabs>
        <w:autoSpaceDE w:val="0"/>
        <w:autoSpaceDN w:val="0"/>
        <w:spacing w:before="108" w:after="0" w:line="360" w:lineRule="auto"/>
        <w:ind w:left="567" w:hanging="567"/>
        <w:rPr>
          <w:rFonts w:ascii="Bookman Old Style" w:eastAsia="Calibri" w:hAnsi="Bookman Old Style" w:cs="Bookman Old Style"/>
          <w:b/>
          <w:bCs/>
          <w:sz w:val="20"/>
          <w:szCs w:val="20"/>
          <w:lang w:val="en-US"/>
        </w:rPr>
      </w:pPr>
    </w:p>
    <w:p w:rsidR="00734482" w:rsidRPr="00734482" w:rsidRDefault="00734482" w:rsidP="00734482">
      <w:pPr>
        <w:widowControl w:val="0"/>
        <w:tabs>
          <w:tab w:val="right" w:pos="4356"/>
        </w:tabs>
        <w:autoSpaceDE w:val="0"/>
        <w:autoSpaceDN w:val="0"/>
        <w:spacing w:before="108" w:after="0" w:line="360" w:lineRule="auto"/>
        <w:ind w:left="567" w:hanging="567"/>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CHAPTER</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THE IMPORTANCE OF PRAYER.</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PRAYING UNTO GOD.</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OBEYING AND PRAYING</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PRAYING IN THE NAME OF CHRIST AND ACCORDING TO THE WILL OF GOD.</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 xml:space="preserve">PRAYING IN THE SPIRIT. </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ALWAYS PRAYING AND NOT FAINTING.</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ABIDING IN CHRIST.</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PRAYING WITH THANKSGIVING.</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HINDRANCES TO PRAYER.</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WHEN TO PRAY.</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THE NEED OF A GENERAL REVIVAL.</w:t>
      </w:r>
    </w:p>
    <w:p w:rsidR="00734482" w:rsidRPr="00734482" w:rsidRDefault="00734482" w:rsidP="00734482">
      <w:pPr>
        <w:widowControl w:val="0"/>
        <w:numPr>
          <w:ilvl w:val="0"/>
          <w:numId w:val="2"/>
        </w:numPr>
        <w:autoSpaceDE w:val="0"/>
        <w:autoSpaceDN w:val="0"/>
        <w:spacing w:before="108" w:after="0" w:line="360" w:lineRule="auto"/>
        <w:rPr>
          <w:rFonts w:ascii="Bookman Old Style" w:eastAsia="Calibri" w:hAnsi="Bookman Old Style" w:cs="Bookman Old Style"/>
          <w:bCs/>
          <w:sz w:val="20"/>
          <w:szCs w:val="20"/>
          <w:lang w:val="en-US"/>
        </w:rPr>
      </w:pPr>
      <w:r w:rsidRPr="00734482">
        <w:rPr>
          <w:rFonts w:ascii="Bookman Old Style" w:eastAsia="Calibri" w:hAnsi="Bookman Old Style" w:cs="Bookman Old Style"/>
          <w:bCs/>
          <w:sz w:val="20"/>
          <w:szCs w:val="20"/>
          <w:lang w:val="en-US"/>
        </w:rPr>
        <w:t>THE PLACE OF PRAYER BEFORE AND DURING REVIVALS.</w:t>
      </w:r>
    </w:p>
    <w:p w:rsidR="00734482" w:rsidRDefault="00734482" w:rsidP="00734482">
      <w:pPr>
        <w:widowControl w:val="0"/>
        <w:rPr>
          <w:rFonts w:eastAsia="Times New Roman" w:cs="Times New Roman"/>
          <w:i/>
          <w:sz w:val="36"/>
          <w:szCs w:val="36"/>
        </w:rPr>
      </w:pPr>
    </w:p>
    <w:p w:rsidR="00734482" w:rsidRDefault="00734482">
      <w:pPr>
        <w:rPr>
          <w:rFonts w:eastAsia="Times New Roman" w:cs="Times New Roman"/>
          <w:i/>
          <w:sz w:val="36"/>
          <w:szCs w:val="36"/>
        </w:rPr>
      </w:pPr>
      <w:r>
        <w:rPr>
          <w:rFonts w:eastAsia="Times New Roman" w:cs="Times New Roman"/>
          <w:i/>
          <w:sz w:val="36"/>
          <w:szCs w:val="36"/>
        </w:rPr>
        <w:br w:type="page"/>
      </w:r>
    </w:p>
    <w:p w:rsidR="000B0764" w:rsidRPr="00734482" w:rsidRDefault="000B0764" w:rsidP="00734482">
      <w:pPr>
        <w:widowControl w:val="0"/>
        <w:jc w:val="center"/>
        <w:rPr>
          <w:rFonts w:eastAsia="Times New Roman" w:cs="Times New Roman"/>
          <w:i/>
          <w:sz w:val="36"/>
          <w:szCs w:val="36"/>
        </w:rPr>
      </w:pPr>
      <w:r w:rsidRPr="000B0764">
        <w:rPr>
          <w:rFonts w:eastAsia="Calibri" w:cs="Times New Roman"/>
          <w:sz w:val="36"/>
          <w:szCs w:val="36"/>
        </w:rPr>
        <w:lastRenderedPageBreak/>
        <w:t>HOW TO PRAY</w:t>
      </w:r>
    </w:p>
    <w:p w:rsidR="000B0764" w:rsidRPr="000B0764" w:rsidRDefault="000B0764" w:rsidP="00734482">
      <w:pPr>
        <w:widowControl w:val="0"/>
        <w:jc w:val="center"/>
        <w:rPr>
          <w:rFonts w:eastAsia="Calibri" w:cs="Times New Roman"/>
          <w:sz w:val="24"/>
          <w:szCs w:val="24"/>
        </w:rPr>
      </w:pPr>
      <w:r w:rsidRPr="000B0764">
        <w:rPr>
          <w:rFonts w:eastAsia="Calibri" w:cs="Times New Roman"/>
          <w:sz w:val="24"/>
          <w:szCs w:val="24"/>
        </w:rPr>
        <w:t>_________</w:t>
      </w:r>
    </w:p>
    <w:p w:rsidR="000B0764" w:rsidRPr="00552003" w:rsidRDefault="000B0764" w:rsidP="00734482">
      <w:pPr>
        <w:widowControl w:val="0"/>
        <w:spacing w:after="0" w:line="320" w:lineRule="exact"/>
        <w:jc w:val="center"/>
        <w:rPr>
          <w:rFonts w:eastAsia="Calibri" w:cs="Times New Roman"/>
          <w:sz w:val="28"/>
          <w:szCs w:val="28"/>
        </w:rPr>
      </w:pPr>
      <w:r w:rsidRPr="00552003">
        <w:rPr>
          <w:rFonts w:eastAsia="Calibri" w:cs="Times New Roman"/>
          <w:sz w:val="28"/>
          <w:szCs w:val="28"/>
        </w:rPr>
        <w:t>CHAPTER I</w:t>
      </w:r>
    </w:p>
    <w:p w:rsidR="000B0764" w:rsidRPr="000B0764" w:rsidRDefault="000B0764" w:rsidP="00734482">
      <w:pPr>
        <w:widowControl w:val="0"/>
        <w:spacing w:after="0" w:line="320" w:lineRule="exact"/>
        <w:jc w:val="center"/>
        <w:rPr>
          <w:rFonts w:eastAsia="Calibri" w:cs="Times New Roman"/>
          <w:sz w:val="24"/>
          <w:szCs w:val="24"/>
        </w:rPr>
      </w:pPr>
    </w:p>
    <w:p w:rsidR="000B0764" w:rsidRPr="000B0764" w:rsidRDefault="000B0764" w:rsidP="00734482">
      <w:pPr>
        <w:widowControl w:val="0"/>
        <w:spacing w:after="0" w:line="320" w:lineRule="exact"/>
        <w:jc w:val="center"/>
        <w:rPr>
          <w:rFonts w:eastAsia="Calibri" w:cs="Times New Roman"/>
          <w:sz w:val="24"/>
          <w:szCs w:val="24"/>
        </w:rPr>
      </w:pPr>
      <w:r w:rsidRPr="000B0764">
        <w:rPr>
          <w:rFonts w:eastAsia="Calibri" w:cs="Times New Roman"/>
          <w:sz w:val="24"/>
          <w:szCs w:val="24"/>
        </w:rPr>
        <w:t>THE IMPORTANCE OF PRAYER</w:t>
      </w:r>
    </w:p>
    <w:p w:rsidR="000B0764" w:rsidRPr="000B0764" w:rsidRDefault="000B0764" w:rsidP="000B0764">
      <w:pPr>
        <w:widowControl w:val="0"/>
        <w:spacing w:after="0" w:line="320" w:lineRule="exact"/>
        <w:ind w:firstLine="284"/>
        <w:jc w:val="both"/>
        <w:rPr>
          <w:rFonts w:eastAsia="Calibri" w:cs="Times New Roman"/>
          <w:sz w:val="24"/>
          <w:szCs w:val="24"/>
        </w:rPr>
      </w:pP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In the 6th chapter of Ephesians in the 18th verse we read words which put the tremendous importance of prayer with startling and overwhelming force:</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“Praying always with all prayer and supplication in the Spirit, and watc</w:t>
      </w:r>
      <w:r w:rsidRPr="000B0764">
        <w:rPr>
          <w:rFonts w:eastAsia="Calibri" w:cs="Times New Roman"/>
          <w:sz w:val="24"/>
          <w:szCs w:val="24"/>
        </w:rPr>
        <w:t>h</w:t>
      </w:r>
      <w:r w:rsidRPr="000B0764">
        <w:rPr>
          <w:rFonts w:eastAsia="Calibri" w:cs="Times New Roman"/>
          <w:sz w:val="24"/>
          <w:szCs w:val="24"/>
        </w:rPr>
        <w:t>ing thereunto with all perseverance and supplication for all saints.”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When we stop to weigh the meaning of these words, then note the co</w:t>
      </w:r>
      <w:r w:rsidRPr="000B0764">
        <w:rPr>
          <w:rFonts w:eastAsia="Calibri" w:cs="Times New Roman"/>
          <w:sz w:val="24"/>
          <w:szCs w:val="24"/>
        </w:rPr>
        <w:t>n</w:t>
      </w:r>
      <w:r w:rsidRPr="000B0764">
        <w:rPr>
          <w:rFonts w:eastAsia="Calibri" w:cs="Times New Roman"/>
          <w:sz w:val="24"/>
          <w:szCs w:val="24"/>
        </w:rPr>
        <w:t>nection in which they are found, the intelligent child of</w:t>
      </w:r>
      <w:r w:rsidR="00734482">
        <w:rPr>
          <w:rFonts w:eastAsia="Calibri" w:cs="Times New Roman"/>
          <w:sz w:val="24"/>
          <w:szCs w:val="24"/>
        </w:rPr>
        <w:t xml:space="preserve"> </w:t>
      </w:r>
      <w:r w:rsidRPr="000B0764">
        <w:rPr>
          <w:rFonts w:eastAsia="Calibri" w:cs="Times New Roman"/>
          <w:sz w:val="24"/>
          <w:szCs w:val="24"/>
        </w:rPr>
        <w:t>God is driven to say,</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 must pray, pray, pray. I must put all my energy and all my heart into prayer. Whatever else I do, I must pray.” The Revised Version is, if poss</w:t>
      </w:r>
      <w:r w:rsidRPr="000B0764">
        <w:rPr>
          <w:rFonts w:eastAsia="Calibri" w:cs="Times New Roman"/>
          <w:sz w:val="24"/>
          <w:szCs w:val="24"/>
        </w:rPr>
        <w:t>i</w:t>
      </w:r>
      <w:r w:rsidRPr="000B0764">
        <w:rPr>
          <w:rFonts w:eastAsia="Calibri" w:cs="Times New Roman"/>
          <w:sz w:val="24"/>
          <w:szCs w:val="24"/>
        </w:rPr>
        <w:t>ble, stronger than the Authorized: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“With all prayer and supplication praying at all seasons in the spirit, and watching thereunto in all perseverance and supplication for all the saints.”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Note the </w:t>
      </w:r>
      <w:proofErr w:type="spellStart"/>
      <w:r w:rsidRPr="000B0764">
        <w:rPr>
          <w:rFonts w:eastAsia="Calibri" w:cs="Times New Roman"/>
          <w:i/>
          <w:sz w:val="24"/>
          <w:szCs w:val="24"/>
        </w:rPr>
        <w:t>alls</w:t>
      </w:r>
      <w:proofErr w:type="spellEnd"/>
      <w:r w:rsidRPr="000B0764">
        <w:rPr>
          <w:rFonts w:eastAsia="Calibri" w:cs="Times New Roman"/>
          <w:sz w:val="24"/>
          <w:szCs w:val="24"/>
        </w:rPr>
        <w:t xml:space="preserve">: “with </w:t>
      </w:r>
      <w:r w:rsidR="00552003" w:rsidRPr="00552003">
        <w:rPr>
          <w:rFonts w:eastAsia="Calibri" w:cs="Times New Roman"/>
          <w:i/>
          <w:sz w:val="24"/>
          <w:szCs w:val="24"/>
        </w:rPr>
        <w:t>all</w:t>
      </w:r>
      <w:r w:rsidR="00552003" w:rsidRPr="000B0764">
        <w:rPr>
          <w:rFonts w:eastAsia="Calibri" w:cs="Times New Roman"/>
          <w:sz w:val="24"/>
          <w:szCs w:val="24"/>
        </w:rPr>
        <w:t xml:space="preserve"> </w:t>
      </w:r>
      <w:r w:rsidRPr="000B0764">
        <w:rPr>
          <w:rFonts w:eastAsia="Calibri" w:cs="Times New Roman"/>
          <w:sz w:val="24"/>
          <w:szCs w:val="24"/>
        </w:rPr>
        <w:t xml:space="preserve">prayer,” “at </w:t>
      </w:r>
      <w:r w:rsidRPr="000B0764">
        <w:rPr>
          <w:rFonts w:eastAsia="Calibri" w:cs="Times New Roman"/>
          <w:i/>
          <w:sz w:val="24"/>
          <w:szCs w:val="24"/>
        </w:rPr>
        <w:t>all</w:t>
      </w:r>
      <w:r w:rsidRPr="000B0764">
        <w:rPr>
          <w:rFonts w:eastAsia="Calibri" w:cs="Times New Roman"/>
          <w:sz w:val="24"/>
          <w:szCs w:val="24"/>
        </w:rPr>
        <w:t xml:space="preserve"> seasons,” “in </w:t>
      </w:r>
      <w:r w:rsidRPr="000B0764">
        <w:rPr>
          <w:rFonts w:eastAsia="Calibri" w:cs="Times New Roman"/>
          <w:i/>
          <w:sz w:val="24"/>
          <w:szCs w:val="24"/>
        </w:rPr>
        <w:t>all</w:t>
      </w:r>
      <w:r w:rsidRPr="000B0764">
        <w:rPr>
          <w:rFonts w:eastAsia="Calibri" w:cs="Times New Roman"/>
          <w:sz w:val="24"/>
          <w:szCs w:val="24"/>
        </w:rPr>
        <w:t xml:space="preserve"> perseverance,” “for </w:t>
      </w:r>
      <w:r w:rsidRPr="000B0764">
        <w:rPr>
          <w:rFonts w:eastAsia="Calibri" w:cs="Times New Roman"/>
          <w:i/>
          <w:sz w:val="24"/>
          <w:szCs w:val="24"/>
        </w:rPr>
        <w:t>all</w:t>
      </w:r>
      <w:r w:rsidRPr="000B0764">
        <w:rPr>
          <w:rFonts w:eastAsia="Calibri" w:cs="Times New Roman"/>
          <w:sz w:val="24"/>
          <w:szCs w:val="24"/>
        </w:rPr>
        <w:t xml:space="preserve"> the saints.” Note the piling up of strong words, “prayer,” “supplic</w:t>
      </w:r>
      <w:r w:rsidRPr="000B0764">
        <w:rPr>
          <w:rFonts w:eastAsia="Calibri" w:cs="Times New Roman"/>
          <w:sz w:val="24"/>
          <w:szCs w:val="24"/>
        </w:rPr>
        <w:t>a</w:t>
      </w:r>
      <w:r w:rsidRPr="000B0764">
        <w:rPr>
          <w:rFonts w:eastAsia="Calibri" w:cs="Times New Roman"/>
          <w:sz w:val="24"/>
          <w:szCs w:val="24"/>
        </w:rPr>
        <w:t>tion,” “perseverance.” Note once more the strong expression, “watching thereunto,” more literally, “being sleepless thereunto.” Paul realized the na</w:t>
      </w:r>
      <w:r w:rsidRPr="000B0764">
        <w:rPr>
          <w:rFonts w:eastAsia="Calibri" w:cs="Times New Roman"/>
          <w:sz w:val="24"/>
          <w:szCs w:val="24"/>
        </w:rPr>
        <w:t>t</w:t>
      </w:r>
      <w:r w:rsidRPr="000B0764">
        <w:rPr>
          <w:rFonts w:eastAsia="Calibri" w:cs="Times New Roman"/>
          <w:sz w:val="24"/>
          <w:szCs w:val="24"/>
        </w:rPr>
        <w:t>ural slothfulness of man, and especially his natural slothfulness in prayer. How seldom we pray things through! How often the church and the indivi</w:t>
      </w:r>
      <w:r w:rsidRPr="000B0764">
        <w:rPr>
          <w:rFonts w:eastAsia="Calibri" w:cs="Times New Roman"/>
          <w:sz w:val="24"/>
          <w:szCs w:val="24"/>
        </w:rPr>
        <w:t>d</w:t>
      </w:r>
      <w:r w:rsidRPr="000B0764">
        <w:rPr>
          <w:rFonts w:eastAsia="Calibri" w:cs="Times New Roman"/>
          <w:sz w:val="24"/>
          <w:szCs w:val="24"/>
        </w:rPr>
        <w:t>ual get right up to the verge of a great blessing in prayer and just then let go, get drowsy, quit. I wish that these words “being sleepless unto prayer” might burn into our hearts. I wish the whole verse might burn into our hearts.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But why is this constant, persistent, sleepless, overcoming prayer so needful?</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1. First of all, </w:t>
      </w:r>
      <w:r w:rsidRPr="000B0764">
        <w:rPr>
          <w:rFonts w:eastAsia="Calibri" w:cs="Times New Roman"/>
          <w:i/>
          <w:sz w:val="24"/>
          <w:szCs w:val="24"/>
        </w:rPr>
        <w:t>because there is a devil</w:t>
      </w:r>
      <w:r w:rsidRPr="000B0764">
        <w:rPr>
          <w:rFonts w:eastAsia="Calibri" w:cs="Times New Roman"/>
          <w:sz w:val="24"/>
          <w:szCs w:val="24"/>
        </w:rPr>
        <w:t xml:space="preserve">. </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He is cunning, he is mighty, he never rests, he is ever plotting the dow</w:t>
      </w:r>
      <w:r w:rsidRPr="000B0764">
        <w:rPr>
          <w:rFonts w:eastAsia="Calibri" w:cs="Times New Roman"/>
          <w:sz w:val="24"/>
          <w:szCs w:val="24"/>
        </w:rPr>
        <w:t>n</w:t>
      </w:r>
      <w:r w:rsidRPr="000B0764">
        <w:rPr>
          <w:rFonts w:eastAsia="Calibri" w:cs="Times New Roman"/>
          <w:sz w:val="24"/>
          <w:szCs w:val="24"/>
        </w:rPr>
        <w:t>fall of the child of God; and if the child of God relaxes in prayer, the devil will succeed in ensnaring him.</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This is the thought of the context. The 12th verse reads: “For our wre</w:t>
      </w:r>
      <w:r w:rsidRPr="000B0764">
        <w:rPr>
          <w:rFonts w:eastAsia="Calibri" w:cs="Times New Roman"/>
          <w:sz w:val="24"/>
          <w:szCs w:val="24"/>
        </w:rPr>
        <w:t>s</w:t>
      </w:r>
      <w:r w:rsidRPr="000B0764">
        <w:rPr>
          <w:rFonts w:eastAsia="Calibri" w:cs="Times New Roman"/>
          <w:sz w:val="24"/>
          <w:szCs w:val="24"/>
        </w:rPr>
        <w:t xml:space="preserve">tling is not against flesh and blood, but against the principalities, against the powers, against the world rulers of this darkness, against the spiritual hosts of wickedness in the heavenly places.” (R.V.) Then comes the 13th verse: “Wherefore take up the whole </w:t>
      </w:r>
      <w:proofErr w:type="spellStart"/>
      <w:r w:rsidRPr="000B0764">
        <w:rPr>
          <w:rFonts w:eastAsia="Calibri" w:cs="Times New Roman"/>
          <w:sz w:val="24"/>
          <w:szCs w:val="24"/>
        </w:rPr>
        <w:t>armor</w:t>
      </w:r>
      <w:proofErr w:type="spellEnd"/>
      <w:r w:rsidRPr="000B0764">
        <w:rPr>
          <w:rFonts w:eastAsia="Calibri" w:cs="Times New Roman"/>
          <w:sz w:val="24"/>
          <w:szCs w:val="24"/>
        </w:rPr>
        <w:t xml:space="preserve"> of God, that ye may be able to wit</w:t>
      </w:r>
      <w:r w:rsidRPr="000B0764">
        <w:rPr>
          <w:rFonts w:eastAsia="Calibri" w:cs="Times New Roman"/>
          <w:sz w:val="24"/>
          <w:szCs w:val="24"/>
        </w:rPr>
        <w:t>h</w:t>
      </w:r>
      <w:r w:rsidRPr="000B0764">
        <w:rPr>
          <w:rFonts w:eastAsia="Calibri" w:cs="Times New Roman"/>
          <w:sz w:val="24"/>
          <w:szCs w:val="24"/>
        </w:rPr>
        <w:t xml:space="preserve">stand in the evil day, and, having done all, to stand.” (R.V.) Next follows a </w:t>
      </w:r>
      <w:r w:rsidRPr="000B0764">
        <w:rPr>
          <w:rFonts w:eastAsia="Calibri" w:cs="Times New Roman"/>
          <w:sz w:val="24"/>
          <w:szCs w:val="24"/>
        </w:rPr>
        <w:lastRenderedPageBreak/>
        <w:t xml:space="preserve">description of the different parts of the Christian’s </w:t>
      </w:r>
      <w:proofErr w:type="spellStart"/>
      <w:r w:rsidRPr="000B0764">
        <w:rPr>
          <w:rFonts w:eastAsia="Calibri" w:cs="Times New Roman"/>
          <w:sz w:val="24"/>
          <w:szCs w:val="24"/>
        </w:rPr>
        <w:t>armor</w:t>
      </w:r>
      <w:proofErr w:type="spellEnd"/>
      <w:r w:rsidRPr="000B0764">
        <w:rPr>
          <w:rFonts w:eastAsia="Calibri" w:cs="Times New Roman"/>
          <w:sz w:val="24"/>
          <w:szCs w:val="24"/>
        </w:rPr>
        <w:t>, which we are to put on if we are to stand against the devil and his mighty wiles. Then Paul brings all to a climax in the 18th verse, telling us that to all else we must add prayer—constant, persistent, untiring, sleepless prayer in the Holy Spirit, or all else will go for nothing.</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2. A second reason for this constant, persistent, sleepless, overcoming prayer is that </w:t>
      </w:r>
      <w:r w:rsidRPr="000B0764">
        <w:rPr>
          <w:rFonts w:eastAsia="Calibri" w:cs="Times New Roman"/>
          <w:i/>
          <w:sz w:val="24"/>
          <w:szCs w:val="24"/>
        </w:rPr>
        <w:t>prayer is God’s appointed way for obtaining things, and the great secret of all lack in our experience, in our life and in our work is n</w:t>
      </w:r>
      <w:r w:rsidRPr="000B0764">
        <w:rPr>
          <w:rFonts w:eastAsia="Calibri" w:cs="Times New Roman"/>
          <w:i/>
          <w:sz w:val="24"/>
          <w:szCs w:val="24"/>
        </w:rPr>
        <w:t>e</w:t>
      </w:r>
      <w:r w:rsidRPr="000B0764">
        <w:rPr>
          <w:rFonts w:eastAsia="Calibri" w:cs="Times New Roman"/>
          <w:i/>
          <w:sz w:val="24"/>
          <w:szCs w:val="24"/>
        </w:rPr>
        <w:t>glect of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James brings this out very forcibly in the 4th chapter and 2nd verse of his epistle: “Ye have not because ye ask not.” These words contain the secret of the poverty and powerlessness of the average Christian</w:t>
      </w:r>
      <w:r w:rsidRPr="000B0764">
        <w:rPr>
          <w:rFonts w:ascii="Arial" w:eastAsia="Calibri" w:hAnsi="Arial" w:cs="Arial"/>
          <w:sz w:val="24"/>
          <w:szCs w:val="24"/>
        </w:rPr>
        <w:t>—</w:t>
      </w:r>
      <w:r w:rsidRPr="000B0764">
        <w:rPr>
          <w:rFonts w:eastAsia="Calibri" w:cs="Times New Roman"/>
          <w:sz w:val="24"/>
          <w:szCs w:val="24"/>
        </w:rPr>
        <w:t>neglect of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“Why is it,” many a Christian is asking, “I make so little progress in my Christian life?” </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“Neglect of prayer,” God answers. “You have not because you ask not.”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“Why is it,” many a minister is asking, “I see so little fruit from my l</w:t>
      </w:r>
      <w:r w:rsidRPr="000B0764">
        <w:rPr>
          <w:rFonts w:eastAsia="Calibri" w:cs="Times New Roman"/>
          <w:sz w:val="24"/>
          <w:szCs w:val="24"/>
        </w:rPr>
        <w:t>a</w:t>
      </w:r>
      <w:r w:rsidRPr="000B0764">
        <w:rPr>
          <w:rFonts w:eastAsia="Calibri" w:cs="Times New Roman"/>
          <w:sz w:val="24"/>
          <w:szCs w:val="24"/>
        </w:rPr>
        <w:t>bors?” Again God answers, “Neglect of prayer. You have not because you ask not.”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“Why is it,” many a Sunday-School teacher is asking, “that I see so few converted in my Sunday-School class?” Still God answers, “Neglect of prayer. You have not because you ask not.”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“Why is it,” both ministers and churches are asking, “that the church of Christ makes so little headway against unbelief and error and sin and worl</w:t>
      </w:r>
      <w:r w:rsidRPr="000B0764">
        <w:rPr>
          <w:rFonts w:eastAsia="Calibri" w:cs="Times New Roman"/>
          <w:sz w:val="24"/>
          <w:szCs w:val="24"/>
        </w:rPr>
        <w:t>d</w:t>
      </w:r>
      <w:r w:rsidRPr="000B0764">
        <w:rPr>
          <w:rFonts w:eastAsia="Calibri" w:cs="Times New Roman"/>
          <w:sz w:val="24"/>
          <w:szCs w:val="24"/>
        </w:rPr>
        <w:t>liness?”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Once more we hear God answering, “Neglect of prayer. You have not because you ask not.”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3. The third reason for this constant, persistent, sleepless, overcoming prayer is that </w:t>
      </w:r>
      <w:r w:rsidRPr="000B0764">
        <w:rPr>
          <w:rFonts w:eastAsia="Calibri" w:cs="Times New Roman"/>
          <w:i/>
          <w:sz w:val="24"/>
          <w:szCs w:val="24"/>
        </w:rPr>
        <w:t xml:space="preserve">those men whom </w:t>
      </w:r>
      <w:r w:rsidR="00702E7F">
        <w:rPr>
          <w:rFonts w:eastAsia="Calibri" w:cs="Times New Roman"/>
          <w:i/>
          <w:sz w:val="24"/>
          <w:szCs w:val="24"/>
        </w:rPr>
        <w:t>G</w:t>
      </w:r>
      <w:r w:rsidRPr="000B0764">
        <w:rPr>
          <w:rFonts w:eastAsia="Calibri" w:cs="Times New Roman"/>
          <w:i/>
          <w:sz w:val="24"/>
          <w:szCs w:val="24"/>
        </w:rPr>
        <w:t>od set forth as a pattern of what he e</w:t>
      </w:r>
      <w:r w:rsidRPr="000B0764">
        <w:rPr>
          <w:rFonts w:eastAsia="Calibri" w:cs="Times New Roman"/>
          <w:i/>
          <w:sz w:val="24"/>
          <w:szCs w:val="24"/>
        </w:rPr>
        <w:t>x</w:t>
      </w:r>
      <w:r w:rsidRPr="000B0764">
        <w:rPr>
          <w:rFonts w:eastAsia="Calibri" w:cs="Times New Roman"/>
          <w:i/>
          <w:sz w:val="24"/>
          <w:szCs w:val="24"/>
        </w:rPr>
        <w:t>pected Christians to be—the apostles—regarded prayer as the most i</w:t>
      </w:r>
      <w:r w:rsidRPr="000B0764">
        <w:rPr>
          <w:rFonts w:eastAsia="Calibri" w:cs="Times New Roman"/>
          <w:i/>
          <w:sz w:val="24"/>
          <w:szCs w:val="24"/>
        </w:rPr>
        <w:t>m</w:t>
      </w:r>
      <w:r w:rsidRPr="000B0764">
        <w:rPr>
          <w:rFonts w:eastAsia="Calibri" w:cs="Times New Roman"/>
          <w:i/>
          <w:sz w:val="24"/>
          <w:szCs w:val="24"/>
        </w:rPr>
        <w:t>portant business of their lives.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When the multiplying responsibilities of the early church crowded in u</w:t>
      </w:r>
      <w:r w:rsidRPr="000B0764">
        <w:rPr>
          <w:rFonts w:eastAsia="Calibri" w:cs="Times New Roman"/>
          <w:sz w:val="24"/>
          <w:szCs w:val="24"/>
        </w:rPr>
        <w:t>p</w:t>
      </w:r>
      <w:r w:rsidRPr="000B0764">
        <w:rPr>
          <w:rFonts w:eastAsia="Calibri" w:cs="Times New Roman"/>
          <w:sz w:val="24"/>
          <w:szCs w:val="24"/>
        </w:rPr>
        <w:t>on them, they “called the multitude of the disciples unto them, and said, It is not reason that we should leave the Word of God, and serve tables. Wher</w:t>
      </w:r>
      <w:r w:rsidRPr="000B0764">
        <w:rPr>
          <w:rFonts w:eastAsia="Calibri" w:cs="Times New Roman"/>
          <w:sz w:val="24"/>
          <w:szCs w:val="24"/>
        </w:rPr>
        <w:t>e</w:t>
      </w:r>
      <w:r w:rsidRPr="000B0764">
        <w:rPr>
          <w:rFonts w:eastAsia="Calibri" w:cs="Times New Roman"/>
          <w:sz w:val="24"/>
          <w:szCs w:val="24"/>
        </w:rPr>
        <w:t xml:space="preserve">fore, brethren, look ye out among you seven men of honest report, full of the Holy Ghost and wisdom, whom we may appoint over this business. But </w:t>
      </w:r>
      <w:r w:rsidRPr="000B0764">
        <w:rPr>
          <w:rFonts w:eastAsia="Calibri" w:cs="Times New Roman"/>
          <w:i/>
          <w:sz w:val="24"/>
          <w:szCs w:val="24"/>
        </w:rPr>
        <w:t>we will give ourselves continually to prayer</w:t>
      </w:r>
      <w:r w:rsidRPr="000B0764">
        <w:rPr>
          <w:rFonts w:eastAsia="Calibri" w:cs="Times New Roman"/>
          <w:sz w:val="24"/>
          <w:szCs w:val="24"/>
        </w:rPr>
        <w:t xml:space="preserve"> and to the ministry of the Word.” It is evident from what Paul wrote to the churches and to individuals about praying for them, that very much of his time and strength and thought was given to prayer. (Rom. 1:9, R.V.; Eph. 1:15,16; Col. 1:9, R.V.; 1 Thess. 3:10; 2 Tim. 1:3, R.V.)</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All the mighty men of God outside the Bible have been men of prayer. </w:t>
      </w:r>
      <w:r w:rsidRPr="000B0764">
        <w:rPr>
          <w:rFonts w:eastAsia="Calibri" w:cs="Times New Roman"/>
          <w:sz w:val="24"/>
          <w:szCs w:val="24"/>
        </w:rPr>
        <w:lastRenderedPageBreak/>
        <w:t>They have differed from one another in many things, but in this they have been alike.</w:t>
      </w:r>
    </w:p>
    <w:p w:rsidR="000B0764" w:rsidRPr="000B0764" w:rsidRDefault="00702E7F" w:rsidP="000B0764">
      <w:pPr>
        <w:widowControl w:val="0"/>
        <w:spacing w:after="0" w:line="320" w:lineRule="exact"/>
        <w:ind w:firstLine="284"/>
        <w:jc w:val="both"/>
        <w:rPr>
          <w:rFonts w:eastAsia="Calibri" w:cs="Times New Roman"/>
          <w:i/>
          <w:sz w:val="24"/>
          <w:szCs w:val="24"/>
        </w:rPr>
      </w:pPr>
      <w:r>
        <w:rPr>
          <w:rFonts w:eastAsia="Calibri" w:cs="Times New Roman"/>
          <w:sz w:val="24"/>
          <w:szCs w:val="24"/>
        </w:rPr>
        <w:t xml:space="preserve">4. </w:t>
      </w:r>
      <w:r w:rsidR="000B0764" w:rsidRPr="000B0764">
        <w:rPr>
          <w:rFonts w:eastAsia="Calibri" w:cs="Times New Roman"/>
          <w:sz w:val="24"/>
          <w:szCs w:val="24"/>
        </w:rPr>
        <w:t>But there is a still weightier reason for this constant, persistent, slee</w:t>
      </w:r>
      <w:r w:rsidR="000B0764" w:rsidRPr="000B0764">
        <w:rPr>
          <w:rFonts w:eastAsia="Calibri" w:cs="Times New Roman"/>
          <w:sz w:val="24"/>
          <w:szCs w:val="24"/>
        </w:rPr>
        <w:t>p</w:t>
      </w:r>
      <w:r w:rsidR="000B0764" w:rsidRPr="000B0764">
        <w:rPr>
          <w:rFonts w:eastAsia="Calibri" w:cs="Times New Roman"/>
          <w:sz w:val="24"/>
          <w:szCs w:val="24"/>
        </w:rPr>
        <w:t xml:space="preserve">less, overcoming prayer. It is, </w:t>
      </w:r>
      <w:r w:rsidR="000B0764" w:rsidRPr="000B0764">
        <w:rPr>
          <w:rFonts w:eastAsia="Calibri" w:cs="Times New Roman"/>
          <w:i/>
          <w:sz w:val="24"/>
          <w:szCs w:val="24"/>
        </w:rPr>
        <w:t>prayer occupied a very prominent place and played a very important part in the earthly life of our Lord.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Turn, for example, to Mark 1:35. We read, “And in the morning, rising up a great while before day, He went out, and departed into a solitary place, and there prayed.” The preceding day had been a very busy and exciting one, but Jesus shortened the hours of needed sleep that He might arise early and give Himself to more sorely needed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Turn again to Luke 6:12, where we read, “And it came to pass in those days that He went out into a mountain to pray, and continued all night in prayer to God.” Our </w:t>
      </w:r>
      <w:proofErr w:type="spellStart"/>
      <w:r w:rsidRPr="000B0764">
        <w:rPr>
          <w:rFonts w:eastAsia="Calibri" w:cs="Times New Roman"/>
          <w:sz w:val="24"/>
          <w:szCs w:val="24"/>
        </w:rPr>
        <w:t>Savior</w:t>
      </w:r>
      <w:proofErr w:type="spellEnd"/>
      <w:r w:rsidRPr="000B0764">
        <w:rPr>
          <w:rFonts w:eastAsia="Calibri" w:cs="Times New Roman"/>
          <w:sz w:val="24"/>
          <w:szCs w:val="24"/>
        </w:rPr>
        <w:t xml:space="preserve"> found it necessary on occasion to take a whole night for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The words “pray” and “prayer” are used at least twenty-five times in connection with our Lord in the brief record of His life in the four Gospels, and His praying is mentioned in places where the words are not used. Ev</w:t>
      </w:r>
      <w:r w:rsidRPr="000B0764">
        <w:rPr>
          <w:rFonts w:eastAsia="Calibri" w:cs="Times New Roman"/>
          <w:sz w:val="24"/>
          <w:szCs w:val="24"/>
        </w:rPr>
        <w:t>i</w:t>
      </w:r>
      <w:r w:rsidRPr="000B0764">
        <w:rPr>
          <w:rFonts w:eastAsia="Calibri" w:cs="Times New Roman"/>
          <w:sz w:val="24"/>
          <w:szCs w:val="24"/>
        </w:rPr>
        <w:t>dently prayer took much of the time and strength of Jesus, and a man or woman who does not spend much time in prayer, cannot properly be called a follower of Jesus Christ.</w:t>
      </w:r>
    </w:p>
    <w:p w:rsidR="000B0764" w:rsidRPr="000B0764" w:rsidRDefault="00702E7F" w:rsidP="000B0764">
      <w:pPr>
        <w:widowControl w:val="0"/>
        <w:spacing w:after="0" w:line="320" w:lineRule="exact"/>
        <w:ind w:firstLine="284"/>
        <w:jc w:val="both"/>
        <w:rPr>
          <w:rFonts w:eastAsia="Calibri" w:cs="Times New Roman"/>
          <w:i/>
          <w:sz w:val="24"/>
          <w:szCs w:val="24"/>
        </w:rPr>
      </w:pPr>
      <w:r>
        <w:rPr>
          <w:rFonts w:eastAsia="Calibri" w:cs="Times New Roman"/>
          <w:sz w:val="24"/>
          <w:szCs w:val="24"/>
        </w:rPr>
        <w:t>5</w:t>
      </w:r>
      <w:r w:rsidR="000B0764" w:rsidRPr="000B0764">
        <w:rPr>
          <w:rFonts w:eastAsia="Calibri" w:cs="Times New Roman"/>
          <w:sz w:val="24"/>
          <w:szCs w:val="24"/>
        </w:rPr>
        <w:t xml:space="preserve">. There is another reason for constant, persistent, sleepless, overcoming prayer that seems if possible even more forcible than this, namely, </w:t>
      </w:r>
      <w:r w:rsidR="000B0764" w:rsidRPr="000B0764">
        <w:rPr>
          <w:rFonts w:eastAsia="Calibri" w:cs="Times New Roman"/>
          <w:i/>
          <w:sz w:val="24"/>
          <w:szCs w:val="24"/>
        </w:rPr>
        <w:t>praying is the most important part of the present ministry of our risen Lord.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Christ’s ministry did not close with His death. His atoning work was fi</w:t>
      </w:r>
      <w:r w:rsidRPr="000B0764">
        <w:rPr>
          <w:rFonts w:eastAsia="Calibri" w:cs="Times New Roman"/>
          <w:sz w:val="24"/>
          <w:szCs w:val="24"/>
        </w:rPr>
        <w:t>n</w:t>
      </w:r>
      <w:r w:rsidRPr="000B0764">
        <w:rPr>
          <w:rFonts w:eastAsia="Calibri" w:cs="Times New Roman"/>
          <w:sz w:val="24"/>
          <w:szCs w:val="24"/>
        </w:rPr>
        <w:t>ished then, but when He rose and ascended to the right hand of the Father, He entered upon other work for us just as important in its place as His ato</w:t>
      </w:r>
      <w:r w:rsidRPr="000B0764">
        <w:rPr>
          <w:rFonts w:eastAsia="Calibri" w:cs="Times New Roman"/>
          <w:sz w:val="24"/>
          <w:szCs w:val="24"/>
        </w:rPr>
        <w:t>n</w:t>
      </w:r>
      <w:r w:rsidRPr="000B0764">
        <w:rPr>
          <w:rFonts w:eastAsia="Calibri" w:cs="Times New Roman"/>
          <w:sz w:val="24"/>
          <w:szCs w:val="24"/>
        </w:rPr>
        <w:t>ing work. It cannot be divorced from His atoning work; it rests upon that as its basis, but it is necessary to our complete salvation.</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What that great present work is, by which He carries our salvation on to completeness, we read in Heb. 7:25, “Wherefore He is able also to save them to the uttermost that come unto God by Him, seeing </w:t>
      </w:r>
      <w:r w:rsidRPr="000B0764">
        <w:rPr>
          <w:rFonts w:eastAsia="Calibri" w:cs="Times New Roman"/>
          <w:i/>
          <w:sz w:val="24"/>
          <w:szCs w:val="24"/>
        </w:rPr>
        <w:t>He ever liveth to make intercession for them</w:t>
      </w:r>
      <w:r w:rsidRPr="000B0764">
        <w:rPr>
          <w:rFonts w:eastAsia="Calibri" w:cs="Times New Roman"/>
          <w:sz w:val="24"/>
          <w:szCs w:val="24"/>
        </w:rPr>
        <w:t xml:space="preserve">.” This verse tells us that Jesus is able to save us unto the uttermost, not merely </w:t>
      </w:r>
      <w:r w:rsidR="00702E7F">
        <w:rPr>
          <w:rFonts w:eastAsia="Calibri" w:cs="Times New Roman"/>
          <w:i/>
          <w:sz w:val="24"/>
          <w:szCs w:val="24"/>
        </w:rPr>
        <w:t>from</w:t>
      </w:r>
      <w:r w:rsidRPr="000B0764">
        <w:rPr>
          <w:rFonts w:eastAsia="Calibri" w:cs="Times New Roman"/>
          <w:sz w:val="24"/>
          <w:szCs w:val="24"/>
        </w:rPr>
        <w:t xml:space="preserve"> the uttermost, but </w:t>
      </w:r>
      <w:r w:rsidR="00702E7F">
        <w:rPr>
          <w:rFonts w:eastAsia="Calibri" w:cs="Times New Roman"/>
          <w:i/>
          <w:sz w:val="24"/>
          <w:szCs w:val="24"/>
        </w:rPr>
        <w:t>unto</w:t>
      </w:r>
      <w:r w:rsidRPr="000B0764">
        <w:rPr>
          <w:rFonts w:eastAsia="Calibri" w:cs="Times New Roman"/>
          <w:sz w:val="24"/>
          <w:szCs w:val="24"/>
        </w:rPr>
        <w:t xml:space="preserve"> the uttermost, u</w:t>
      </w:r>
      <w:r w:rsidRPr="000B0764">
        <w:rPr>
          <w:rFonts w:eastAsia="Calibri" w:cs="Times New Roman"/>
          <w:sz w:val="24"/>
          <w:szCs w:val="24"/>
        </w:rPr>
        <w:t>n</w:t>
      </w:r>
      <w:r w:rsidRPr="000B0764">
        <w:rPr>
          <w:rFonts w:eastAsia="Calibri" w:cs="Times New Roman"/>
          <w:sz w:val="24"/>
          <w:szCs w:val="24"/>
        </w:rPr>
        <w:t>to entire completeness, absolute perfection, because He not merely died, but because He also “ever liveth.” The verse also tells us for what pu</w:t>
      </w:r>
      <w:r w:rsidRPr="000B0764">
        <w:rPr>
          <w:rFonts w:eastAsia="Calibri" w:cs="Times New Roman"/>
          <w:sz w:val="24"/>
          <w:szCs w:val="24"/>
        </w:rPr>
        <w:t>r</w:t>
      </w:r>
      <w:r w:rsidRPr="000B0764">
        <w:rPr>
          <w:rFonts w:eastAsia="Calibri" w:cs="Times New Roman"/>
          <w:sz w:val="24"/>
          <w:szCs w:val="24"/>
        </w:rPr>
        <w:t>pose He now lives, “</w:t>
      </w:r>
      <w:r w:rsidRPr="000B0764">
        <w:rPr>
          <w:rFonts w:eastAsia="Calibri" w:cs="Times New Roman"/>
          <w:i/>
          <w:sz w:val="24"/>
          <w:szCs w:val="24"/>
        </w:rPr>
        <w:t>to make intercession for us</w:t>
      </w:r>
      <w:r w:rsidRPr="000B0764">
        <w:rPr>
          <w:rFonts w:eastAsia="Calibri" w:cs="Times New Roman"/>
          <w:sz w:val="24"/>
          <w:szCs w:val="24"/>
        </w:rPr>
        <w:t>,” to pray. Praying is the principal thing He is doing in these days. It is by His prayers that He is sa</w:t>
      </w:r>
      <w:r w:rsidRPr="000B0764">
        <w:rPr>
          <w:rFonts w:eastAsia="Calibri" w:cs="Times New Roman"/>
          <w:sz w:val="24"/>
          <w:szCs w:val="24"/>
        </w:rPr>
        <w:t>v</w:t>
      </w:r>
      <w:r w:rsidRPr="000B0764">
        <w:rPr>
          <w:rFonts w:eastAsia="Calibri" w:cs="Times New Roman"/>
          <w:sz w:val="24"/>
          <w:szCs w:val="24"/>
        </w:rPr>
        <w:t>ing us.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The same thought is found in Paul’s remarkable, triumphant challenge in Rom. 8:34—“Who is he that shall condemn? It is Christ Jesus that died, yea rather, that was raised from the dead, who is at the right hand of God, </w:t>
      </w:r>
      <w:r w:rsidRPr="000B0764">
        <w:rPr>
          <w:rFonts w:eastAsia="Calibri" w:cs="Times New Roman"/>
          <w:i/>
          <w:sz w:val="24"/>
          <w:szCs w:val="24"/>
        </w:rPr>
        <w:t>who also maketh intercession for us.</w:t>
      </w:r>
      <w:r w:rsidRPr="000B0764">
        <w:rPr>
          <w:rFonts w:eastAsia="Calibri" w:cs="Times New Roman"/>
          <w:sz w:val="24"/>
          <w:szCs w:val="24"/>
        </w:rPr>
        <w:t>” (R.V.)</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lastRenderedPageBreak/>
        <w:t>If we then are to have fellowship with Jesus Christ in His present work, we must spend much time in prayer; we must give ourselves to earnest, co</w:t>
      </w:r>
      <w:r w:rsidRPr="000B0764">
        <w:rPr>
          <w:rFonts w:eastAsia="Calibri" w:cs="Times New Roman"/>
          <w:sz w:val="24"/>
          <w:szCs w:val="24"/>
        </w:rPr>
        <w:t>n</w:t>
      </w:r>
      <w:r w:rsidRPr="000B0764">
        <w:rPr>
          <w:rFonts w:eastAsia="Calibri" w:cs="Times New Roman"/>
          <w:sz w:val="24"/>
          <w:szCs w:val="24"/>
        </w:rPr>
        <w:t>stant, persistent, sleepless, overcoming prayer. I know of nothing that has so impressed me with a sense of the importance of praying at all seasons, being much and constantly in prayer, as the thought that that is the principal occ</w:t>
      </w:r>
      <w:r w:rsidRPr="000B0764">
        <w:rPr>
          <w:rFonts w:eastAsia="Calibri" w:cs="Times New Roman"/>
          <w:sz w:val="24"/>
          <w:szCs w:val="24"/>
        </w:rPr>
        <w:t>u</w:t>
      </w:r>
      <w:r w:rsidRPr="000B0764">
        <w:rPr>
          <w:rFonts w:eastAsia="Calibri" w:cs="Times New Roman"/>
          <w:sz w:val="24"/>
          <w:szCs w:val="24"/>
        </w:rPr>
        <w:t>pation at present of my risen Lord. I want to have fellowship with Him, and to that end I have asked the Father that whatever else He may make me, to make me at all events an intercessor, to make me a man who knows how to pray, and who spends much time in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This ministry of intercession is a glorious and a mighty ministry, and we can all have part in it. The man or the woman who is shut away from the public meeting by sickness can have part in it; the busy mother; the woman who has to take in washing for a living can have part—she can mingle pra</w:t>
      </w:r>
      <w:r w:rsidRPr="000B0764">
        <w:rPr>
          <w:rFonts w:eastAsia="Calibri" w:cs="Times New Roman"/>
          <w:sz w:val="24"/>
          <w:szCs w:val="24"/>
        </w:rPr>
        <w:t>y</w:t>
      </w:r>
      <w:r w:rsidRPr="000B0764">
        <w:rPr>
          <w:rFonts w:eastAsia="Calibri" w:cs="Times New Roman"/>
          <w:sz w:val="24"/>
          <w:szCs w:val="24"/>
        </w:rPr>
        <w:t>ers for the saints, and for her pastor, and for the unsaved, and for foreign missionaries, with the soap and water as she bends over the washtub, and not do the washing any more poorly on that account; the hard driven man of business can have part in it, praying as he hurries from duty to duty. But of course we must, if we would maintain this spirit of constant prayer, take time—and take plenty of it</w:t>
      </w:r>
      <w:r w:rsidR="00702E7F">
        <w:rPr>
          <w:rFonts w:eastAsia="Calibri" w:cs="Times New Roman"/>
          <w:sz w:val="24"/>
          <w:szCs w:val="24"/>
        </w:rPr>
        <w:t>—</w:t>
      </w:r>
      <w:r w:rsidRPr="000B0764">
        <w:rPr>
          <w:rFonts w:eastAsia="Calibri" w:cs="Times New Roman"/>
          <w:sz w:val="24"/>
          <w:szCs w:val="24"/>
        </w:rPr>
        <w:t>when we shall shut ourselves up in the secret place alone with God for nothing but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6. The sixth reason for constant, persistent, sleepless, overcoming prayer is that </w:t>
      </w:r>
      <w:r w:rsidRPr="000B0764">
        <w:rPr>
          <w:rFonts w:eastAsia="Calibri" w:cs="Times New Roman"/>
          <w:i/>
          <w:sz w:val="24"/>
          <w:szCs w:val="24"/>
        </w:rPr>
        <w:t>prayer is the means that God has appointed for our receiving mercy, and obtaining grace to help in time of need</w:t>
      </w:r>
      <w:r w:rsidRPr="000B0764">
        <w:rPr>
          <w:rFonts w:eastAsia="Calibri" w:cs="Times New Roman"/>
          <w:sz w:val="24"/>
          <w:szCs w:val="24"/>
        </w:rPr>
        <w: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Heb. 4:16 is one of the simplest and sweetest verses in the Bible,—“Let us therefore come boldly unto the throne of grace, that we may obtain me</w:t>
      </w:r>
      <w:r w:rsidRPr="000B0764">
        <w:rPr>
          <w:rFonts w:eastAsia="Calibri" w:cs="Times New Roman"/>
          <w:sz w:val="24"/>
          <w:szCs w:val="24"/>
        </w:rPr>
        <w:t>r</w:t>
      </w:r>
      <w:r w:rsidRPr="000B0764">
        <w:rPr>
          <w:rFonts w:eastAsia="Calibri" w:cs="Times New Roman"/>
          <w:sz w:val="24"/>
          <w:szCs w:val="24"/>
        </w:rPr>
        <w:t>cy, and find grace to help in time of need.” These words make it very plain that God has appointed a way by which we shall seek and obtain mercy and grace. That way is prayer; bold, confident, outspoken approach to the throne of grace, the most holy place of God’s presence, where our sympathizing High Priest, Jesus Christ, has entered in our behalf. (Verses 14, 15.)</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Mercy is what we need, grace is what we must have, or all our life and effort will end in complete failure. Prayer is the way to get them. There is infinite grace at our disposal, and we make it ours experimentally by prayer. Oh, if we only realized the fullness of God’s grace, that is ours for the as</w:t>
      </w:r>
      <w:r w:rsidRPr="000B0764">
        <w:rPr>
          <w:rFonts w:eastAsia="Calibri" w:cs="Times New Roman"/>
          <w:sz w:val="24"/>
          <w:szCs w:val="24"/>
        </w:rPr>
        <w:t>k</w:t>
      </w:r>
      <w:r w:rsidRPr="000B0764">
        <w:rPr>
          <w:rFonts w:eastAsia="Calibri" w:cs="Times New Roman"/>
          <w:sz w:val="24"/>
          <w:szCs w:val="24"/>
        </w:rPr>
        <w:t>ing, its height and depth and length and breadth, I am sure that we would spend more time in prayer. The measure of our appropriation of grace is d</w:t>
      </w:r>
      <w:r w:rsidRPr="000B0764">
        <w:rPr>
          <w:rFonts w:eastAsia="Calibri" w:cs="Times New Roman"/>
          <w:sz w:val="24"/>
          <w:szCs w:val="24"/>
        </w:rPr>
        <w:t>e</w:t>
      </w:r>
      <w:r w:rsidRPr="000B0764">
        <w:rPr>
          <w:rFonts w:eastAsia="Calibri" w:cs="Times New Roman"/>
          <w:sz w:val="24"/>
          <w:szCs w:val="24"/>
        </w:rPr>
        <w:t>termined by the measure of our prayers.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Who is there that does not feel that he needs more grace? Then ask for it. Be constant and persistent in your asking. Be importunate and untiring in your asking. God delights to have us “shameless” beggars in this direction; for it shows our faith in Him, and He is mightily pleased with faith. Because </w:t>
      </w:r>
      <w:r w:rsidRPr="000B0764">
        <w:rPr>
          <w:rFonts w:eastAsia="Calibri" w:cs="Times New Roman"/>
          <w:sz w:val="24"/>
          <w:szCs w:val="24"/>
        </w:rPr>
        <w:lastRenderedPageBreak/>
        <w:t>of our “shamelessness” He will rise and give us as much as we need (Luke 11:8). What little streams of mercy and grace most of us know, when we might know rivers overflowing their banks!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7. The next reason for constant, persistent, sleepless, overcoming prayer is that </w:t>
      </w:r>
      <w:r w:rsidRPr="000B0764">
        <w:rPr>
          <w:rFonts w:eastAsia="Calibri" w:cs="Times New Roman"/>
          <w:i/>
          <w:sz w:val="24"/>
          <w:szCs w:val="24"/>
        </w:rPr>
        <w:t>prayer in the name of Jesus Christ is the way Jesus Christ Himself has appointed for His disciples to obtain fullness of joy.</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He states this simply and beautifully in John 16:24, “Hitherto have ye asked nothing in My name; ask, and ye shall receive, that your joy may be fulfilled.” “Made full” is the way the Revised Version reads. Who is there that does not wish his joy filled full? Well, the way to have it filled full is by praying in the name of Jesus. We all know people whose joy is filled full, indeed, it is just running over, is shining from their eyes, bubbling out of their very lips, and running off their finger tips when they shake hands with you. Coming in contact with them is like coming in contact with an electr</w:t>
      </w:r>
      <w:r w:rsidRPr="000B0764">
        <w:rPr>
          <w:rFonts w:eastAsia="Calibri" w:cs="Times New Roman"/>
          <w:sz w:val="24"/>
          <w:szCs w:val="24"/>
        </w:rPr>
        <w:t>i</w:t>
      </w:r>
      <w:r w:rsidRPr="000B0764">
        <w:rPr>
          <w:rFonts w:eastAsia="Calibri" w:cs="Times New Roman"/>
          <w:sz w:val="24"/>
          <w:szCs w:val="24"/>
        </w:rPr>
        <w:t>cal machine charged with gladness. Now people of that sort are always pe</w:t>
      </w:r>
      <w:r w:rsidRPr="000B0764">
        <w:rPr>
          <w:rFonts w:eastAsia="Calibri" w:cs="Times New Roman"/>
          <w:sz w:val="24"/>
          <w:szCs w:val="24"/>
        </w:rPr>
        <w:t>o</w:t>
      </w:r>
      <w:r w:rsidRPr="000B0764">
        <w:rPr>
          <w:rFonts w:eastAsia="Calibri" w:cs="Times New Roman"/>
          <w:sz w:val="24"/>
          <w:szCs w:val="24"/>
        </w:rPr>
        <w:t>ple that spend much time in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Why is it that prayer in the name of Christ brings such fullness of joy? In part, because we get what we ask. But that is not the only reason, nor the greatest. It makes God real. When we ask something definite of God, and He gives it, how real God becomes! He is right there! It is blessed to have a God who is real, and not merely an idea. I remember how once I was taken suddenly and seriously sick all alone in my study. I dropped upon my knees and cried to God for help. Instantly all pain left me—I was perfectly well. It seemed as if God stood right there, and had put out His hand and touched me. The joy of the healing was not so great as the joy of meeting God.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There is no greater joy on earth or in heaven, than communion with God, and prayer in the name of Jesus brings us into communion with Him. The Psalmist was surely not speaking only of future blessedness, but also of pr</w:t>
      </w:r>
      <w:r w:rsidRPr="000B0764">
        <w:rPr>
          <w:rFonts w:eastAsia="Calibri" w:cs="Times New Roman"/>
          <w:sz w:val="24"/>
          <w:szCs w:val="24"/>
        </w:rPr>
        <w:t>e</w:t>
      </w:r>
      <w:r w:rsidRPr="000B0764">
        <w:rPr>
          <w:rFonts w:eastAsia="Calibri" w:cs="Times New Roman"/>
          <w:sz w:val="24"/>
          <w:szCs w:val="24"/>
        </w:rPr>
        <w:t>sent blessedness when he said, “In Thy presence is fullness of joy.” (Ps. 16.11.) O the unutterable joy of those moments when in our prayers we rea</w:t>
      </w:r>
      <w:r w:rsidRPr="000B0764">
        <w:rPr>
          <w:rFonts w:eastAsia="Calibri" w:cs="Times New Roman"/>
          <w:sz w:val="24"/>
          <w:szCs w:val="24"/>
        </w:rPr>
        <w:t>l</w:t>
      </w:r>
      <w:r w:rsidRPr="000B0764">
        <w:rPr>
          <w:rFonts w:eastAsia="Calibri" w:cs="Times New Roman"/>
          <w:sz w:val="24"/>
          <w:szCs w:val="24"/>
        </w:rPr>
        <w:t>ly press into the presence of God!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Does some one say. “I have never known any such joy as that in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Do you take enough leisure for prayer to actually get into God’s pre</w:t>
      </w:r>
      <w:r w:rsidRPr="000B0764">
        <w:rPr>
          <w:rFonts w:eastAsia="Calibri" w:cs="Times New Roman"/>
          <w:sz w:val="24"/>
          <w:szCs w:val="24"/>
        </w:rPr>
        <w:t>s</w:t>
      </w:r>
      <w:r w:rsidRPr="000B0764">
        <w:rPr>
          <w:rFonts w:eastAsia="Calibri" w:cs="Times New Roman"/>
          <w:sz w:val="24"/>
          <w:szCs w:val="24"/>
        </w:rPr>
        <w:t>ence? Do you really give yourself up to prayer in the time which you do take?</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8. The eighth reason for constant, persistent, sleepless, overcoming pra</w:t>
      </w:r>
      <w:r w:rsidRPr="000B0764">
        <w:rPr>
          <w:rFonts w:eastAsia="Calibri" w:cs="Times New Roman"/>
          <w:sz w:val="24"/>
          <w:szCs w:val="24"/>
        </w:rPr>
        <w:t>y</w:t>
      </w:r>
      <w:r w:rsidRPr="000B0764">
        <w:rPr>
          <w:rFonts w:eastAsia="Calibri" w:cs="Times New Roman"/>
          <w:sz w:val="24"/>
          <w:szCs w:val="24"/>
        </w:rPr>
        <w:t xml:space="preserve">er is that </w:t>
      </w:r>
      <w:r w:rsidRPr="000B0764">
        <w:rPr>
          <w:rFonts w:eastAsia="Calibri" w:cs="Times New Roman"/>
          <w:i/>
          <w:sz w:val="24"/>
          <w:szCs w:val="24"/>
        </w:rPr>
        <w:t>prayer, in every care and anxiety and need of life, with thanksgi</w:t>
      </w:r>
      <w:r w:rsidRPr="000B0764">
        <w:rPr>
          <w:rFonts w:eastAsia="Calibri" w:cs="Times New Roman"/>
          <w:i/>
          <w:sz w:val="24"/>
          <w:szCs w:val="24"/>
        </w:rPr>
        <w:t>v</w:t>
      </w:r>
      <w:r w:rsidRPr="000B0764">
        <w:rPr>
          <w:rFonts w:eastAsia="Calibri" w:cs="Times New Roman"/>
          <w:i/>
          <w:sz w:val="24"/>
          <w:szCs w:val="24"/>
        </w:rPr>
        <w:t xml:space="preserve">ing, is the means that God has appointed for obtaining freedom from all anxiety, and the peace of </w:t>
      </w:r>
      <w:r w:rsidR="00231E02">
        <w:rPr>
          <w:rFonts w:eastAsia="Calibri" w:cs="Times New Roman"/>
          <w:i/>
          <w:sz w:val="24"/>
          <w:szCs w:val="24"/>
        </w:rPr>
        <w:t>G</w:t>
      </w:r>
      <w:r w:rsidRPr="000B0764">
        <w:rPr>
          <w:rFonts w:eastAsia="Calibri" w:cs="Times New Roman"/>
          <w:i/>
          <w:sz w:val="24"/>
          <w:szCs w:val="24"/>
        </w:rPr>
        <w:t>od which passeth all understanding.</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“Be careful for nothing,” says Paul, “but in everything by prayer and supplication with thanksgiving let your requests be made known unto God, </w:t>
      </w:r>
      <w:r w:rsidRPr="000B0764">
        <w:rPr>
          <w:rFonts w:eastAsia="Calibri" w:cs="Times New Roman"/>
          <w:sz w:val="24"/>
          <w:szCs w:val="24"/>
        </w:rPr>
        <w:lastRenderedPageBreak/>
        <w:t>and the peace of God which passeth all understanding, shall keep your hearts and minds through Christ Jesus.” (Phil. 4:6,7.) To many this seems at the first glance, the picture of a life that is beautiful, but beyond the reach of ordinary mortals; not so at all. The verse tells us how the life is attainable by every child of God: “Be careful for nothing,” or as the Revised Version reads, “In nothing be anxious.” The remainder of the verse tells us how, and it is very simple: “But in everything by prayer and supplication with thank</w:t>
      </w:r>
      <w:r w:rsidRPr="000B0764">
        <w:rPr>
          <w:rFonts w:eastAsia="Calibri" w:cs="Times New Roman"/>
          <w:sz w:val="24"/>
          <w:szCs w:val="24"/>
        </w:rPr>
        <w:t>s</w:t>
      </w:r>
      <w:r w:rsidRPr="000B0764">
        <w:rPr>
          <w:rFonts w:eastAsia="Calibri" w:cs="Times New Roman"/>
          <w:sz w:val="24"/>
          <w:szCs w:val="24"/>
        </w:rPr>
        <w:t>giving let your requests be made known unto God.” What could be plainer or more simple than that? Just keep in constant touch with God, and when any trouble or vexation, great or small, comes up, speak to Him about it, never forgetting to return thanks for what He has already done. What will the result be? “The peace of God which passeth all understanding shall guard your hearts and your thoughts in Christ Jesus.” (R.V.)</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That is glorious, and as simple as it is glorious! Thank God, many are trying it. Don’t you know any one who is always serene? Perhaps he is a very stormy man by his natural make-up, but troubles and conflicts and r</w:t>
      </w:r>
      <w:r w:rsidRPr="000B0764">
        <w:rPr>
          <w:rFonts w:eastAsia="Calibri" w:cs="Times New Roman"/>
          <w:sz w:val="24"/>
          <w:szCs w:val="24"/>
        </w:rPr>
        <w:t>e</w:t>
      </w:r>
      <w:r w:rsidRPr="000B0764">
        <w:rPr>
          <w:rFonts w:eastAsia="Calibri" w:cs="Times New Roman"/>
          <w:sz w:val="24"/>
          <w:szCs w:val="24"/>
        </w:rPr>
        <w:t>verses and bereavements may sweep around him, and the peace of God which passeth all understanding guards his heart and his thoughts in Christ Jesus.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We all know such persons. How do they manage it?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Just by prayer, that is all. Those persons who know the deep peace of God, the unfathomable peace that passeth all understanding, are always men and women of much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Some of us let the hurry of our lives crowd prayer out, and what a waste of time and energy and nerve force there is by the constant worry! One night of prayer will save us from many nights of insomnia. Time spent in prayer is not wasted, but time invested at big interest.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9. The ninth reason for constant, persistent, sleepless, overcoming prayer is that </w:t>
      </w:r>
      <w:r w:rsidRPr="000B0764">
        <w:rPr>
          <w:rFonts w:eastAsia="Calibri" w:cs="Times New Roman"/>
          <w:i/>
          <w:sz w:val="24"/>
          <w:szCs w:val="24"/>
        </w:rPr>
        <w:t xml:space="preserve">prayer is the method that </w:t>
      </w:r>
      <w:r w:rsidR="00645C04">
        <w:rPr>
          <w:rFonts w:eastAsia="Calibri" w:cs="Times New Roman"/>
          <w:i/>
          <w:sz w:val="24"/>
          <w:szCs w:val="24"/>
        </w:rPr>
        <w:t>G</w:t>
      </w:r>
      <w:r w:rsidRPr="000B0764">
        <w:rPr>
          <w:rFonts w:eastAsia="Calibri" w:cs="Times New Roman"/>
          <w:i/>
          <w:sz w:val="24"/>
          <w:szCs w:val="24"/>
        </w:rPr>
        <w:t>od himself has appointed for our obtai</w:t>
      </w:r>
      <w:r w:rsidRPr="000B0764">
        <w:rPr>
          <w:rFonts w:eastAsia="Calibri" w:cs="Times New Roman"/>
          <w:i/>
          <w:sz w:val="24"/>
          <w:szCs w:val="24"/>
        </w:rPr>
        <w:t>n</w:t>
      </w:r>
      <w:r w:rsidRPr="000B0764">
        <w:rPr>
          <w:rFonts w:eastAsia="Calibri" w:cs="Times New Roman"/>
          <w:i/>
          <w:sz w:val="24"/>
          <w:szCs w:val="24"/>
        </w:rPr>
        <w:t xml:space="preserve">ing the </w:t>
      </w:r>
      <w:r w:rsidR="00645C04">
        <w:rPr>
          <w:rFonts w:eastAsia="Calibri" w:cs="Times New Roman"/>
          <w:i/>
          <w:sz w:val="24"/>
          <w:szCs w:val="24"/>
        </w:rPr>
        <w:t>Holy S</w:t>
      </w:r>
      <w:r w:rsidRPr="000B0764">
        <w:rPr>
          <w:rFonts w:eastAsia="Calibri" w:cs="Times New Roman"/>
          <w:i/>
          <w:sz w:val="24"/>
          <w:szCs w:val="24"/>
        </w:rPr>
        <w:t>pirit.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Upon this point the Bible is very plain. Jesus says, “If ye then, being evil, know how to give good gifts unto your children, how much more shall your heavenly Father give the Holy Spirit to them that ask Him?” (Luke 11:13.) Men are telling us in these days, very good men too, “You must not pray for the Holy Spirit,” but what are they going to do with the plain statement of Jesus Christ, “How much more will your heavenly Father give the Holy Spirit </w:t>
      </w:r>
      <w:r w:rsidRPr="000B0764">
        <w:rPr>
          <w:rFonts w:eastAsia="Calibri" w:cs="Times New Roman"/>
          <w:i/>
          <w:sz w:val="24"/>
          <w:szCs w:val="24"/>
        </w:rPr>
        <w:t>to them that ask him</w:t>
      </w:r>
      <w:r w:rsidRPr="000B0764">
        <w:rPr>
          <w:rFonts w:eastAsia="Calibri" w:cs="Times New Roman"/>
          <w:sz w:val="24"/>
          <w:szCs w:val="24"/>
        </w:rPr>
        <w: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Some years ago when an address on the baptism with the Holy Spirit was announced, a brother came to me before the address and said with much feeling,</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“Be sure and tell them not to pray for the Holy Spirit.”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lastRenderedPageBreak/>
        <w:t>“I will surely not tell them that, for Jesus says, ‘How much more shall your heavenly Father give the Holy Spirit to them that ask Him’.”</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“Oh, yes,” he replied, “but that was before Pentecost.”</w:t>
      </w:r>
    </w:p>
    <w:p w:rsidR="00645C0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“How about Acts 4:31? was that before Pentecost, or after?” </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“After, of course.”</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“Read it.”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“‘And when </w:t>
      </w:r>
      <w:r w:rsidRPr="00645C04">
        <w:rPr>
          <w:rFonts w:eastAsia="Calibri" w:cs="Times New Roman"/>
          <w:i/>
          <w:sz w:val="24"/>
          <w:szCs w:val="24"/>
        </w:rPr>
        <w:t>they had prayed</w:t>
      </w:r>
      <w:r w:rsidRPr="000B0764">
        <w:rPr>
          <w:rFonts w:eastAsia="Calibri" w:cs="Times New Roman"/>
          <w:sz w:val="24"/>
          <w:szCs w:val="24"/>
        </w:rPr>
        <w:t>, the place was shaken where they were a</w:t>
      </w:r>
      <w:r w:rsidRPr="000B0764">
        <w:rPr>
          <w:rFonts w:eastAsia="Calibri" w:cs="Times New Roman"/>
          <w:sz w:val="24"/>
          <w:szCs w:val="24"/>
        </w:rPr>
        <w:t>s</w:t>
      </w:r>
      <w:r w:rsidRPr="000B0764">
        <w:rPr>
          <w:rFonts w:eastAsia="Calibri" w:cs="Times New Roman"/>
          <w:sz w:val="24"/>
          <w:szCs w:val="24"/>
        </w:rPr>
        <w:t xml:space="preserve">sembled together; and they were all </w:t>
      </w:r>
      <w:r w:rsidRPr="000B0764">
        <w:rPr>
          <w:rFonts w:eastAsia="Calibri" w:cs="Times New Roman"/>
          <w:i/>
          <w:sz w:val="24"/>
          <w:szCs w:val="24"/>
        </w:rPr>
        <w:t>filled with the Holy Ghost</w:t>
      </w:r>
      <w:r w:rsidRPr="000B0764">
        <w:rPr>
          <w:rFonts w:eastAsia="Calibri" w:cs="Times New Roman"/>
          <w:sz w:val="24"/>
          <w:szCs w:val="24"/>
        </w:rPr>
        <w:t>, and they spake the Word of God with boldness.’“</w:t>
      </w:r>
    </w:p>
    <w:p w:rsidR="00645C0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“How about Acts 8:15? was that before Pentecost or after?” </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“After.”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“Please read.”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“‘Who, when they were come down </w:t>
      </w:r>
      <w:r w:rsidRPr="000B0764">
        <w:rPr>
          <w:rFonts w:eastAsia="Calibri" w:cs="Times New Roman"/>
          <w:i/>
          <w:sz w:val="24"/>
          <w:szCs w:val="24"/>
        </w:rPr>
        <w:t>prayed</w:t>
      </w:r>
      <w:r w:rsidRPr="000B0764">
        <w:rPr>
          <w:rFonts w:eastAsia="Calibri" w:cs="Times New Roman"/>
          <w:sz w:val="24"/>
          <w:szCs w:val="24"/>
        </w:rPr>
        <w:t xml:space="preserve"> for them, that they might r</w:t>
      </w:r>
      <w:r w:rsidRPr="000B0764">
        <w:rPr>
          <w:rFonts w:eastAsia="Calibri" w:cs="Times New Roman"/>
          <w:sz w:val="24"/>
          <w:szCs w:val="24"/>
        </w:rPr>
        <w:t>e</w:t>
      </w:r>
      <w:r w:rsidRPr="000B0764">
        <w:rPr>
          <w:rFonts w:eastAsia="Calibri" w:cs="Times New Roman"/>
          <w:sz w:val="24"/>
          <w:szCs w:val="24"/>
        </w:rPr>
        <w:t>ceive the Holy Ghost.’</w:t>
      </w:r>
      <w:r w:rsidR="00645C04">
        <w:rPr>
          <w:rFonts w:eastAsia="Calibri" w:cs="Times New Roman"/>
          <w:sz w:val="24"/>
          <w:szCs w:val="24"/>
        </w:rPr>
        <w: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He made no answer. What could he answer? It is plain as day in the Word of God that before Pentecost and after, the first baptism and the su</w:t>
      </w:r>
      <w:r w:rsidRPr="000B0764">
        <w:rPr>
          <w:rFonts w:eastAsia="Calibri" w:cs="Times New Roman"/>
          <w:sz w:val="24"/>
          <w:szCs w:val="24"/>
        </w:rPr>
        <w:t>b</w:t>
      </w:r>
      <w:r w:rsidRPr="000B0764">
        <w:rPr>
          <w:rFonts w:eastAsia="Calibri" w:cs="Times New Roman"/>
          <w:sz w:val="24"/>
          <w:szCs w:val="24"/>
        </w:rPr>
        <w:t>sequent fillings with the Holy Spirit were received in answer to definite prayer. Experience also teaches this.</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Doubtless many have received the Holy Spirit the moment of their su</w:t>
      </w:r>
      <w:r w:rsidRPr="000B0764">
        <w:rPr>
          <w:rFonts w:eastAsia="Calibri" w:cs="Times New Roman"/>
          <w:sz w:val="24"/>
          <w:szCs w:val="24"/>
        </w:rPr>
        <w:t>r</w:t>
      </w:r>
      <w:r w:rsidRPr="000B0764">
        <w:rPr>
          <w:rFonts w:eastAsia="Calibri" w:cs="Times New Roman"/>
          <w:sz w:val="24"/>
          <w:szCs w:val="24"/>
        </w:rPr>
        <w:t>render to God before there was time to pray, but how many there are who know that their first definite baptism with the Holy Spirit came while they were on their knees or faces before God, alone or in company with others, and who again and again since that have been filled with the Holy Spirit in the place of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 know this as definitely as I know that my thirst has been quenched while I was drinking water. Early one morning in the Chicago Avenue Church prayer room, where several hundred people had been assembled a number of hours in prayer, the Holy Spirit fell so manifestly, and the whole place was so filled with His presence, that no one could speak or pray, but sobs of joy filled the place. Men went out of that room to different parts of the country, taking trains that very morning, and reports soon came back of the out-pouring of God’s Holy Spirit in answer to prayer. Others went out into the city with the blessing of God upon them. This is only one instance among many that might be cited from personal experience.</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If we would only spend more time in prayer, there would be more ful</w:t>
      </w:r>
      <w:r w:rsidRPr="000B0764">
        <w:rPr>
          <w:rFonts w:eastAsia="Calibri" w:cs="Times New Roman"/>
          <w:sz w:val="24"/>
          <w:szCs w:val="24"/>
        </w:rPr>
        <w:t>l</w:t>
      </w:r>
      <w:r w:rsidRPr="000B0764">
        <w:rPr>
          <w:rFonts w:eastAsia="Calibri" w:cs="Times New Roman"/>
          <w:sz w:val="24"/>
          <w:szCs w:val="24"/>
        </w:rPr>
        <w:t xml:space="preserve">ness of the Spirit’s power in our work. Many and many a man who once worked unmistakably in the power of the Holy Spirit is now filling the air with empty shoutings, and beating it with his meaningless gesticulations, because he has let prayer be crowded out. </w:t>
      </w:r>
      <w:r w:rsidR="00645C04">
        <w:rPr>
          <w:rFonts w:eastAsia="Calibri" w:cs="Times New Roman"/>
          <w:sz w:val="24"/>
          <w:szCs w:val="24"/>
        </w:rPr>
        <w:t>W</w:t>
      </w:r>
      <w:r w:rsidRPr="000B0764">
        <w:rPr>
          <w:rFonts w:eastAsia="Calibri" w:cs="Times New Roman"/>
          <w:sz w:val="24"/>
          <w:szCs w:val="24"/>
        </w:rPr>
        <w:t>e must spend much time on our knees before God, if we are to continue in the power of the Holy Spirit.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10. The tenth reason for constant, persistent, sleepless, overcoming pra</w:t>
      </w:r>
      <w:r w:rsidRPr="000B0764">
        <w:rPr>
          <w:rFonts w:eastAsia="Calibri" w:cs="Times New Roman"/>
          <w:sz w:val="24"/>
          <w:szCs w:val="24"/>
        </w:rPr>
        <w:t>y</w:t>
      </w:r>
      <w:r w:rsidRPr="000B0764">
        <w:rPr>
          <w:rFonts w:eastAsia="Calibri" w:cs="Times New Roman"/>
          <w:sz w:val="24"/>
          <w:szCs w:val="24"/>
        </w:rPr>
        <w:lastRenderedPageBreak/>
        <w:t xml:space="preserve">er is that </w:t>
      </w:r>
      <w:r w:rsidRPr="000B0764">
        <w:rPr>
          <w:rFonts w:eastAsia="Calibri" w:cs="Times New Roman"/>
          <w:i/>
          <w:sz w:val="24"/>
          <w:szCs w:val="24"/>
        </w:rPr>
        <w:t>prayer is the means that Christ has appointed whereby our hearts shall not become overcharged with surfeiting and drunkenness and cares of this life, and so the day of Christ’s return come upon us suddenly as a snare</w:t>
      </w:r>
      <w:r w:rsidRPr="000B0764">
        <w:rPr>
          <w:rFonts w:eastAsia="Calibri" w:cs="Times New Roman"/>
          <w:sz w:val="24"/>
          <w:szCs w:val="24"/>
        </w:rPr>
        <w:t>.</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One of the most interesting and solemn passages upon prayer in the Bible is along this line. (Luke 21:34-36) “Take heed to yourselves, lest at any time your hearts be overcharged with surfeiting and drunkenness and cares of this life, and so that day come upon you unawares. For as a snare shall it come on all them that dwell in the face of the whole earth. Watch ye therefore, and </w:t>
      </w:r>
      <w:r w:rsidRPr="000B0764">
        <w:rPr>
          <w:rFonts w:eastAsia="Calibri" w:cs="Times New Roman"/>
          <w:i/>
          <w:sz w:val="24"/>
          <w:szCs w:val="24"/>
        </w:rPr>
        <w:t>pray always</w:t>
      </w:r>
      <w:r w:rsidRPr="000B0764">
        <w:rPr>
          <w:rFonts w:eastAsia="Calibri" w:cs="Times New Roman"/>
          <w:sz w:val="24"/>
          <w:szCs w:val="24"/>
        </w:rPr>
        <w:t>, that ye may be accounted worthy to escape all these things that shall come to pass, and to stand before the Son of man.” According to this passage there is only one way in which we can be prepared for the co</w:t>
      </w:r>
      <w:r w:rsidRPr="000B0764">
        <w:rPr>
          <w:rFonts w:eastAsia="Calibri" w:cs="Times New Roman"/>
          <w:sz w:val="24"/>
          <w:szCs w:val="24"/>
        </w:rPr>
        <w:t>m</w:t>
      </w:r>
      <w:r w:rsidRPr="000B0764">
        <w:rPr>
          <w:rFonts w:eastAsia="Calibri" w:cs="Times New Roman"/>
          <w:sz w:val="24"/>
          <w:szCs w:val="24"/>
        </w:rPr>
        <w:t>ing of the Lord when He appears, that is, through much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The coming again of Jesus Christ is a subject that is awakening much i</w:t>
      </w:r>
      <w:r w:rsidRPr="000B0764">
        <w:rPr>
          <w:rFonts w:eastAsia="Calibri" w:cs="Times New Roman"/>
          <w:sz w:val="24"/>
          <w:szCs w:val="24"/>
        </w:rPr>
        <w:t>n</w:t>
      </w:r>
      <w:r w:rsidRPr="000B0764">
        <w:rPr>
          <w:rFonts w:eastAsia="Calibri" w:cs="Times New Roman"/>
          <w:sz w:val="24"/>
          <w:szCs w:val="24"/>
        </w:rPr>
        <w:t>terest and much discussion in our day; but it is one thing to be interested in the Lord’s return, and to talk about it, and quite another thing to be prepared for it. We live in an atmosphere that has a constant tendency to unfit us for Christ’s coming. The world tends to draw us down by its gratifications and by its cares. There is only one way by which we can rise triumphant above these things</w:t>
      </w:r>
      <w:r w:rsidR="00EF5746">
        <w:rPr>
          <w:rFonts w:eastAsia="Calibri" w:cs="Times New Roman"/>
          <w:sz w:val="24"/>
          <w:szCs w:val="24"/>
        </w:rPr>
        <w:t>—</w:t>
      </w:r>
      <w:r w:rsidRPr="000B0764">
        <w:rPr>
          <w:rFonts w:eastAsia="Calibri" w:cs="Times New Roman"/>
          <w:sz w:val="24"/>
          <w:szCs w:val="24"/>
        </w:rPr>
        <w:t>by constant watching unto prayer, that is, by sleeplessness u</w:t>
      </w:r>
      <w:r w:rsidRPr="000B0764">
        <w:rPr>
          <w:rFonts w:eastAsia="Calibri" w:cs="Times New Roman"/>
          <w:sz w:val="24"/>
          <w:szCs w:val="24"/>
        </w:rPr>
        <w:t>n</w:t>
      </w:r>
      <w:r w:rsidRPr="000B0764">
        <w:rPr>
          <w:rFonts w:eastAsia="Calibri" w:cs="Times New Roman"/>
          <w:sz w:val="24"/>
          <w:szCs w:val="24"/>
        </w:rPr>
        <w:t>to prayer. “Watch” in this passage is the same strong word used in Eph. 6:18, and “always” the same strong phrase “in every season.” The man who spends little time in prayer, who is not steadfast and constant in prayer, will not be ready for the Lord when He comes. But we may be ready.</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How? Pray! Pray! Pray!</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11. There is one more reason for constant, persistent, sleepless, overco</w:t>
      </w:r>
      <w:r w:rsidRPr="000B0764">
        <w:rPr>
          <w:rFonts w:eastAsia="Calibri" w:cs="Times New Roman"/>
          <w:sz w:val="24"/>
          <w:szCs w:val="24"/>
        </w:rPr>
        <w:t>m</w:t>
      </w:r>
      <w:r w:rsidRPr="000B0764">
        <w:rPr>
          <w:rFonts w:eastAsia="Calibri" w:cs="Times New Roman"/>
          <w:sz w:val="24"/>
          <w:szCs w:val="24"/>
        </w:rPr>
        <w:t xml:space="preserve">ing prayer, and it is a mighty one: </w:t>
      </w:r>
      <w:r w:rsidRPr="000B0764">
        <w:rPr>
          <w:rFonts w:eastAsia="Calibri" w:cs="Times New Roman"/>
          <w:i/>
          <w:sz w:val="24"/>
          <w:szCs w:val="24"/>
        </w:rPr>
        <w:t>because of what prayer accomplishes</w:t>
      </w:r>
      <w:r w:rsidRPr="000B0764">
        <w:rPr>
          <w:rFonts w:eastAsia="Calibri" w:cs="Times New Roman"/>
          <w:sz w:val="24"/>
          <w:szCs w:val="24"/>
        </w:rPr>
        <w:t>. Much has really been said upon that already, but there is much also that should be added.</w:t>
      </w:r>
    </w:p>
    <w:p w:rsidR="000B0764" w:rsidRPr="000B0764" w:rsidRDefault="00EF5746" w:rsidP="000B0764">
      <w:pPr>
        <w:widowControl w:val="0"/>
        <w:spacing w:after="0" w:line="320" w:lineRule="exact"/>
        <w:ind w:firstLine="284"/>
        <w:jc w:val="both"/>
        <w:rPr>
          <w:rFonts w:eastAsia="Calibri" w:cs="Times New Roman"/>
          <w:sz w:val="24"/>
          <w:szCs w:val="24"/>
        </w:rPr>
      </w:pPr>
      <w:r>
        <w:rPr>
          <w:rFonts w:eastAsia="Calibri" w:cs="Times New Roman"/>
          <w:sz w:val="24"/>
          <w:szCs w:val="24"/>
        </w:rPr>
        <w:t xml:space="preserve">(1) </w:t>
      </w:r>
      <w:r w:rsidR="000B0764" w:rsidRPr="000B0764">
        <w:rPr>
          <w:rFonts w:eastAsia="Calibri" w:cs="Times New Roman"/>
          <w:sz w:val="24"/>
          <w:szCs w:val="24"/>
        </w:rPr>
        <w:t>Prayer promotes our spiritual growth as almost nothing else, indeed as nothing else but Bible study; and true prayer and true Bible study go hand in hand.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It is through prayer that my sin is brought to light, my most hidden sin. As I kneel before God and pray, “Search me, O God, and know my heart; try me, and know my thoughts; and see if there be any wicked way in me,” (Ps.139:23,</w:t>
      </w:r>
      <w:r w:rsidR="00EF5746">
        <w:rPr>
          <w:rFonts w:eastAsia="Calibri" w:cs="Times New Roman"/>
          <w:sz w:val="24"/>
          <w:szCs w:val="24"/>
        </w:rPr>
        <w:t xml:space="preserve"> </w:t>
      </w:r>
      <w:r w:rsidRPr="000B0764">
        <w:rPr>
          <w:rFonts w:eastAsia="Calibri" w:cs="Times New Roman"/>
          <w:sz w:val="24"/>
          <w:szCs w:val="24"/>
        </w:rPr>
        <w:t>24), God shoots the penetrating rays of His light into the inne</w:t>
      </w:r>
      <w:r w:rsidRPr="000B0764">
        <w:rPr>
          <w:rFonts w:eastAsia="Calibri" w:cs="Times New Roman"/>
          <w:sz w:val="24"/>
          <w:szCs w:val="24"/>
        </w:rPr>
        <w:t>r</w:t>
      </w:r>
      <w:r w:rsidRPr="000B0764">
        <w:rPr>
          <w:rFonts w:eastAsia="Calibri" w:cs="Times New Roman"/>
          <w:sz w:val="24"/>
          <w:szCs w:val="24"/>
        </w:rPr>
        <w:t>most recesses of my heart, and the sins I never suspected are brought to view. In answer to prayer, God washes me from mine iniquity and cleanses me from my sin (Ps. 51:2). In answer to prayer my eyes are opened to b</w:t>
      </w:r>
      <w:r w:rsidRPr="000B0764">
        <w:rPr>
          <w:rFonts w:eastAsia="Calibri" w:cs="Times New Roman"/>
          <w:sz w:val="24"/>
          <w:szCs w:val="24"/>
        </w:rPr>
        <w:t>e</w:t>
      </w:r>
      <w:r w:rsidRPr="000B0764">
        <w:rPr>
          <w:rFonts w:eastAsia="Calibri" w:cs="Times New Roman"/>
          <w:sz w:val="24"/>
          <w:szCs w:val="24"/>
        </w:rPr>
        <w:t>hold wondrous things out of God’s Word (Ps. 119:18). In answer to prayer I get wisdom to know God’s way (Jas. 1:5) and strength to walk in it. As I meet God in prayer and gaze into His face, I am changed into His own i</w:t>
      </w:r>
      <w:r w:rsidRPr="000B0764">
        <w:rPr>
          <w:rFonts w:eastAsia="Calibri" w:cs="Times New Roman"/>
          <w:sz w:val="24"/>
          <w:szCs w:val="24"/>
        </w:rPr>
        <w:t>m</w:t>
      </w:r>
      <w:r w:rsidR="00EF5746">
        <w:rPr>
          <w:rFonts w:eastAsia="Calibri" w:cs="Times New Roman"/>
          <w:sz w:val="24"/>
          <w:szCs w:val="24"/>
        </w:rPr>
        <w:lastRenderedPageBreak/>
        <w:t>age from glory to glory (</w:t>
      </w:r>
      <w:r w:rsidRPr="000B0764">
        <w:rPr>
          <w:rFonts w:eastAsia="Calibri" w:cs="Times New Roman"/>
          <w:sz w:val="24"/>
          <w:szCs w:val="24"/>
        </w:rPr>
        <w:t>2</w:t>
      </w:r>
      <w:r w:rsidR="00EF5746">
        <w:rPr>
          <w:rFonts w:eastAsia="Calibri" w:cs="Times New Roman"/>
          <w:sz w:val="24"/>
          <w:szCs w:val="24"/>
        </w:rPr>
        <w:t xml:space="preserve"> </w:t>
      </w:r>
      <w:r w:rsidRPr="000B0764">
        <w:rPr>
          <w:rFonts w:eastAsia="Calibri" w:cs="Times New Roman"/>
          <w:sz w:val="24"/>
          <w:szCs w:val="24"/>
        </w:rPr>
        <w:t>Cor. 3:18). Each day of true prayer life finds me liker to my glorious Lord.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John Welch, son-in-law to John Knox, was one of the most faithful men of prayer this world ever saw. He counted that day ill-spent in which seven or eight hours were not used alone with God in prayer and the study of His Word. An old man speaking of him after his death said, “He was a type of Christ.”</w:t>
      </w:r>
    </w:p>
    <w:p w:rsidR="00EF5746"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 xml:space="preserve">How came he to be so like his Master? </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His prayer life explains the my</w:t>
      </w:r>
      <w:r w:rsidRPr="000B0764">
        <w:rPr>
          <w:rFonts w:eastAsia="Calibri" w:cs="Times New Roman"/>
          <w:sz w:val="24"/>
          <w:szCs w:val="24"/>
        </w:rPr>
        <w:t>s</w:t>
      </w:r>
      <w:r w:rsidRPr="000B0764">
        <w:rPr>
          <w:rFonts w:eastAsia="Calibri" w:cs="Times New Roman"/>
          <w:sz w:val="24"/>
          <w:szCs w:val="24"/>
        </w:rPr>
        <w:t>tery.</w:t>
      </w:r>
    </w:p>
    <w:p w:rsidR="000B0764" w:rsidRPr="000B0764" w:rsidRDefault="00EF5746" w:rsidP="000B0764">
      <w:pPr>
        <w:widowControl w:val="0"/>
        <w:spacing w:after="0" w:line="320" w:lineRule="exact"/>
        <w:ind w:firstLine="284"/>
        <w:jc w:val="both"/>
        <w:rPr>
          <w:rFonts w:eastAsia="Calibri" w:cs="Times New Roman"/>
          <w:sz w:val="24"/>
          <w:szCs w:val="24"/>
        </w:rPr>
      </w:pPr>
      <w:r>
        <w:rPr>
          <w:rFonts w:eastAsia="Calibri" w:cs="Times New Roman"/>
          <w:sz w:val="24"/>
          <w:szCs w:val="24"/>
        </w:rPr>
        <w:t xml:space="preserve">(2) </w:t>
      </w:r>
      <w:r w:rsidR="000B0764" w:rsidRPr="000B0764">
        <w:rPr>
          <w:rFonts w:eastAsia="Calibri" w:cs="Times New Roman"/>
          <w:sz w:val="24"/>
          <w:szCs w:val="24"/>
        </w:rPr>
        <w:t>Prayer brings power into our work.</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If we wish power for any work to which God calls us, be it preaching, teaching, personal work, or the rearing of our children, we can get it by ea</w:t>
      </w:r>
      <w:r w:rsidRPr="000B0764">
        <w:rPr>
          <w:rFonts w:eastAsia="Calibri" w:cs="Times New Roman"/>
          <w:sz w:val="24"/>
          <w:szCs w:val="24"/>
        </w:rPr>
        <w:t>r</w:t>
      </w:r>
      <w:r w:rsidRPr="000B0764">
        <w:rPr>
          <w:rFonts w:eastAsia="Calibri" w:cs="Times New Roman"/>
          <w:sz w:val="24"/>
          <w:szCs w:val="24"/>
        </w:rPr>
        <w:t>nest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A woman with a little boy who was perfectly incorrigible, once came to me in desperation and said: “What shall I do with him?”</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 asked, “Have you ever tried prayer?”</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She said that she had prayed for him, she thought. I asked if she had made his conversion and his character a matter of definite, expectant prayer. She replied that she had not been definite in the matter. She began that day, and at once there was a marked change in the child, and he grew up into Christian manhood.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How many a Sunday-school teacher has taught for months and years, and seen no real fruit from his labors, and then has learned the secret of interce</w:t>
      </w:r>
      <w:r w:rsidRPr="000B0764">
        <w:rPr>
          <w:rFonts w:eastAsia="Calibri" w:cs="Times New Roman"/>
          <w:sz w:val="24"/>
          <w:szCs w:val="24"/>
        </w:rPr>
        <w:t>s</w:t>
      </w:r>
      <w:r w:rsidRPr="000B0764">
        <w:rPr>
          <w:rFonts w:eastAsia="Calibri" w:cs="Times New Roman"/>
          <w:sz w:val="24"/>
          <w:szCs w:val="24"/>
        </w:rPr>
        <w:t xml:space="preserve">sion, and by earnest pleading with God, has seen his scholars brought one by one to Christ! How many a poor preacher has become a mighty man of God by casting away his confidence in his own ability and gifts, and giving himself up to God to wait upon Him for the power that comes from on high! John Livingstone spent a night, with some others likeminded, in prayer to God and religious conversation, and when he preached next day in the Kirk of </w:t>
      </w:r>
      <w:proofErr w:type="spellStart"/>
      <w:r w:rsidRPr="000B0764">
        <w:rPr>
          <w:rFonts w:eastAsia="Calibri" w:cs="Times New Roman"/>
          <w:sz w:val="24"/>
          <w:szCs w:val="24"/>
        </w:rPr>
        <w:t>Shotts</w:t>
      </w:r>
      <w:proofErr w:type="spellEnd"/>
      <w:r w:rsidRPr="000B0764">
        <w:rPr>
          <w:rFonts w:eastAsia="Calibri" w:cs="Times New Roman"/>
          <w:sz w:val="24"/>
          <w:szCs w:val="24"/>
        </w:rPr>
        <w:t xml:space="preserve"> five hundred people were converted, or dated some definite uplift in their life to that occasion. Prayer and power are inseparable.</w:t>
      </w:r>
    </w:p>
    <w:p w:rsidR="00EF5746" w:rsidRDefault="00EF5746" w:rsidP="000B0764">
      <w:pPr>
        <w:widowControl w:val="0"/>
        <w:spacing w:after="0" w:line="320" w:lineRule="exact"/>
        <w:ind w:firstLine="284"/>
        <w:jc w:val="both"/>
        <w:rPr>
          <w:rFonts w:eastAsia="Calibri" w:cs="Times New Roman"/>
          <w:sz w:val="24"/>
          <w:szCs w:val="24"/>
        </w:rPr>
      </w:pPr>
      <w:r>
        <w:rPr>
          <w:rFonts w:eastAsia="Calibri" w:cs="Times New Roman"/>
          <w:sz w:val="24"/>
          <w:szCs w:val="24"/>
        </w:rPr>
        <w:t xml:space="preserve">(3) </w:t>
      </w:r>
      <w:r w:rsidR="000B0764" w:rsidRPr="000B0764">
        <w:rPr>
          <w:rFonts w:eastAsia="Calibri" w:cs="Times New Roman"/>
          <w:sz w:val="24"/>
          <w:szCs w:val="24"/>
        </w:rPr>
        <w:t xml:space="preserve">Prayer avails for the conversion of others. </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There are few converted in this world unless in connection with some one’s prayers. I formerly thought that no human being had anything to do with my own conversion, for I was not converted in church or Sunday-school, or in personal conversation with any one. I was awakened in the middle of the night and converted. As far as I can remember I had not the slightest thought of being converted, or of an</w:t>
      </w:r>
      <w:r w:rsidRPr="000B0764">
        <w:rPr>
          <w:rFonts w:eastAsia="Calibri" w:cs="Times New Roman"/>
          <w:sz w:val="24"/>
          <w:szCs w:val="24"/>
        </w:rPr>
        <w:t>y</w:t>
      </w:r>
      <w:r w:rsidRPr="000B0764">
        <w:rPr>
          <w:rFonts w:eastAsia="Calibri" w:cs="Times New Roman"/>
          <w:sz w:val="24"/>
          <w:szCs w:val="24"/>
        </w:rPr>
        <w:t>thing of that character, when I went to bed and fell asleep; but I was awa</w:t>
      </w:r>
      <w:r w:rsidRPr="000B0764">
        <w:rPr>
          <w:rFonts w:eastAsia="Calibri" w:cs="Times New Roman"/>
          <w:sz w:val="24"/>
          <w:szCs w:val="24"/>
        </w:rPr>
        <w:t>k</w:t>
      </w:r>
      <w:r w:rsidRPr="000B0764">
        <w:rPr>
          <w:rFonts w:eastAsia="Calibri" w:cs="Times New Roman"/>
          <w:sz w:val="24"/>
          <w:szCs w:val="24"/>
        </w:rPr>
        <w:t xml:space="preserve">ened in the middle of the night and converted probably inside of five minutes. A few minutes before I was about as near eternal perdition as one gets. I had one foot over the brink and </w:t>
      </w:r>
      <w:r w:rsidRPr="000B0764">
        <w:rPr>
          <w:rFonts w:eastAsia="Calibri" w:cs="Times New Roman"/>
          <w:sz w:val="24"/>
          <w:szCs w:val="24"/>
        </w:rPr>
        <w:lastRenderedPageBreak/>
        <w:t>was trying to get the other one over. I say I thought no human being had a</w:t>
      </w:r>
      <w:r w:rsidRPr="000B0764">
        <w:rPr>
          <w:rFonts w:eastAsia="Calibri" w:cs="Times New Roman"/>
          <w:sz w:val="24"/>
          <w:szCs w:val="24"/>
        </w:rPr>
        <w:t>n</w:t>
      </w:r>
      <w:r w:rsidRPr="000B0764">
        <w:rPr>
          <w:rFonts w:eastAsia="Calibri" w:cs="Times New Roman"/>
          <w:sz w:val="24"/>
          <w:szCs w:val="24"/>
        </w:rPr>
        <w:t>ything to do with it, but I had forgotten my mother’s prayers, and I afte</w:t>
      </w:r>
      <w:r w:rsidRPr="000B0764">
        <w:rPr>
          <w:rFonts w:eastAsia="Calibri" w:cs="Times New Roman"/>
          <w:sz w:val="24"/>
          <w:szCs w:val="24"/>
        </w:rPr>
        <w:t>r</w:t>
      </w:r>
      <w:r w:rsidRPr="000B0764">
        <w:rPr>
          <w:rFonts w:eastAsia="Calibri" w:cs="Times New Roman"/>
          <w:sz w:val="24"/>
          <w:szCs w:val="24"/>
        </w:rPr>
        <w:t>ward learned that one of my college classmates had chosen me as one to pray for until I was saved.</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Prayer often avails where everything else fails. How utterly all of Mo</w:t>
      </w:r>
      <w:r w:rsidRPr="000B0764">
        <w:rPr>
          <w:rFonts w:eastAsia="Calibri" w:cs="Times New Roman"/>
          <w:sz w:val="24"/>
          <w:szCs w:val="24"/>
        </w:rPr>
        <w:t>n</w:t>
      </w:r>
      <w:r w:rsidRPr="000B0764">
        <w:rPr>
          <w:rFonts w:eastAsia="Calibri" w:cs="Times New Roman"/>
          <w:sz w:val="24"/>
          <w:szCs w:val="24"/>
        </w:rPr>
        <w:t>ica’s efforts and entreaties failed with her son, but her prayers prevailed with God, and the dissolute youth became St. Augustine, the mighty man of God. By prayer the bitterest enemies of the Gospel have become its most valiant defenders, the greatest scoundrels the truest sons of God, and the vi</w:t>
      </w:r>
      <w:r w:rsidRPr="000B0764">
        <w:rPr>
          <w:rFonts w:eastAsia="Calibri" w:cs="Times New Roman"/>
          <w:sz w:val="24"/>
          <w:szCs w:val="24"/>
        </w:rPr>
        <w:t>l</w:t>
      </w:r>
      <w:r w:rsidRPr="000B0764">
        <w:rPr>
          <w:rFonts w:eastAsia="Calibri" w:cs="Times New Roman"/>
          <w:sz w:val="24"/>
          <w:szCs w:val="24"/>
        </w:rPr>
        <w:t>est women the purest saints. Oh, the power of prayer to reach down, down, down, where hope itself seems vain, and lift men and women up, up, up into fellowship with and likeness to God. It is simply wonderful! How little we appreciate this marvelous weapon!</w:t>
      </w:r>
    </w:p>
    <w:p w:rsidR="000B0764" w:rsidRPr="000B0764" w:rsidRDefault="00EF5746" w:rsidP="000B0764">
      <w:pPr>
        <w:widowControl w:val="0"/>
        <w:spacing w:after="0" w:line="320" w:lineRule="exact"/>
        <w:ind w:firstLine="284"/>
        <w:jc w:val="both"/>
        <w:rPr>
          <w:rFonts w:eastAsia="Calibri" w:cs="Times New Roman"/>
          <w:sz w:val="24"/>
          <w:szCs w:val="24"/>
        </w:rPr>
      </w:pPr>
      <w:r>
        <w:rPr>
          <w:rFonts w:eastAsia="Calibri" w:cs="Times New Roman"/>
          <w:sz w:val="24"/>
          <w:szCs w:val="24"/>
        </w:rPr>
        <w:t xml:space="preserve">(4) </w:t>
      </w:r>
      <w:r w:rsidR="000B0764" w:rsidRPr="000B0764">
        <w:rPr>
          <w:rFonts w:eastAsia="Calibri" w:cs="Times New Roman"/>
          <w:sz w:val="24"/>
          <w:szCs w:val="24"/>
        </w:rPr>
        <w:t>Prayer brings blessings to the church.</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The history of the church has always been a history of grave difficulties to overcome. The devil hates the church and seeks in every way to block its progress; now by false doctrine, again by division, again by inward corru</w:t>
      </w:r>
      <w:r w:rsidRPr="000B0764">
        <w:rPr>
          <w:rFonts w:eastAsia="Calibri" w:cs="Times New Roman"/>
          <w:sz w:val="24"/>
          <w:szCs w:val="24"/>
        </w:rPr>
        <w:t>p</w:t>
      </w:r>
      <w:r w:rsidRPr="000B0764">
        <w:rPr>
          <w:rFonts w:eastAsia="Calibri" w:cs="Times New Roman"/>
          <w:sz w:val="24"/>
          <w:szCs w:val="24"/>
        </w:rPr>
        <w:t>tion of life. But by prayer, a clear way can be made through everything. Prayer will root out heresy, allay misunderstanding, sweep away jealousies and animosities, obliterate immoralities, and bring in the full tide of God’s reviving grace. History abundantly proves this. In the hour of darkest po</w:t>
      </w:r>
      <w:r w:rsidRPr="000B0764">
        <w:rPr>
          <w:rFonts w:eastAsia="Calibri" w:cs="Times New Roman"/>
          <w:sz w:val="24"/>
          <w:szCs w:val="24"/>
        </w:rPr>
        <w:t>r</w:t>
      </w:r>
      <w:r w:rsidRPr="000B0764">
        <w:rPr>
          <w:rFonts w:eastAsia="Calibri" w:cs="Times New Roman"/>
          <w:sz w:val="24"/>
          <w:szCs w:val="24"/>
        </w:rPr>
        <w:t>tent, when the case of the church, local or universal, has seemed beyond hope, believing men and believing women have met together and cried to God and the answer has come.</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It was so in the days of Knox, it was so in the days of Wesley and Whi</w:t>
      </w:r>
      <w:r w:rsidRPr="000B0764">
        <w:rPr>
          <w:rFonts w:eastAsia="Calibri" w:cs="Times New Roman"/>
          <w:sz w:val="24"/>
          <w:szCs w:val="24"/>
        </w:rPr>
        <w:t>t</w:t>
      </w:r>
      <w:r w:rsidRPr="000B0764">
        <w:rPr>
          <w:rFonts w:eastAsia="Calibri" w:cs="Times New Roman"/>
          <w:sz w:val="24"/>
          <w:szCs w:val="24"/>
        </w:rPr>
        <w:t>field, it was so in the days of Edwards and Brainerd, it was so in the days of Finney, it was so in the days of the great revival of 1857 in this country and of 1859 in Ireland, and it will be so again in your day and mine. Satan has marshalled his forces. Christian science with its false Christ</w:t>
      </w:r>
      <w:r w:rsidR="008622C6">
        <w:rPr>
          <w:rFonts w:eastAsia="Calibri" w:cs="Times New Roman"/>
          <w:sz w:val="24"/>
          <w:szCs w:val="24"/>
        </w:rPr>
        <w:t>—</w:t>
      </w:r>
      <w:r w:rsidRPr="000B0764">
        <w:rPr>
          <w:rFonts w:eastAsia="Calibri" w:cs="Times New Roman"/>
          <w:sz w:val="24"/>
          <w:szCs w:val="24"/>
        </w:rPr>
        <w:t>a woman</w:t>
      </w:r>
      <w:r w:rsidR="008622C6">
        <w:rPr>
          <w:rFonts w:eastAsia="Calibri" w:cs="Times New Roman"/>
          <w:sz w:val="24"/>
          <w:szCs w:val="24"/>
        </w:rPr>
        <w:t>—</w:t>
      </w:r>
      <w:r w:rsidRPr="000B0764">
        <w:rPr>
          <w:rFonts w:eastAsia="Calibri" w:cs="Times New Roman"/>
          <w:sz w:val="24"/>
          <w:szCs w:val="24"/>
        </w:rPr>
        <w:t>lifts high its head. Others making great pretensions of apostolic methods, but covering the rankest dishonesty and hypocrisy with these pretensions, speak with loud assurance. Christians equally loyal to the great fundamental truths of the Gospel are glowering at one another with a devil-sent susp</w:t>
      </w:r>
      <w:r w:rsidRPr="000B0764">
        <w:rPr>
          <w:rFonts w:eastAsia="Calibri" w:cs="Times New Roman"/>
          <w:sz w:val="24"/>
          <w:szCs w:val="24"/>
        </w:rPr>
        <w:t>i</w:t>
      </w:r>
      <w:r w:rsidRPr="000B0764">
        <w:rPr>
          <w:rFonts w:eastAsia="Calibri" w:cs="Times New Roman"/>
          <w:sz w:val="24"/>
          <w:szCs w:val="24"/>
        </w:rPr>
        <w:t>cion. The world, the flesh and the devil are holding high carnival. It is now a dark day,</w:t>
      </w:r>
      <w:r w:rsidR="008622C6">
        <w:rPr>
          <w:rFonts w:eastAsia="Calibri" w:cs="Times New Roman"/>
          <w:sz w:val="24"/>
          <w:szCs w:val="24"/>
        </w:rPr>
        <w:t xml:space="preserve"> </w:t>
      </w:r>
      <w:r w:rsidR="008622C6">
        <w:rPr>
          <w:rFonts w:eastAsia="Calibri" w:cs="Times New Roman"/>
          <w:i/>
          <w:sz w:val="24"/>
          <w:szCs w:val="24"/>
        </w:rPr>
        <w:t>but</w:t>
      </w:r>
      <w:r w:rsidR="00552003">
        <w:rPr>
          <w:rFonts w:ascii="Arial" w:eastAsia="Calibri" w:hAnsi="Arial" w:cs="Arial"/>
          <w:sz w:val="24"/>
          <w:szCs w:val="24"/>
        </w:rPr>
        <w:t>—</w:t>
      </w:r>
      <w:r w:rsidRPr="000B0764">
        <w:rPr>
          <w:rFonts w:eastAsia="Calibri" w:cs="Times New Roman"/>
          <w:sz w:val="24"/>
          <w:szCs w:val="24"/>
        </w:rPr>
        <w:t>now “it is time for Thee, Lord, to work; for they have made void Thy law.” (Ps. 1</w:t>
      </w:r>
      <w:r w:rsidR="008622C6">
        <w:rPr>
          <w:rFonts w:eastAsia="Calibri" w:cs="Times New Roman"/>
          <w:sz w:val="24"/>
          <w:szCs w:val="24"/>
        </w:rPr>
        <w:t>1</w:t>
      </w:r>
      <w:r w:rsidRPr="000B0764">
        <w:rPr>
          <w:rFonts w:eastAsia="Calibri" w:cs="Times New Roman"/>
          <w:sz w:val="24"/>
          <w:szCs w:val="24"/>
        </w:rPr>
        <w:t>9:126). And He is getting ready to work, and now He is listening for the voice of prayer. Will He hear it? Will He hear it from you? Will He hear it from the church as a body? I believe He will.</w:t>
      </w:r>
    </w:p>
    <w:p w:rsidR="000B0764" w:rsidRPr="000B0764" w:rsidRDefault="000B0764" w:rsidP="000B0764">
      <w:pPr>
        <w:widowControl w:val="0"/>
        <w:spacing w:after="0" w:line="320" w:lineRule="exact"/>
        <w:ind w:firstLine="284"/>
        <w:jc w:val="both"/>
        <w:rPr>
          <w:rFonts w:eastAsia="Calibri" w:cs="Times New Roman"/>
          <w:sz w:val="24"/>
          <w:szCs w:val="24"/>
        </w:rPr>
      </w:pPr>
      <w:r w:rsidRPr="000B0764">
        <w:rPr>
          <w:rFonts w:eastAsia="Calibri" w:cs="Times New Roman"/>
          <w:sz w:val="24"/>
          <w:szCs w:val="24"/>
        </w:rPr>
        <w:t>.</w:t>
      </w:r>
    </w:p>
    <w:p w:rsidR="000B0764" w:rsidRPr="000B0764" w:rsidRDefault="000B0764" w:rsidP="000B0764">
      <w:pPr>
        <w:widowControl w:val="0"/>
        <w:rPr>
          <w:rFonts w:eastAsia="Calibri" w:cs="Times New Roman"/>
          <w:sz w:val="24"/>
          <w:szCs w:val="24"/>
        </w:rPr>
      </w:pPr>
      <w:bookmarkStart w:id="0" w:name="_GoBack"/>
      <w:bookmarkEnd w:id="0"/>
    </w:p>
    <w:sectPr w:rsidR="000B0764" w:rsidRPr="000B0764" w:rsidSect="00552003">
      <w:headerReference w:type="default" r:id="rId8"/>
      <w:footerReference w:type="default" r:id="rId9"/>
      <w:type w:val="continuous"/>
      <w:pgSz w:w="11907" w:h="16839" w:code="9"/>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AC" w:rsidRDefault="006007AC">
      <w:pPr>
        <w:spacing w:after="0" w:line="240" w:lineRule="auto"/>
      </w:pPr>
      <w:r>
        <w:separator/>
      </w:r>
    </w:p>
  </w:endnote>
  <w:endnote w:type="continuationSeparator" w:id="0">
    <w:p w:rsidR="006007AC" w:rsidRDefault="0060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05226"/>
      <w:docPartObj>
        <w:docPartGallery w:val="Page Numbers (Bottom of Page)"/>
        <w:docPartUnique/>
      </w:docPartObj>
    </w:sdtPr>
    <w:sdtEndPr>
      <w:rPr>
        <w:noProof/>
      </w:rPr>
    </w:sdtEndPr>
    <w:sdtContent>
      <w:p w:rsidR="00552003" w:rsidRDefault="00552003">
        <w:pPr>
          <w:pStyle w:val="Footer"/>
          <w:jc w:val="center"/>
        </w:pPr>
        <w:r>
          <w:fldChar w:fldCharType="begin"/>
        </w:r>
        <w:r>
          <w:instrText xml:space="preserve"> PAGE   \* MERGEFORMAT </w:instrText>
        </w:r>
        <w:r>
          <w:fldChar w:fldCharType="separate"/>
        </w:r>
        <w:r w:rsidR="00062426">
          <w:rPr>
            <w:noProof/>
          </w:rPr>
          <w:t>12</w:t>
        </w:r>
        <w:r>
          <w:rPr>
            <w:noProof/>
          </w:rPr>
          <w:fldChar w:fldCharType="end"/>
        </w:r>
      </w:p>
    </w:sdtContent>
  </w:sdt>
  <w:p w:rsidR="00505084" w:rsidRDefault="006007A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AC" w:rsidRDefault="006007AC">
      <w:pPr>
        <w:spacing w:after="0" w:line="240" w:lineRule="auto"/>
      </w:pPr>
      <w:r>
        <w:separator/>
      </w:r>
    </w:p>
  </w:footnote>
  <w:footnote w:type="continuationSeparator" w:id="0">
    <w:p w:rsidR="006007AC" w:rsidRDefault="0060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84" w:rsidRDefault="006007A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998"/>
    <w:multiLevelType w:val="hybridMultilevel"/>
    <w:tmpl w:val="C186D6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3858A2"/>
    <w:multiLevelType w:val="hybridMultilevel"/>
    <w:tmpl w:val="CC6E3516"/>
    <w:lvl w:ilvl="0" w:tplc="08090013">
      <w:start w:val="1"/>
      <w:numFmt w:val="upperRoman"/>
      <w:lvlText w:val="%1."/>
      <w:lvlJc w:val="righ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64"/>
    <w:rsid w:val="00014BB4"/>
    <w:rsid w:val="00062426"/>
    <w:rsid w:val="000B0764"/>
    <w:rsid w:val="000C58BD"/>
    <w:rsid w:val="002306D6"/>
    <w:rsid w:val="00231E02"/>
    <w:rsid w:val="00286677"/>
    <w:rsid w:val="00440027"/>
    <w:rsid w:val="004A2D27"/>
    <w:rsid w:val="004C0513"/>
    <w:rsid w:val="00552003"/>
    <w:rsid w:val="0055737F"/>
    <w:rsid w:val="00563268"/>
    <w:rsid w:val="006007AC"/>
    <w:rsid w:val="00645C04"/>
    <w:rsid w:val="00702E7F"/>
    <w:rsid w:val="00734482"/>
    <w:rsid w:val="007A3A8A"/>
    <w:rsid w:val="00815E7C"/>
    <w:rsid w:val="008622C6"/>
    <w:rsid w:val="008E0F69"/>
    <w:rsid w:val="008E473D"/>
    <w:rsid w:val="00B003E5"/>
    <w:rsid w:val="00BC452C"/>
    <w:rsid w:val="00D737E1"/>
    <w:rsid w:val="00EF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03"/>
  </w:style>
  <w:style w:type="paragraph" w:styleId="Footer">
    <w:name w:val="footer"/>
    <w:basedOn w:val="Normal"/>
    <w:link w:val="FooterChar"/>
    <w:uiPriority w:val="99"/>
    <w:unhideWhenUsed/>
    <w:rsid w:val="0055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03"/>
  </w:style>
  <w:style w:type="paragraph" w:styleId="Footer">
    <w:name w:val="footer"/>
    <w:basedOn w:val="Normal"/>
    <w:link w:val="FooterChar"/>
    <w:uiPriority w:val="99"/>
    <w:unhideWhenUsed/>
    <w:rsid w:val="00552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cp:lastPrinted>2011-07-24T11:53:00Z</cp:lastPrinted>
  <dcterms:created xsi:type="dcterms:W3CDTF">2011-07-24T11:52:00Z</dcterms:created>
  <dcterms:modified xsi:type="dcterms:W3CDTF">2011-07-24T11:53:00Z</dcterms:modified>
</cp:coreProperties>
</file>